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51125F" w:rsidRPr="0051125F">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345"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345"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345"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345"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345"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BA0B3F" w:rsidRDefault="005532B6" w:rsidP="005532B6">
      <w:pPr>
        <w:spacing w:before="120" w:after="0" w:line="240" w:lineRule="auto"/>
        <w:rPr>
          <w:rFonts w:eastAsia="Times New Roman"/>
          <w:sz w:val="26"/>
          <w:szCs w:val="26"/>
          <w:lang w:eastAsia="ru-RU"/>
        </w:rPr>
      </w:pPr>
      <w:r w:rsidRPr="00BA0B3F">
        <w:rPr>
          <w:rFonts w:eastAsia="Times New Roman"/>
          <w:sz w:val="26"/>
          <w:szCs w:val="26"/>
          <w:lang w:eastAsia="ru-RU"/>
        </w:rPr>
        <w:t>1</w:t>
      </w:r>
      <w:r w:rsidR="00900D54" w:rsidRPr="00BA0B3F">
        <w:rPr>
          <w:rFonts w:eastAsia="Times New Roman"/>
          <w:sz w:val="26"/>
          <w:szCs w:val="26"/>
          <w:lang w:eastAsia="ru-RU"/>
        </w:rPr>
        <w:t>5</w:t>
      </w:r>
      <w:r w:rsidRPr="00BA0B3F">
        <w:rPr>
          <w:rFonts w:eastAsia="Times New Roman"/>
          <w:sz w:val="26"/>
          <w:szCs w:val="26"/>
          <w:lang w:eastAsia="ru-RU"/>
        </w:rPr>
        <w:t>.</w:t>
      </w:r>
      <w:r w:rsidR="00393A96" w:rsidRPr="00BA0B3F">
        <w:rPr>
          <w:rFonts w:eastAsia="Times New Roman"/>
          <w:sz w:val="26"/>
          <w:szCs w:val="26"/>
          <w:lang w:eastAsia="ru-RU"/>
        </w:rPr>
        <w:t>0</w:t>
      </w:r>
      <w:r w:rsidR="00900D54" w:rsidRPr="00BA0B3F">
        <w:rPr>
          <w:rFonts w:eastAsia="Times New Roman"/>
          <w:sz w:val="26"/>
          <w:szCs w:val="26"/>
          <w:lang w:eastAsia="ru-RU"/>
        </w:rPr>
        <w:t>6</w:t>
      </w:r>
      <w:r w:rsidRPr="00BA0B3F">
        <w:rPr>
          <w:rFonts w:eastAsia="Times New Roman"/>
          <w:sz w:val="26"/>
          <w:szCs w:val="26"/>
          <w:lang w:eastAsia="ru-RU"/>
        </w:rPr>
        <w:t>.202</w:t>
      </w:r>
      <w:r w:rsidR="00393A96" w:rsidRPr="00BA0B3F">
        <w:rPr>
          <w:rFonts w:eastAsia="Times New Roman"/>
          <w:sz w:val="26"/>
          <w:szCs w:val="26"/>
          <w:lang w:eastAsia="ru-RU"/>
        </w:rPr>
        <w:t>1</w:t>
      </w:r>
    </w:p>
    <w:p w:rsidR="00B52C22" w:rsidRPr="00EB6B4D" w:rsidRDefault="00B52C22" w:rsidP="00E46928">
      <w:pPr>
        <w:spacing w:after="0" w:line="240" w:lineRule="auto"/>
        <w:jc w:val="center"/>
        <w:rPr>
          <w:rFonts w:eastAsia="Times New Roman"/>
          <w:b/>
          <w:color w:val="FF0000"/>
          <w:sz w:val="26"/>
          <w:szCs w:val="26"/>
          <w:lang w:eastAsia="ru-RU"/>
        </w:rPr>
      </w:pPr>
    </w:p>
    <w:p w:rsidR="00E46928" w:rsidRPr="00900D54" w:rsidRDefault="00E46928" w:rsidP="00E46928">
      <w:pPr>
        <w:spacing w:after="0" w:line="240" w:lineRule="auto"/>
        <w:jc w:val="center"/>
        <w:rPr>
          <w:rFonts w:eastAsia="Times New Roman"/>
          <w:b/>
          <w:sz w:val="26"/>
          <w:szCs w:val="26"/>
          <w:lang w:eastAsia="ru-RU"/>
        </w:rPr>
      </w:pPr>
      <w:r w:rsidRPr="00900D54">
        <w:rPr>
          <w:rFonts w:eastAsia="Times New Roman"/>
          <w:b/>
          <w:sz w:val="26"/>
          <w:szCs w:val="26"/>
          <w:lang w:eastAsia="ru-RU"/>
        </w:rPr>
        <w:t xml:space="preserve">Зовнішня торгівля товарами Вінницької області </w:t>
      </w:r>
      <w:r w:rsidR="00254EAF" w:rsidRPr="00900D54">
        <w:rPr>
          <w:rFonts w:eastAsia="Times New Roman"/>
          <w:b/>
          <w:sz w:val="26"/>
          <w:szCs w:val="26"/>
          <w:lang w:eastAsia="ru-RU"/>
        </w:rPr>
        <w:t>у</w:t>
      </w:r>
      <w:r w:rsidR="00374FF3" w:rsidRPr="00900D54">
        <w:rPr>
          <w:rFonts w:eastAsia="Times New Roman"/>
          <w:b/>
          <w:sz w:val="26"/>
          <w:szCs w:val="26"/>
          <w:lang w:eastAsia="ru-RU"/>
        </w:rPr>
        <w:t xml:space="preserve"> </w:t>
      </w:r>
      <w:r w:rsidR="00900D54" w:rsidRPr="00900D54">
        <w:rPr>
          <w:rFonts w:eastAsia="Times New Roman"/>
          <w:b/>
          <w:sz w:val="26"/>
          <w:szCs w:val="26"/>
          <w:lang w:eastAsia="ru-RU"/>
        </w:rPr>
        <w:t>січні–квітні</w:t>
      </w:r>
      <w:r w:rsidR="00934AE0" w:rsidRPr="00900D54">
        <w:rPr>
          <w:rFonts w:eastAsia="Times New Roman"/>
          <w:b/>
          <w:sz w:val="26"/>
          <w:szCs w:val="26"/>
          <w:lang w:eastAsia="ru-RU"/>
        </w:rPr>
        <w:t xml:space="preserve"> </w:t>
      </w:r>
      <w:r w:rsidR="00BC6BF4" w:rsidRPr="00900D54">
        <w:rPr>
          <w:rFonts w:eastAsia="Times New Roman"/>
          <w:b/>
          <w:sz w:val="26"/>
          <w:szCs w:val="26"/>
          <w:lang w:eastAsia="ru-RU"/>
        </w:rPr>
        <w:t>20</w:t>
      </w:r>
      <w:r w:rsidR="00BD43FB" w:rsidRPr="00900D54">
        <w:rPr>
          <w:rFonts w:eastAsia="Times New Roman"/>
          <w:b/>
          <w:sz w:val="26"/>
          <w:szCs w:val="26"/>
          <w:lang w:eastAsia="ru-RU"/>
        </w:rPr>
        <w:t>2</w:t>
      </w:r>
      <w:r w:rsidR="00374FF3" w:rsidRPr="00900D54">
        <w:rPr>
          <w:rFonts w:eastAsia="Times New Roman"/>
          <w:b/>
          <w:sz w:val="26"/>
          <w:szCs w:val="26"/>
          <w:lang w:eastAsia="ru-RU"/>
        </w:rPr>
        <w:t>1</w:t>
      </w:r>
      <w:r w:rsidR="00BC6BF4" w:rsidRPr="00900D54">
        <w:rPr>
          <w:rFonts w:eastAsia="Times New Roman"/>
          <w:b/>
          <w:sz w:val="26"/>
          <w:szCs w:val="26"/>
          <w:lang w:eastAsia="ru-RU"/>
        </w:rPr>
        <w:t xml:space="preserve"> ро</w:t>
      </w:r>
      <w:r w:rsidR="00374FF3" w:rsidRPr="00900D54">
        <w:rPr>
          <w:rFonts w:eastAsia="Times New Roman"/>
          <w:b/>
          <w:sz w:val="26"/>
          <w:szCs w:val="26"/>
          <w:lang w:eastAsia="ru-RU"/>
        </w:rPr>
        <w:t>ку</w:t>
      </w:r>
    </w:p>
    <w:p w:rsidR="00E46928" w:rsidRPr="00900D54" w:rsidRDefault="00E46928" w:rsidP="00E46928">
      <w:pPr>
        <w:spacing w:after="0" w:line="240" w:lineRule="auto"/>
        <w:jc w:val="both"/>
        <w:rPr>
          <w:rFonts w:eastAsia="Times New Roman"/>
          <w:color w:val="FF0000"/>
          <w:sz w:val="26"/>
          <w:szCs w:val="26"/>
          <w:lang w:eastAsia="ru-RU"/>
        </w:rPr>
      </w:pPr>
    </w:p>
    <w:p w:rsidR="00C87424" w:rsidRPr="005D5131" w:rsidRDefault="00E46928" w:rsidP="00C87424">
      <w:pPr>
        <w:spacing w:after="0" w:line="240" w:lineRule="auto"/>
        <w:jc w:val="both"/>
        <w:rPr>
          <w:rFonts w:ascii="Times New Roman CYR" w:eastAsia="Times New Roman" w:hAnsi="Times New Roman CYR" w:cs="Times New Roman CYR"/>
          <w:sz w:val="20"/>
          <w:szCs w:val="20"/>
          <w:lang w:eastAsia="uk-UA"/>
        </w:rPr>
      </w:pPr>
      <w:r w:rsidRPr="00020122">
        <w:rPr>
          <w:rFonts w:eastAsia="Times New Roman"/>
          <w:sz w:val="26"/>
          <w:szCs w:val="26"/>
          <w:lang w:eastAsia="ru-RU"/>
        </w:rPr>
        <w:tab/>
      </w:r>
      <w:r w:rsidR="00832E2E" w:rsidRPr="00020122">
        <w:rPr>
          <w:rFonts w:eastAsia="Times New Roman"/>
          <w:sz w:val="26"/>
          <w:szCs w:val="26"/>
          <w:lang w:eastAsia="ru-RU"/>
        </w:rPr>
        <w:t xml:space="preserve">У </w:t>
      </w:r>
      <w:r w:rsidR="00020122" w:rsidRPr="00020122">
        <w:rPr>
          <w:rFonts w:eastAsia="Times New Roman"/>
          <w:sz w:val="26"/>
          <w:szCs w:val="26"/>
          <w:lang w:eastAsia="ru-RU"/>
        </w:rPr>
        <w:t>січні–квітні</w:t>
      </w:r>
      <w:r w:rsidR="0096125E" w:rsidRPr="00020122">
        <w:rPr>
          <w:rFonts w:eastAsia="Times New Roman"/>
          <w:sz w:val="26"/>
          <w:szCs w:val="26"/>
          <w:lang w:eastAsia="ru-RU"/>
        </w:rPr>
        <w:t xml:space="preserve"> </w:t>
      </w:r>
      <w:r w:rsidR="00C87424" w:rsidRPr="00020122">
        <w:rPr>
          <w:rFonts w:eastAsia="Times New Roman"/>
          <w:sz w:val="26"/>
          <w:szCs w:val="26"/>
          <w:lang w:eastAsia="ru-RU"/>
        </w:rPr>
        <w:t>202</w:t>
      </w:r>
      <w:r w:rsidR="0096125E" w:rsidRPr="00020122">
        <w:rPr>
          <w:rFonts w:eastAsia="Times New Roman"/>
          <w:sz w:val="26"/>
          <w:szCs w:val="26"/>
          <w:lang w:eastAsia="ru-RU"/>
        </w:rPr>
        <w:t>1</w:t>
      </w:r>
      <w:r w:rsidR="00C87424" w:rsidRPr="00020122">
        <w:rPr>
          <w:rFonts w:eastAsia="Times New Roman"/>
          <w:sz w:val="26"/>
          <w:szCs w:val="26"/>
          <w:lang w:eastAsia="ru-RU"/>
        </w:rPr>
        <w:t xml:space="preserve">р. експорт товарів становив </w:t>
      </w:r>
      <w:r w:rsidR="00020122" w:rsidRPr="00020122">
        <w:rPr>
          <w:rFonts w:eastAsia="Times New Roman"/>
          <w:sz w:val="26"/>
          <w:szCs w:val="26"/>
          <w:lang w:eastAsia="ru-RU"/>
        </w:rPr>
        <w:t xml:space="preserve">343809,2 </w:t>
      </w:r>
      <w:proofErr w:type="spellStart"/>
      <w:r w:rsidR="00C87424" w:rsidRPr="00020122">
        <w:rPr>
          <w:rFonts w:eastAsia="Times New Roman"/>
          <w:sz w:val="26"/>
          <w:szCs w:val="26"/>
          <w:lang w:eastAsia="ru-RU"/>
        </w:rPr>
        <w:t>тис.дол</w:t>
      </w:r>
      <w:proofErr w:type="spellEnd"/>
      <w:r w:rsidR="00C87424" w:rsidRPr="00020122">
        <w:rPr>
          <w:rFonts w:eastAsia="Times New Roman"/>
          <w:sz w:val="26"/>
          <w:szCs w:val="26"/>
          <w:lang w:eastAsia="ru-RU"/>
        </w:rPr>
        <w:t xml:space="preserve">. США, </w:t>
      </w:r>
      <w:r w:rsidR="00A248BE" w:rsidRPr="00020122">
        <w:rPr>
          <w:rFonts w:eastAsia="Times New Roman"/>
          <w:sz w:val="26"/>
          <w:szCs w:val="26"/>
          <w:lang w:eastAsia="ru-RU"/>
        </w:rPr>
        <w:t xml:space="preserve">або </w:t>
      </w:r>
      <w:r w:rsidR="00BD6FBC" w:rsidRPr="00020122">
        <w:rPr>
          <w:rFonts w:eastAsia="Times New Roman"/>
          <w:sz w:val="26"/>
          <w:szCs w:val="26"/>
          <w:lang w:eastAsia="ru-RU"/>
        </w:rPr>
        <w:t>5</w:t>
      </w:r>
      <w:r w:rsidR="00020122" w:rsidRPr="00020122">
        <w:rPr>
          <w:rFonts w:eastAsia="Times New Roman"/>
          <w:sz w:val="26"/>
          <w:szCs w:val="26"/>
          <w:lang w:eastAsia="ru-RU"/>
        </w:rPr>
        <w:t>9,3</w:t>
      </w:r>
      <w:r w:rsidR="00A248BE" w:rsidRPr="00020122">
        <w:rPr>
          <w:rFonts w:eastAsia="Times New Roman"/>
          <w:sz w:val="26"/>
          <w:szCs w:val="26"/>
          <w:lang w:eastAsia="ru-RU"/>
        </w:rPr>
        <w:t xml:space="preserve">% порівняно із </w:t>
      </w:r>
      <w:r w:rsidR="00020122">
        <w:rPr>
          <w:rFonts w:eastAsia="Times New Roman"/>
          <w:sz w:val="26"/>
          <w:szCs w:val="26"/>
          <w:lang w:eastAsia="ru-RU"/>
        </w:rPr>
        <w:t xml:space="preserve">січнем–квітнем </w:t>
      </w:r>
      <w:r w:rsidR="00C554E1" w:rsidRPr="00020122">
        <w:rPr>
          <w:rFonts w:eastAsia="Times New Roman"/>
          <w:sz w:val="26"/>
          <w:szCs w:val="26"/>
          <w:lang w:eastAsia="ru-RU"/>
        </w:rPr>
        <w:t>202</w:t>
      </w:r>
      <w:r w:rsidR="00BD6FBC" w:rsidRPr="00020122">
        <w:rPr>
          <w:rFonts w:eastAsia="Times New Roman"/>
          <w:sz w:val="26"/>
          <w:szCs w:val="26"/>
          <w:lang w:eastAsia="ru-RU"/>
        </w:rPr>
        <w:t>0</w:t>
      </w:r>
      <w:r w:rsidR="00C554E1" w:rsidRPr="00020122">
        <w:rPr>
          <w:rFonts w:eastAsia="Times New Roman"/>
          <w:sz w:val="26"/>
          <w:szCs w:val="26"/>
          <w:lang w:eastAsia="ru-RU"/>
        </w:rPr>
        <w:t>р.</w:t>
      </w:r>
      <w:r w:rsidR="00A248BE" w:rsidRPr="00020122">
        <w:rPr>
          <w:rFonts w:eastAsia="Times New Roman"/>
          <w:sz w:val="26"/>
          <w:szCs w:val="26"/>
          <w:lang w:eastAsia="ru-RU"/>
        </w:rPr>
        <w:t xml:space="preserve">, </w:t>
      </w:r>
      <w:r w:rsidR="00C87424" w:rsidRPr="00EB5A4B">
        <w:rPr>
          <w:rFonts w:eastAsia="Times New Roman"/>
          <w:sz w:val="26"/>
          <w:szCs w:val="26"/>
          <w:lang w:eastAsia="ru-RU"/>
        </w:rPr>
        <w:t xml:space="preserve">імпорт – </w:t>
      </w:r>
      <w:r w:rsidR="00F24570" w:rsidRPr="00EB5A4B">
        <w:rPr>
          <w:rFonts w:eastAsia="Times New Roman"/>
          <w:sz w:val="26"/>
          <w:szCs w:val="26"/>
          <w:lang w:eastAsia="ru-RU"/>
        </w:rPr>
        <w:t xml:space="preserve">209 942,0 </w:t>
      </w:r>
      <w:r w:rsidR="00C87424" w:rsidRPr="00EB5A4B">
        <w:rPr>
          <w:rFonts w:eastAsia="Times New Roman"/>
          <w:sz w:val="26"/>
          <w:szCs w:val="26"/>
          <w:lang w:eastAsia="ru-RU"/>
        </w:rPr>
        <w:t>тис.дол.</w:t>
      </w:r>
      <w:r w:rsidR="009D499C">
        <w:rPr>
          <w:rFonts w:eastAsia="Times New Roman"/>
          <w:sz w:val="26"/>
          <w:szCs w:val="26"/>
          <w:lang w:eastAsia="ru-RU"/>
        </w:rPr>
        <w:t>,</w:t>
      </w:r>
      <w:r w:rsidR="00C87424" w:rsidRPr="00EB5A4B">
        <w:rPr>
          <w:rFonts w:eastAsia="Times New Roman"/>
          <w:sz w:val="26"/>
          <w:szCs w:val="26"/>
          <w:lang w:eastAsia="ru-RU"/>
        </w:rPr>
        <w:t xml:space="preserve"> </w:t>
      </w:r>
      <w:r w:rsidR="00A248BE" w:rsidRPr="00EB5A4B">
        <w:rPr>
          <w:rFonts w:eastAsia="Times New Roman"/>
          <w:sz w:val="26"/>
          <w:szCs w:val="26"/>
          <w:lang w:eastAsia="ru-RU"/>
        </w:rPr>
        <w:t xml:space="preserve">або </w:t>
      </w:r>
      <w:r w:rsidR="007C3D4C" w:rsidRPr="00EB5A4B">
        <w:rPr>
          <w:rFonts w:eastAsia="Times New Roman"/>
          <w:sz w:val="26"/>
          <w:szCs w:val="26"/>
          <w:lang w:eastAsia="ru-RU"/>
        </w:rPr>
        <w:t>1</w:t>
      </w:r>
      <w:r w:rsidR="00F24570" w:rsidRPr="00EB5A4B">
        <w:rPr>
          <w:rFonts w:eastAsia="Times New Roman"/>
          <w:sz w:val="26"/>
          <w:szCs w:val="26"/>
          <w:lang w:eastAsia="ru-RU"/>
        </w:rPr>
        <w:t>20,0</w:t>
      </w:r>
      <w:r w:rsidR="00A248BE" w:rsidRPr="00EB5A4B">
        <w:rPr>
          <w:rFonts w:eastAsia="Times New Roman"/>
          <w:sz w:val="26"/>
          <w:szCs w:val="26"/>
          <w:lang w:eastAsia="ru-RU"/>
        </w:rPr>
        <w:t xml:space="preserve">%. </w:t>
      </w:r>
      <w:r w:rsidR="00C87424" w:rsidRPr="00EB5A4B">
        <w:rPr>
          <w:rFonts w:eastAsia="Times New Roman"/>
          <w:sz w:val="26"/>
          <w:szCs w:val="26"/>
          <w:lang w:eastAsia="ru-RU"/>
        </w:rPr>
        <w:t>Позитивне сальдо с</w:t>
      </w:r>
      <w:r w:rsidR="00A248BE" w:rsidRPr="00EB5A4B">
        <w:rPr>
          <w:rFonts w:eastAsia="Times New Roman"/>
          <w:sz w:val="26"/>
          <w:szCs w:val="26"/>
          <w:lang w:eastAsia="ru-RU"/>
        </w:rPr>
        <w:t>клало</w:t>
      </w:r>
      <w:r w:rsidR="00C87424" w:rsidRPr="00EB5A4B">
        <w:rPr>
          <w:rFonts w:eastAsia="Times New Roman"/>
          <w:sz w:val="26"/>
          <w:szCs w:val="26"/>
          <w:lang w:eastAsia="ru-RU"/>
        </w:rPr>
        <w:t xml:space="preserve"> </w:t>
      </w:r>
      <w:r w:rsidR="00EB5A4B" w:rsidRPr="00EB5A4B">
        <w:rPr>
          <w:rFonts w:eastAsia="Times New Roman"/>
          <w:sz w:val="26"/>
          <w:szCs w:val="26"/>
          <w:lang w:eastAsia="ru-RU"/>
        </w:rPr>
        <w:t xml:space="preserve">133867,2 </w:t>
      </w:r>
      <w:proofErr w:type="spellStart"/>
      <w:r w:rsidR="00C87424" w:rsidRPr="00EB5A4B">
        <w:rPr>
          <w:rFonts w:eastAsia="Times New Roman"/>
          <w:sz w:val="26"/>
          <w:szCs w:val="26"/>
          <w:lang w:eastAsia="ru-RU"/>
        </w:rPr>
        <w:t>тис.</w:t>
      </w:r>
      <w:r w:rsidR="00C87424" w:rsidRPr="00136CDC">
        <w:rPr>
          <w:rFonts w:eastAsia="Times New Roman"/>
          <w:sz w:val="26"/>
          <w:szCs w:val="26"/>
          <w:lang w:eastAsia="ru-RU"/>
        </w:rPr>
        <w:t>дол</w:t>
      </w:r>
      <w:proofErr w:type="spellEnd"/>
      <w:r w:rsidR="00C87424" w:rsidRPr="00136CDC">
        <w:rPr>
          <w:rFonts w:eastAsia="Times New Roman"/>
          <w:sz w:val="26"/>
          <w:szCs w:val="26"/>
          <w:lang w:eastAsia="ru-RU"/>
        </w:rPr>
        <w:t>. (</w:t>
      </w:r>
      <w:r w:rsidR="00B34D08" w:rsidRPr="00136CDC">
        <w:rPr>
          <w:rFonts w:eastAsia="Times New Roman"/>
          <w:sz w:val="26"/>
          <w:szCs w:val="26"/>
          <w:lang w:eastAsia="ru-RU"/>
        </w:rPr>
        <w:t xml:space="preserve">у </w:t>
      </w:r>
      <w:r w:rsidR="00136CDC" w:rsidRPr="00136CDC">
        <w:rPr>
          <w:rFonts w:eastAsia="Times New Roman"/>
          <w:sz w:val="26"/>
          <w:szCs w:val="26"/>
          <w:lang w:eastAsia="ru-RU"/>
        </w:rPr>
        <w:t>січні</w:t>
      </w:r>
      <w:r w:rsidR="00136CDC" w:rsidRPr="00020122">
        <w:rPr>
          <w:rFonts w:eastAsia="Times New Roman"/>
          <w:sz w:val="26"/>
          <w:szCs w:val="26"/>
          <w:lang w:eastAsia="ru-RU"/>
        </w:rPr>
        <w:t>–</w:t>
      </w:r>
      <w:r w:rsidR="00136CDC" w:rsidRPr="005D5131">
        <w:rPr>
          <w:rFonts w:eastAsia="Times New Roman"/>
          <w:sz w:val="26"/>
          <w:szCs w:val="26"/>
          <w:lang w:eastAsia="ru-RU"/>
        </w:rPr>
        <w:t xml:space="preserve">квітні </w:t>
      </w:r>
      <w:r w:rsidR="00C87424" w:rsidRPr="005D5131">
        <w:rPr>
          <w:rFonts w:eastAsia="Times New Roman"/>
          <w:sz w:val="26"/>
          <w:szCs w:val="26"/>
          <w:lang w:eastAsia="ru-RU"/>
        </w:rPr>
        <w:t>20</w:t>
      </w:r>
      <w:r w:rsidR="00997BE7" w:rsidRPr="005D5131">
        <w:rPr>
          <w:rFonts w:eastAsia="Times New Roman"/>
          <w:sz w:val="26"/>
          <w:szCs w:val="26"/>
          <w:lang w:eastAsia="ru-RU"/>
        </w:rPr>
        <w:t>20</w:t>
      </w:r>
      <w:r w:rsidR="00C87424" w:rsidRPr="005D5131">
        <w:rPr>
          <w:rFonts w:eastAsia="Times New Roman"/>
          <w:sz w:val="26"/>
          <w:szCs w:val="26"/>
          <w:lang w:eastAsia="ru-RU"/>
        </w:rPr>
        <w:t xml:space="preserve">р. також позитивне – </w:t>
      </w:r>
      <w:r w:rsidR="002B5B48">
        <w:rPr>
          <w:rFonts w:eastAsia="Times New Roman"/>
          <w:sz w:val="26"/>
          <w:szCs w:val="26"/>
          <w:lang w:eastAsia="ru-RU"/>
        </w:rPr>
        <w:br/>
      </w:r>
      <w:r w:rsidR="005D5131" w:rsidRPr="005D5131">
        <w:rPr>
          <w:rFonts w:eastAsia="Times New Roman"/>
          <w:sz w:val="26"/>
          <w:szCs w:val="26"/>
          <w:lang w:eastAsia="ru-RU"/>
        </w:rPr>
        <w:t>404</w:t>
      </w:r>
      <w:bookmarkStart w:id="0" w:name="_GoBack"/>
      <w:bookmarkEnd w:id="0"/>
      <w:r w:rsidR="005D5131" w:rsidRPr="005D5131">
        <w:rPr>
          <w:rFonts w:eastAsia="Times New Roman"/>
          <w:sz w:val="26"/>
          <w:szCs w:val="26"/>
          <w:lang w:eastAsia="ru-RU"/>
        </w:rPr>
        <w:t>918,2</w:t>
      </w:r>
      <w:r w:rsidR="005D5131" w:rsidRPr="005D5131">
        <w:rPr>
          <w:rFonts w:eastAsia="Times New Roman"/>
          <w:sz w:val="26"/>
          <w:szCs w:val="26"/>
          <w:lang w:val="ru-RU" w:eastAsia="ru-RU"/>
        </w:rPr>
        <w:t xml:space="preserve"> </w:t>
      </w:r>
      <w:proofErr w:type="spellStart"/>
      <w:r w:rsidR="00C87424" w:rsidRPr="005D5131">
        <w:rPr>
          <w:rFonts w:eastAsia="Times New Roman"/>
          <w:sz w:val="26"/>
          <w:szCs w:val="26"/>
          <w:lang w:eastAsia="ru-RU"/>
        </w:rPr>
        <w:t>тис.дол</w:t>
      </w:r>
      <w:proofErr w:type="spellEnd"/>
      <w:r w:rsidR="00C87424" w:rsidRPr="005D5131">
        <w:rPr>
          <w:rFonts w:eastAsia="Times New Roman"/>
          <w:sz w:val="26"/>
          <w:szCs w:val="26"/>
          <w:lang w:eastAsia="ru-RU"/>
        </w:rPr>
        <w:t>.).</w:t>
      </w:r>
    </w:p>
    <w:p w:rsidR="00C87424" w:rsidRPr="00900D54" w:rsidRDefault="00C87424" w:rsidP="00C87424">
      <w:pPr>
        <w:spacing w:after="0" w:line="240" w:lineRule="auto"/>
        <w:ind w:firstLine="708"/>
        <w:jc w:val="both"/>
        <w:rPr>
          <w:rFonts w:eastAsia="Times New Roman"/>
          <w:color w:val="FF0000"/>
          <w:sz w:val="26"/>
          <w:szCs w:val="26"/>
          <w:lang w:eastAsia="ru-RU"/>
        </w:rPr>
      </w:pPr>
      <w:r w:rsidRPr="00706C98">
        <w:rPr>
          <w:rFonts w:eastAsia="Times New Roman"/>
          <w:sz w:val="26"/>
          <w:szCs w:val="26"/>
          <w:lang w:eastAsia="ru-RU"/>
        </w:rPr>
        <w:t xml:space="preserve">Коефіцієнт покриття експортом імпорту склав </w:t>
      </w:r>
      <w:r w:rsidR="00612CBA" w:rsidRPr="00706C98">
        <w:rPr>
          <w:rFonts w:eastAsia="Times New Roman"/>
          <w:sz w:val="26"/>
          <w:szCs w:val="26"/>
          <w:lang w:eastAsia="ru-RU"/>
        </w:rPr>
        <w:t>1,</w:t>
      </w:r>
      <w:r w:rsidR="00706C98" w:rsidRPr="00CB4521">
        <w:rPr>
          <w:rFonts w:eastAsia="Times New Roman"/>
          <w:sz w:val="26"/>
          <w:szCs w:val="26"/>
          <w:lang w:eastAsia="ru-RU"/>
        </w:rPr>
        <w:t>64</w:t>
      </w:r>
      <w:r w:rsidRPr="00CB4521">
        <w:rPr>
          <w:rFonts w:eastAsia="Times New Roman"/>
          <w:sz w:val="26"/>
          <w:szCs w:val="26"/>
          <w:lang w:eastAsia="ru-RU"/>
        </w:rPr>
        <w:t xml:space="preserve"> (</w:t>
      </w:r>
      <w:r w:rsidR="00545EE7" w:rsidRPr="00CB4521">
        <w:rPr>
          <w:rFonts w:eastAsia="Times New Roman"/>
          <w:sz w:val="26"/>
          <w:szCs w:val="26"/>
          <w:lang w:eastAsia="ru-RU"/>
        </w:rPr>
        <w:t xml:space="preserve">у </w:t>
      </w:r>
      <w:r w:rsidR="00706C98" w:rsidRPr="00CB4521">
        <w:rPr>
          <w:rFonts w:eastAsia="Times New Roman"/>
          <w:sz w:val="26"/>
          <w:szCs w:val="26"/>
          <w:lang w:eastAsia="ru-RU"/>
        </w:rPr>
        <w:t xml:space="preserve">січні–квітні </w:t>
      </w:r>
      <w:r w:rsidRPr="00CB4521">
        <w:rPr>
          <w:rFonts w:eastAsia="Times New Roman"/>
          <w:sz w:val="26"/>
          <w:szCs w:val="26"/>
          <w:lang w:eastAsia="ru-RU"/>
        </w:rPr>
        <w:t>20</w:t>
      </w:r>
      <w:r w:rsidR="00612CBA" w:rsidRPr="00CB4521">
        <w:rPr>
          <w:rFonts w:eastAsia="Times New Roman"/>
          <w:sz w:val="26"/>
          <w:szCs w:val="26"/>
          <w:lang w:eastAsia="ru-RU"/>
        </w:rPr>
        <w:t>20</w:t>
      </w:r>
      <w:r w:rsidRPr="00CB4521">
        <w:rPr>
          <w:rFonts w:eastAsia="Times New Roman"/>
          <w:sz w:val="26"/>
          <w:szCs w:val="26"/>
          <w:lang w:eastAsia="ru-RU"/>
        </w:rPr>
        <w:t>р. –</w:t>
      </w:r>
      <w:r w:rsidR="005523AC" w:rsidRPr="00CB4521">
        <w:rPr>
          <w:rFonts w:eastAsia="Times New Roman"/>
          <w:sz w:val="26"/>
          <w:szCs w:val="26"/>
          <w:lang w:eastAsia="ru-RU"/>
        </w:rPr>
        <w:t xml:space="preserve"> </w:t>
      </w:r>
      <w:r w:rsidR="00D86F60" w:rsidRPr="00CB4521">
        <w:rPr>
          <w:rFonts w:eastAsia="Times New Roman"/>
          <w:sz w:val="26"/>
          <w:szCs w:val="26"/>
          <w:lang w:eastAsia="ru-RU"/>
        </w:rPr>
        <w:t>3,</w:t>
      </w:r>
      <w:r w:rsidR="00CB4521" w:rsidRPr="00CB4521">
        <w:rPr>
          <w:rFonts w:eastAsia="Times New Roman"/>
          <w:sz w:val="26"/>
          <w:szCs w:val="26"/>
          <w:lang w:val="ru-RU" w:eastAsia="ru-RU"/>
        </w:rPr>
        <w:t>31</w:t>
      </w:r>
      <w:r w:rsidRPr="00CB4521">
        <w:rPr>
          <w:rFonts w:eastAsia="Times New Roman"/>
          <w:sz w:val="26"/>
          <w:szCs w:val="26"/>
          <w:lang w:eastAsia="ru-RU"/>
        </w:rPr>
        <w:t>).</w:t>
      </w:r>
    </w:p>
    <w:p w:rsidR="00E46928" w:rsidRPr="00677BDD" w:rsidRDefault="00E46928" w:rsidP="00E46928">
      <w:pPr>
        <w:spacing w:after="0" w:line="240" w:lineRule="auto"/>
        <w:ind w:firstLine="708"/>
        <w:jc w:val="both"/>
        <w:rPr>
          <w:sz w:val="26"/>
          <w:szCs w:val="26"/>
        </w:rPr>
      </w:pPr>
      <w:r w:rsidRPr="00677BDD">
        <w:rPr>
          <w:rFonts w:eastAsia="Times New Roman"/>
          <w:sz w:val="26"/>
          <w:szCs w:val="26"/>
          <w:lang w:eastAsia="ru-RU"/>
        </w:rPr>
        <w:t xml:space="preserve">Зовнішньоторговельні операції проводились із партнерами із </w:t>
      </w:r>
      <w:r w:rsidR="00647DED" w:rsidRPr="00677BDD">
        <w:rPr>
          <w:rFonts w:eastAsia="Times New Roman"/>
          <w:sz w:val="26"/>
          <w:szCs w:val="26"/>
          <w:lang w:eastAsia="ru-RU"/>
        </w:rPr>
        <w:t>1</w:t>
      </w:r>
      <w:r w:rsidR="00677BDD" w:rsidRPr="00677BDD">
        <w:rPr>
          <w:rFonts w:eastAsia="Times New Roman"/>
          <w:sz w:val="26"/>
          <w:szCs w:val="26"/>
          <w:lang w:val="ru-RU" w:eastAsia="ru-RU"/>
        </w:rPr>
        <w:t>16</w:t>
      </w:r>
      <w:r w:rsidRPr="00677BDD">
        <w:rPr>
          <w:rFonts w:eastAsia="Times New Roman"/>
          <w:sz w:val="26"/>
          <w:szCs w:val="26"/>
          <w:lang w:eastAsia="ru-RU"/>
        </w:rPr>
        <w:t xml:space="preserve"> країн світу. </w:t>
      </w:r>
    </w:p>
    <w:p w:rsidR="00E46928" w:rsidRPr="00677BDD" w:rsidRDefault="00E46928" w:rsidP="00E46928">
      <w:pPr>
        <w:spacing w:after="0" w:line="240" w:lineRule="auto"/>
        <w:ind w:firstLine="709"/>
        <w:jc w:val="both"/>
        <w:rPr>
          <w:sz w:val="26"/>
          <w:szCs w:val="26"/>
        </w:rPr>
        <w:sectPr w:rsidR="00E46928" w:rsidRPr="00677BDD" w:rsidSect="00BA0B3F">
          <w:pgSz w:w="11906" w:h="16838" w:code="9"/>
          <w:pgMar w:top="851" w:right="1134" w:bottom="851" w:left="1134" w:header="709" w:footer="709" w:gutter="0"/>
          <w:cols w:space="286"/>
          <w:titlePg/>
          <w:docGrid w:linePitch="360"/>
        </w:sectPr>
      </w:pPr>
    </w:p>
    <w:p w:rsidR="00E46928" w:rsidRPr="00900D54" w:rsidRDefault="00E46928" w:rsidP="00E46928">
      <w:pPr>
        <w:spacing w:after="0" w:line="240" w:lineRule="auto"/>
        <w:ind w:firstLine="709"/>
        <w:jc w:val="both"/>
        <w:rPr>
          <w:color w:val="FF0000"/>
          <w:sz w:val="26"/>
          <w:szCs w:val="26"/>
        </w:rPr>
        <w:sectPr w:rsidR="00E46928" w:rsidRPr="00900D54" w:rsidSect="00233032">
          <w:footerReference w:type="default" r:id="rId8"/>
          <w:type w:val="continuous"/>
          <w:pgSz w:w="11906" w:h="16838" w:code="9"/>
          <w:pgMar w:top="1134" w:right="1134" w:bottom="851" w:left="1134" w:header="709" w:footer="709" w:gutter="0"/>
          <w:cols w:space="286"/>
          <w:titlePg/>
          <w:docGrid w:linePitch="360"/>
        </w:sectPr>
      </w:pPr>
    </w:p>
    <w:p w:rsidR="00E46928" w:rsidRPr="00B80125" w:rsidRDefault="00E46928" w:rsidP="00E46928">
      <w:pPr>
        <w:spacing w:after="0" w:line="240" w:lineRule="auto"/>
        <w:jc w:val="center"/>
        <w:rPr>
          <w:b/>
          <w:sz w:val="20"/>
          <w:szCs w:val="20"/>
        </w:rPr>
      </w:pPr>
      <w:r w:rsidRPr="00B80125">
        <w:rPr>
          <w:b/>
          <w:sz w:val="20"/>
          <w:szCs w:val="20"/>
        </w:rPr>
        <w:t>Темпи зростання (зниження) експорту товарів</w:t>
      </w:r>
    </w:p>
    <w:p w:rsidR="00E46928" w:rsidRPr="00B80125" w:rsidRDefault="00E46928" w:rsidP="00E46928">
      <w:pPr>
        <w:spacing w:after="0" w:line="240" w:lineRule="auto"/>
        <w:jc w:val="center"/>
        <w:rPr>
          <w:sz w:val="18"/>
          <w:szCs w:val="18"/>
        </w:rPr>
      </w:pPr>
      <w:r w:rsidRPr="00B80125">
        <w:rPr>
          <w:sz w:val="18"/>
          <w:szCs w:val="18"/>
          <w:lang w:val="ru-RU"/>
        </w:rPr>
        <w:t xml:space="preserve">       </w:t>
      </w:r>
      <w:r w:rsidRPr="00B80125">
        <w:rPr>
          <w:sz w:val="18"/>
          <w:szCs w:val="18"/>
        </w:rPr>
        <w:t xml:space="preserve">(у % до відповідного періоду попереднього року, </w:t>
      </w:r>
      <w:r w:rsidRPr="00B80125">
        <w:rPr>
          <w:sz w:val="18"/>
          <w:szCs w:val="18"/>
          <w:lang w:val="ru-RU"/>
        </w:rPr>
        <w:t xml:space="preserve">             </w:t>
      </w:r>
      <w:r w:rsidRPr="00B80125">
        <w:rPr>
          <w:sz w:val="18"/>
          <w:szCs w:val="18"/>
        </w:rPr>
        <w:t>наростаючим підсумком)</w:t>
      </w:r>
    </w:p>
    <w:p w:rsidR="00E46928" w:rsidRPr="00B80125" w:rsidRDefault="00E46928" w:rsidP="00E46928">
      <w:pPr>
        <w:spacing w:after="0" w:line="240" w:lineRule="auto"/>
        <w:jc w:val="center"/>
        <w:rPr>
          <w:sz w:val="18"/>
          <w:szCs w:val="18"/>
        </w:rPr>
      </w:pPr>
    </w:p>
    <w:p w:rsidR="00E46928" w:rsidRPr="00B80125" w:rsidRDefault="00CF0AE9" w:rsidP="00E46928">
      <w:pPr>
        <w:spacing w:after="0" w:line="240" w:lineRule="auto"/>
        <w:jc w:val="center"/>
        <w:rPr>
          <w:sz w:val="8"/>
          <w:szCs w:val="8"/>
        </w:rPr>
      </w:pPr>
      <w:r w:rsidRPr="00B80125">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B80125" w:rsidRDefault="00E46928" w:rsidP="00E46928">
      <w:pPr>
        <w:spacing w:after="0" w:line="240" w:lineRule="auto"/>
        <w:jc w:val="center"/>
        <w:rPr>
          <w:sz w:val="8"/>
          <w:szCs w:val="8"/>
        </w:rPr>
      </w:pPr>
    </w:p>
    <w:p w:rsidR="00E46928" w:rsidRPr="00B80125" w:rsidRDefault="00E46928" w:rsidP="00E46928">
      <w:pPr>
        <w:spacing w:after="0" w:line="240" w:lineRule="auto"/>
        <w:jc w:val="center"/>
        <w:rPr>
          <w:rFonts w:eastAsia="Times New Roman"/>
          <w:sz w:val="18"/>
          <w:szCs w:val="18"/>
          <w:lang w:eastAsia="ru-RU"/>
        </w:rPr>
      </w:pPr>
      <w:r w:rsidRPr="00B80125">
        <w:rPr>
          <w:b/>
          <w:sz w:val="20"/>
          <w:szCs w:val="20"/>
        </w:rPr>
        <w:t>Темпи зростання (зниження) імпорту товарів</w:t>
      </w:r>
      <w:r w:rsidRPr="00B80125">
        <w:rPr>
          <w:b/>
          <w:sz w:val="20"/>
          <w:szCs w:val="20"/>
          <w:vertAlign w:val="superscript"/>
        </w:rPr>
        <w:t xml:space="preserve">                           </w:t>
      </w:r>
      <w:r w:rsidRPr="00B80125">
        <w:rPr>
          <w:sz w:val="20"/>
          <w:szCs w:val="20"/>
        </w:rPr>
        <w:t>(</w:t>
      </w:r>
      <w:r w:rsidRPr="00B80125">
        <w:rPr>
          <w:rFonts w:eastAsia="Times New Roman"/>
          <w:sz w:val="18"/>
          <w:szCs w:val="18"/>
          <w:lang w:eastAsia="ru-RU"/>
        </w:rPr>
        <w:t xml:space="preserve">у % до відповідного періоду попереднього року, </w:t>
      </w:r>
      <w:r w:rsidRPr="00B80125">
        <w:rPr>
          <w:rFonts w:eastAsia="Times New Roman"/>
          <w:sz w:val="18"/>
          <w:szCs w:val="18"/>
          <w:lang w:val="ru-RU" w:eastAsia="ru-RU"/>
        </w:rPr>
        <w:t xml:space="preserve">  </w:t>
      </w:r>
      <w:r w:rsidRPr="00B80125">
        <w:rPr>
          <w:rFonts w:eastAsia="Times New Roman"/>
          <w:sz w:val="18"/>
          <w:szCs w:val="18"/>
          <w:lang w:eastAsia="ru-RU"/>
        </w:rPr>
        <w:t>наростаючим підсумком)</w:t>
      </w:r>
    </w:p>
    <w:p w:rsidR="00E46928" w:rsidRPr="00B80125" w:rsidRDefault="00E46928" w:rsidP="00E46928">
      <w:pPr>
        <w:spacing w:after="0" w:line="240" w:lineRule="auto"/>
        <w:jc w:val="center"/>
        <w:rPr>
          <w:sz w:val="18"/>
          <w:szCs w:val="18"/>
        </w:rPr>
      </w:pPr>
    </w:p>
    <w:p w:rsidR="00E46928" w:rsidRPr="00B80125" w:rsidRDefault="00CF0AE9" w:rsidP="00E46928">
      <w:pPr>
        <w:spacing w:after="0" w:line="240" w:lineRule="auto"/>
        <w:jc w:val="both"/>
        <w:sectPr w:rsidR="00E46928" w:rsidRPr="00B80125" w:rsidSect="002C4AA9">
          <w:type w:val="continuous"/>
          <w:pgSz w:w="11906" w:h="16838" w:code="9"/>
          <w:pgMar w:top="851" w:right="1134" w:bottom="567" w:left="1134" w:header="709" w:footer="709" w:gutter="0"/>
          <w:cols w:num="2" w:space="708"/>
          <w:titlePg/>
          <w:docGrid w:linePitch="360"/>
        </w:sectPr>
      </w:pPr>
      <w:r w:rsidRPr="00B80125">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Default="009D499C" w:rsidP="00700D17">
      <w:pPr>
        <w:spacing w:after="0" w:line="240" w:lineRule="auto"/>
        <w:ind w:firstLine="708"/>
        <w:jc w:val="both"/>
        <w:rPr>
          <w:rFonts w:eastAsia="Times New Roman"/>
          <w:sz w:val="26"/>
          <w:szCs w:val="26"/>
          <w:lang w:eastAsia="ru-RU"/>
        </w:rPr>
      </w:pPr>
    </w:p>
    <w:p w:rsidR="009D499C" w:rsidRDefault="009D499C" w:rsidP="00700D17">
      <w:pPr>
        <w:spacing w:after="0" w:line="240" w:lineRule="auto"/>
        <w:ind w:firstLine="708"/>
        <w:jc w:val="both"/>
        <w:rPr>
          <w:rFonts w:eastAsia="Times New Roman"/>
          <w:sz w:val="26"/>
          <w:szCs w:val="26"/>
          <w:lang w:eastAsia="ru-RU"/>
        </w:rPr>
      </w:pPr>
    </w:p>
    <w:p w:rsidR="00E46928" w:rsidRPr="00B80125" w:rsidRDefault="00E46928" w:rsidP="00700D17">
      <w:pPr>
        <w:spacing w:after="0" w:line="240" w:lineRule="auto"/>
        <w:ind w:firstLine="708"/>
        <w:jc w:val="both"/>
        <w:rPr>
          <w:u w:val="single"/>
        </w:rPr>
      </w:pPr>
      <w:r w:rsidRPr="00B80125">
        <w:rPr>
          <w:rFonts w:eastAsia="Times New Roman"/>
          <w:sz w:val="26"/>
          <w:szCs w:val="26"/>
          <w:lang w:eastAsia="ru-RU"/>
        </w:rPr>
        <w:t>Більше інформації щодо географічної та товарної структури зовнішньої торгівлі</w:t>
      </w:r>
      <w:r w:rsidRPr="00B80125">
        <w:rPr>
          <w:rFonts w:eastAsia="Times New Roman"/>
          <w:b/>
          <w:sz w:val="24"/>
          <w:szCs w:val="24"/>
          <w:lang w:eastAsia="ru-RU"/>
        </w:rPr>
        <w:t xml:space="preserve"> </w:t>
      </w:r>
      <w:r w:rsidRPr="00B80125">
        <w:rPr>
          <w:rFonts w:eastAsia="Times New Roman"/>
          <w:sz w:val="26"/>
          <w:szCs w:val="26"/>
          <w:lang w:eastAsia="ru-RU"/>
        </w:rPr>
        <w:t>наведено в додатках.</w:t>
      </w:r>
      <w:r w:rsidR="00982BC4" w:rsidRPr="00B80125">
        <w:rPr>
          <w:u w:val="single"/>
        </w:rPr>
        <w:t xml:space="preserve">                                                                                                                                                                  </w:t>
      </w:r>
    </w:p>
    <w:p w:rsidR="0077552C" w:rsidRPr="00B80125" w:rsidRDefault="0077552C" w:rsidP="00E46928">
      <w:pPr>
        <w:spacing w:after="0"/>
        <w:rPr>
          <w:u w:val="single"/>
        </w:rPr>
      </w:pPr>
    </w:p>
    <w:p w:rsidR="0077552C" w:rsidRPr="00B80125" w:rsidRDefault="0077552C" w:rsidP="00E46928">
      <w:pPr>
        <w:spacing w:after="0"/>
        <w:rPr>
          <w:u w:val="single"/>
        </w:rPr>
      </w:pPr>
    </w:p>
    <w:p w:rsidR="0077552C" w:rsidRPr="00B80125" w:rsidRDefault="0077552C" w:rsidP="00E46928">
      <w:pPr>
        <w:spacing w:after="0"/>
        <w:rPr>
          <w:u w:val="single"/>
        </w:rPr>
      </w:pPr>
    </w:p>
    <w:p w:rsidR="00011321" w:rsidRPr="00B80125" w:rsidRDefault="00011321" w:rsidP="00011321">
      <w:pPr>
        <w:spacing w:after="0"/>
        <w:rPr>
          <w:u w:val="single"/>
        </w:rPr>
      </w:pPr>
      <w:r w:rsidRPr="00B80125">
        <w:rPr>
          <w:u w:val="single"/>
        </w:rPr>
        <w:t xml:space="preserve">Географічне охоплення </w:t>
      </w:r>
    </w:p>
    <w:p w:rsidR="00011321" w:rsidRPr="00B80125" w:rsidRDefault="00011321" w:rsidP="00011321">
      <w:pPr>
        <w:spacing w:after="0" w:line="240" w:lineRule="auto"/>
        <w:jc w:val="both"/>
        <w:rPr>
          <w:rFonts w:eastAsia="Times New Roman"/>
          <w:lang w:eastAsia="ru-RU"/>
        </w:rPr>
      </w:pPr>
      <w:r w:rsidRPr="00B80125">
        <w:rPr>
          <w:rFonts w:eastAsia="Times New Roman"/>
          <w:lang w:eastAsia="ru-RU"/>
        </w:rPr>
        <w:t xml:space="preserve">Дані наведено без урахування тимчасово окупованої території Автономної Республіки Крим, </w:t>
      </w:r>
      <w:proofErr w:type="spellStart"/>
      <w:r w:rsidRPr="00B80125">
        <w:rPr>
          <w:rFonts w:eastAsia="Times New Roman"/>
          <w:lang w:eastAsia="ru-RU"/>
        </w:rPr>
        <w:t>м.Севастополя</w:t>
      </w:r>
      <w:proofErr w:type="spellEnd"/>
      <w:r w:rsidRPr="00B80125">
        <w:rPr>
          <w:rFonts w:eastAsia="Times New Roman"/>
          <w:lang w:eastAsia="ru-RU"/>
        </w:rPr>
        <w:t xml:space="preserve"> та частини тимчасово окупованих територій у Донецькій та Луганській областях.</w:t>
      </w:r>
    </w:p>
    <w:p w:rsidR="00011321" w:rsidRPr="00B80125" w:rsidRDefault="00011321" w:rsidP="00011321">
      <w:pPr>
        <w:tabs>
          <w:tab w:val="left" w:pos="8175"/>
        </w:tabs>
        <w:spacing w:after="0" w:line="240" w:lineRule="auto"/>
        <w:jc w:val="both"/>
        <w:rPr>
          <w:rFonts w:eastAsia="Times New Roman"/>
          <w:lang w:eastAsia="ru-RU"/>
        </w:rPr>
      </w:pPr>
    </w:p>
    <w:p w:rsidR="00011321" w:rsidRPr="00B80125" w:rsidRDefault="00011321" w:rsidP="00011321">
      <w:pPr>
        <w:tabs>
          <w:tab w:val="left" w:pos="8175"/>
        </w:tabs>
        <w:spacing w:after="0" w:line="240" w:lineRule="auto"/>
        <w:jc w:val="both"/>
        <w:rPr>
          <w:rFonts w:eastAsia="Times New Roman"/>
          <w:lang w:eastAsia="ru-RU"/>
        </w:rPr>
      </w:pPr>
      <w:r w:rsidRPr="00B80125">
        <w:rPr>
          <w:u w:val="single"/>
        </w:rPr>
        <w:t>Методологія та визначення</w:t>
      </w:r>
    </w:p>
    <w:p w:rsidR="00011321" w:rsidRPr="00B80125" w:rsidRDefault="00011321" w:rsidP="00011321">
      <w:pPr>
        <w:spacing w:after="100" w:line="240" w:lineRule="auto"/>
        <w:jc w:val="both"/>
      </w:pPr>
      <w:r w:rsidRPr="00B80125">
        <w:rPr>
          <w:b/>
        </w:rPr>
        <w:t>Експорт товарів</w:t>
      </w:r>
      <w:r w:rsidRPr="00B80125">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11321" w:rsidRPr="00B80125" w:rsidRDefault="00011321" w:rsidP="00011321">
      <w:pPr>
        <w:spacing w:after="100" w:line="240" w:lineRule="auto"/>
        <w:jc w:val="both"/>
      </w:pPr>
      <w:r w:rsidRPr="00B80125">
        <w:rPr>
          <w:b/>
        </w:rPr>
        <w:lastRenderedPageBreak/>
        <w:t>Імпорт товарів</w:t>
      </w:r>
      <w:r w:rsidRPr="00B80125">
        <w:rPr>
          <w:i/>
        </w:rPr>
        <w:t xml:space="preserve"> – </w:t>
      </w:r>
      <w:r w:rsidRPr="00B80125">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11321" w:rsidRPr="00B80125" w:rsidRDefault="00011321" w:rsidP="00011321">
      <w:pPr>
        <w:spacing w:before="100" w:after="0" w:line="240" w:lineRule="auto"/>
        <w:jc w:val="both"/>
      </w:pPr>
      <w:r w:rsidRPr="00B80125">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w:t>
      </w:r>
      <w:r w:rsidR="002B5B48">
        <w:br/>
      </w:r>
      <w:r w:rsidRPr="00B80125">
        <w:t>(НАК "Нафтогаз України"), а також форм</w:t>
      </w:r>
      <w:r w:rsidRPr="00B80125">
        <w:rPr>
          <w:lang w:val="ru-RU"/>
        </w:rPr>
        <w:t>и</w:t>
      </w:r>
      <w:r w:rsidRPr="00B80125">
        <w:t xml:space="preserve"> державного статистичного спостереження щодо експорту-імпорту товарів, придбаних у портах. </w:t>
      </w:r>
    </w:p>
    <w:p w:rsidR="00011321" w:rsidRPr="00B80125" w:rsidRDefault="00011321" w:rsidP="00011321">
      <w:pPr>
        <w:spacing w:before="100" w:after="0"/>
        <w:jc w:val="both"/>
      </w:pPr>
      <w:r w:rsidRPr="00B80125">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B80125">
        <w:t xml:space="preserve">Межі статистичної території країни збігаються з її економічною територією. </w:t>
      </w:r>
    </w:p>
    <w:p w:rsidR="00011321" w:rsidRPr="00B80125" w:rsidRDefault="00011321" w:rsidP="00011321">
      <w:pPr>
        <w:spacing w:before="100" w:after="0" w:line="240" w:lineRule="auto"/>
        <w:jc w:val="both"/>
      </w:pPr>
      <w:r w:rsidRPr="00B80125">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B80125">
          <w:rPr>
            <w:rStyle w:val="a7"/>
            <w:color w:val="auto"/>
          </w:rPr>
          <w:t>http://ukrstat.gov.ua/klasf/nac_kls/op_ukzed_2016.htm</w:t>
        </w:r>
      </w:hyperlink>
    </w:p>
    <w:p w:rsidR="00011321" w:rsidRPr="00B80125" w:rsidRDefault="00011321" w:rsidP="00011321">
      <w:pPr>
        <w:spacing w:before="100" w:after="0" w:line="240" w:lineRule="auto"/>
        <w:jc w:val="both"/>
      </w:pPr>
      <w:r w:rsidRPr="00B80125">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B80125">
          <w:rPr>
            <w:rStyle w:val="a7"/>
            <w:color w:val="auto"/>
          </w:rPr>
          <w:t>http://ukrstat.gov.ua/klasf/st_kls/op_skp.pdf</w:t>
        </w:r>
      </w:hyperlink>
    </w:p>
    <w:p w:rsidR="00011321" w:rsidRPr="00B80125" w:rsidRDefault="00011321" w:rsidP="00011321">
      <w:pPr>
        <w:spacing w:before="100" w:after="0" w:line="240" w:lineRule="auto"/>
        <w:jc w:val="both"/>
      </w:pPr>
      <w:r w:rsidRPr="00B80125">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80125">
        <w:t>середньоквартального</w:t>
      </w:r>
      <w:proofErr w:type="spellEnd"/>
      <w:r w:rsidRPr="00B80125">
        <w:t xml:space="preserve"> офіційних курсів валют, установлених НБУ.</w:t>
      </w:r>
    </w:p>
    <w:p w:rsidR="00011321" w:rsidRPr="00B80125" w:rsidRDefault="00011321" w:rsidP="00011321">
      <w:pPr>
        <w:pStyle w:val="ac"/>
        <w:spacing w:before="100"/>
        <w:jc w:val="both"/>
      </w:pPr>
      <w:r w:rsidRPr="00B80125">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011321" w:rsidRPr="00B80125" w:rsidRDefault="00011321" w:rsidP="00011321">
      <w:pPr>
        <w:spacing w:after="0" w:line="240" w:lineRule="auto"/>
        <w:jc w:val="both"/>
      </w:pPr>
      <w:r w:rsidRPr="00B80125">
        <w:t xml:space="preserve">Методологічні положення: </w:t>
      </w:r>
      <w:hyperlink r:id="rId13" w:history="1">
        <w:r w:rsidRPr="00B80125">
          <w:rPr>
            <w:rStyle w:val="a7"/>
            <w:color w:val="auto"/>
          </w:rPr>
          <w:t>http://ukrstat.gov.ua/metod_polog/metod_doc/2017/354/mp_ztt.zip</w:t>
        </w:r>
      </w:hyperlink>
    </w:p>
    <w:p w:rsidR="00011321" w:rsidRPr="00B80125" w:rsidRDefault="00011321" w:rsidP="00011321">
      <w:pPr>
        <w:spacing w:after="0" w:line="240" w:lineRule="auto"/>
        <w:jc w:val="both"/>
      </w:pPr>
    </w:p>
    <w:p w:rsidR="00011321" w:rsidRPr="00B80125" w:rsidRDefault="00011321" w:rsidP="00011321">
      <w:pPr>
        <w:spacing w:after="0" w:line="240" w:lineRule="auto"/>
        <w:jc w:val="both"/>
      </w:pPr>
      <w:r w:rsidRPr="00B80125">
        <w:rPr>
          <w:u w:val="single"/>
        </w:rPr>
        <w:t xml:space="preserve">Перегляд даних </w:t>
      </w:r>
    </w:p>
    <w:p w:rsidR="00011321" w:rsidRPr="00B80125" w:rsidRDefault="00011321" w:rsidP="00011321">
      <w:pPr>
        <w:spacing w:after="0" w:line="240" w:lineRule="auto"/>
        <w:jc w:val="both"/>
      </w:pPr>
      <w:r w:rsidRPr="00B80125">
        <w:t xml:space="preserve">Інформація щодо статистики  зовнішньої торгівлі товарами публікується щомісячно та є оперативною. </w:t>
      </w:r>
    </w:p>
    <w:p w:rsidR="00011321" w:rsidRPr="00B80125" w:rsidRDefault="00011321" w:rsidP="00011321">
      <w:pPr>
        <w:spacing w:after="0" w:line="240" w:lineRule="auto"/>
        <w:jc w:val="both"/>
      </w:pPr>
      <w:r w:rsidRPr="00B80125">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B80125">
        <w:t>звітн</w:t>
      </w:r>
      <w:r w:rsidRPr="00B80125">
        <w:rPr>
          <w:lang w:val="ru-RU"/>
        </w:rPr>
        <w:t>ий</w:t>
      </w:r>
      <w:proofErr w:type="spellEnd"/>
      <w:r w:rsidRPr="00B80125">
        <w:t xml:space="preserve"> </w:t>
      </w:r>
      <w:proofErr w:type="spellStart"/>
      <w:r w:rsidRPr="00B80125">
        <w:rPr>
          <w:lang w:val="ru-RU"/>
        </w:rPr>
        <w:t>період</w:t>
      </w:r>
      <w:proofErr w:type="spellEnd"/>
      <w:r w:rsidRPr="00B80125">
        <w:t>. Остаточне уточнення даних проводиться в червні наступного за звітним року.</w:t>
      </w:r>
    </w:p>
    <w:p w:rsidR="00011321" w:rsidRPr="00B80125" w:rsidRDefault="00011321" w:rsidP="00011321">
      <w:pPr>
        <w:spacing w:after="0" w:line="240" w:lineRule="auto"/>
        <w:jc w:val="both"/>
      </w:pPr>
    </w:p>
    <w:p w:rsidR="009D499C" w:rsidRPr="009D499C" w:rsidRDefault="009D499C" w:rsidP="009D499C">
      <w:pPr>
        <w:spacing w:after="0" w:line="240" w:lineRule="auto"/>
        <w:jc w:val="both"/>
        <w:rPr>
          <w:lang w:eastAsia="uk-UA"/>
        </w:rPr>
      </w:pPr>
      <w:r w:rsidRPr="009D499C">
        <w:rPr>
          <w:u w:val="single"/>
          <w:lang w:eastAsia="uk-UA"/>
        </w:rPr>
        <w:t xml:space="preserve">Розбіжності у даних, які оприлюднюють </w:t>
      </w:r>
      <w:proofErr w:type="spellStart"/>
      <w:r w:rsidRPr="009D499C">
        <w:rPr>
          <w:u w:val="single"/>
          <w:lang w:eastAsia="uk-UA"/>
        </w:rPr>
        <w:t>Держстат</w:t>
      </w:r>
      <w:proofErr w:type="spellEnd"/>
      <w:r w:rsidRPr="009D499C">
        <w:rPr>
          <w:u w:val="single"/>
          <w:lang w:eastAsia="uk-UA"/>
        </w:rPr>
        <w:t>, Держмитслужба та Національний банк</w:t>
      </w:r>
    </w:p>
    <w:p w:rsidR="009D499C" w:rsidRPr="009D499C" w:rsidRDefault="009D499C" w:rsidP="009D499C">
      <w:pPr>
        <w:spacing w:after="0" w:line="240" w:lineRule="auto"/>
        <w:jc w:val="both"/>
        <w:rPr>
          <w:lang w:eastAsia="uk-UA"/>
        </w:rPr>
      </w:pPr>
      <w:r w:rsidRPr="009D499C">
        <w:rPr>
          <w:lang w:eastAsia="uk-UA"/>
        </w:rPr>
        <w:t xml:space="preserve">Роз'яснення </w:t>
      </w:r>
      <w:proofErr w:type="spellStart"/>
      <w:r w:rsidRPr="009D499C">
        <w:rPr>
          <w:lang w:eastAsia="uk-UA"/>
        </w:rPr>
        <w:t>Держстату</w:t>
      </w:r>
      <w:proofErr w:type="spellEnd"/>
      <w:r w:rsidRPr="009D499C">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9D499C">
          <w:rPr>
            <w:color w:val="0563C1"/>
            <w:u w:val="single"/>
            <w:lang w:eastAsia="uk-UA"/>
          </w:rPr>
          <w:t>http://ukrstat.gov.ua/metod_polog/metod_doc/2021/roz_zet/roz_zet.doc</w:t>
        </w:r>
      </w:hyperlink>
    </w:p>
    <w:p w:rsidR="00011321" w:rsidRPr="00B80125" w:rsidRDefault="00011321" w:rsidP="00011321">
      <w:pPr>
        <w:spacing w:after="0" w:line="240" w:lineRule="auto"/>
        <w:jc w:val="both"/>
      </w:pPr>
    </w:p>
    <w:p w:rsidR="00BD6794" w:rsidRPr="00B80125" w:rsidRDefault="00BD6794" w:rsidP="00A3142C">
      <w:pPr>
        <w:spacing w:after="0" w:line="240" w:lineRule="auto"/>
        <w:rPr>
          <w:rFonts w:ascii="Times New Roman" w:eastAsia="Times New Roman" w:hAnsi="Times New Roman"/>
          <w:sz w:val="20"/>
          <w:szCs w:val="20"/>
          <w:lang w:eastAsia="ru-RU"/>
        </w:rPr>
      </w:pPr>
    </w:p>
    <w:p w:rsidR="005532B6" w:rsidRPr="00B80125" w:rsidRDefault="005532B6" w:rsidP="00A3142C">
      <w:pPr>
        <w:spacing w:after="0" w:line="240" w:lineRule="auto"/>
        <w:rPr>
          <w:rFonts w:eastAsia="Times New Roman"/>
          <w:sz w:val="26"/>
          <w:szCs w:val="26"/>
          <w:lang w:eastAsia="ru-RU"/>
        </w:rPr>
      </w:pPr>
    </w:p>
    <w:p w:rsidR="00666535" w:rsidRPr="00900D54" w:rsidRDefault="00666535" w:rsidP="00A3142C">
      <w:pPr>
        <w:spacing w:after="0" w:line="240" w:lineRule="auto"/>
        <w:rPr>
          <w:rFonts w:eastAsia="Times New Roman"/>
          <w:color w:val="FF0000"/>
          <w:sz w:val="26"/>
          <w:szCs w:val="26"/>
          <w:lang w:eastAsia="ru-RU"/>
        </w:rPr>
      </w:pPr>
    </w:p>
    <w:p w:rsidR="00666535" w:rsidRPr="00900D54" w:rsidRDefault="00666535" w:rsidP="00A3142C">
      <w:pPr>
        <w:spacing w:after="0" w:line="240" w:lineRule="auto"/>
        <w:rPr>
          <w:rFonts w:eastAsia="Times New Roman"/>
          <w:color w:val="FF0000"/>
          <w:sz w:val="26"/>
          <w:szCs w:val="26"/>
          <w:lang w:eastAsia="ru-RU"/>
        </w:rPr>
      </w:pPr>
    </w:p>
    <w:p w:rsidR="00666535" w:rsidRPr="00900D54" w:rsidRDefault="00666535" w:rsidP="00A3142C">
      <w:pPr>
        <w:spacing w:after="0" w:line="240" w:lineRule="auto"/>
        <w:rPr>
          <w:rFonts w:eastAsia="Times New Roman"/>
          <w:color w:val="FF0000"/>
          <w:sz w:val="26"/>
          <w:szCs w:val="26"/>
          <w:lang w:eastAsia="ru-RU"/>
        </w:rPr>
      </w:pPr>
    </w:p>
    <w:p w:rsidR="00666535" w:rsidRPr="00900D54" w:rsidRDefault="00666535" w:rsidP="00A3142C">
      <w:pPr>
        <w:spacing w:after="0" w:line="240" w:lineRule="auto"/>
        <w:rPr>
          <w:rFonts w:eastAsia="Times New Roman"/>
          <w:color w:val="FF0000"/>
          <w:sz w:val="26"/>
          <w:szCs w:val="26"/>
          <w:lang w:eastAsia="ru-RU"/>
        </w:rPr>
      </w:pPr>
    </w:p>
    <w:p w:rsidR="00666535" w:rsidRPr="00900D54" w:rsidRDefault="00666535" w:rsidP="00A3142C">
      <w:pPr>
        <w:spacing w:after="0" w:line="240" w:lineRule="auto"/>
        <w:rPr>
          <w:rFonts w:eastAsia="Times New Roman"/>
          <w:color w:val="FF0000"/>
          <w:sz w:val="26"/>
          <w:szCs w:val="26"/>
          <w:lang w:eastAsia="ru-RU"/>
        </w:rPr>
      </w:pPr>
    </w:p>
    <w:p w:rsidR="00C554E1" w:rsidRDefault="00C554E1" w:rsidP="00A3142C">
      <w:pPr>
        <w:spacing w:after="0" w:line="240" w:lineRule="auto"/>
        <w:rPr>
          <w:rFonts w:eastAsia="Times New Roman"/>
          <w:color w:val="FF0000"/>
          <w:sz w:val="26"/>
          <w:szCs w:val="26"/>
          <w:lang w:eastAsia="ru-RU"/>
        </w:rPr>
      </w:pPr>
    </w:p>
    <w:p w:rsidR="009D499C" w:rsidRDefault="009D499C" w:rsidP="00A3142C">
      <w:pPr>
        <w:spacing w:after="0" w:line="240" w:lineRule="auto"/>
        <w:rPr>
          <w:rFonts w:eastAsia="Times New Roman"/>
          <w:color w:val="FF0000"/>
          <w:sz w:val="26"/>
          <w:szCs w:val="26"/>
          <w:lang w:eastAsia="ru-RU"/>
        </w:rPr>
      </w:pPr>
    </w:p>
    <w:p w:rsidR="00BA0B3F" w:rsidRPr="00900D54" w:rsidRDefault="00BA0B3F" w:rsidP="00A3142C">
      <w:pPr>
        <w:spacing w:after="0" w:line="240" w:lineRule="auto"/>
        <w:rPr>
          <w:rFonts w:eastAsia="Times New Roman"/>
          <w:color w:val="FF0000"/>
          <w:sz w:val="26"/>
          <w:szCs w:val="26"/>
          <w:lang w:eastAsia="ru-RU"/>
        </w:rPr>
      </w:pPr>
    </w:p>
    <w:p w:rsidR="00C554E1" w:rsidRPr="00900D54" w:rsidRDefault="00C554E1" w:rsidP="00A3142C">
      <w:pPr>
        <w:spacing w:after="0" w:line="240" w:lineRule="auto"/>
        <w:rPr>
          <w:rFonts w:eastAsia="Times New Roman"/>
          <w:color w:val="FF0000"/>
          <w:sz w:val="26"/>
          <w:szCs w:val="26"/>
          <w:lang w:eastAsia="ru-RU"/>
        </w:rPr>
      </w:pPr>
    </w:p>
    <w:p w:rsidR="00D77F5E" w:rsidRPr="00900D54" w:rsidRDefault="00D77F5E" w:rsidP="00A3142C">
      <w:pPr>
        <w:spacing w:after="0" w:line="240" w:lineRule="auto"/>
        <w:rPr>
          <w:rFonts w:eastAsia="Times New Roman"/>
          <w:color w:val="FF0000"/>
          <w:sz w:val="26"/>
          <w:szCs w:val="26"/>
          <w:lang w:eastAsia="ru-RU"/>
        </w:rPr>
      </w:pPr>
    </w:p>
    <w:p w:rsidR="00A3142C" w:rsidRPr="00B80125" w:rsidRDefault="00A3142C" w:rsidP="00A3142C">
      <w:pPr>
        <w:keepNext/>
        <w:spacing w:after="0" w:line="240" w:lineRule="exact"/>
        <w:outlineLvl w:val="3"/>
        <w:rPr>
          <w:rFonts w:eastAsia="Times New Roman"/>
          <w:sz w:val="20"/>
          <w:szCs w:val="24"/>
          <w:lang w:eastAsia="ru-RU"/>
        </w:rPr>
      </w:pPr>
      <w:r w:rsidRPr="00B80125">
        <w:rPr>
          <w:rFonts w:eastAsia="Times New Roman"/>
          <w:sz w:val="20"/>
          <w:szCs w:val="24"/>
          <w:lang w:eastAsia="ru-RU"/>
        </w:rPr>
        <w:t xml:space="preserve">Довідка: </w:t>
      </w:r>
      <w:proofErr w:type="spellStart"/>
      <w:r w:rsidRPr="00B80125">
        <w:rPr>
          <w:rFonts w:eastAsia="Times New Roman"/>
          <w:sz w:val="20"/>
          <w:szCs w:val="24"/>
          <w:lang w:eastAsia="ru-RU"/>
        </w:rPr>
        <w:t>тел</w:t>
      </w:r>
      <w:proofErr w:type="spellEnd"/>
      <w:r w:rsidRPr="00B80125">
        <w:rPr>
          <w:rFonts w:eastAsia="Times New Roman"/>
          <w:sz w:val="20"/>
          <w:szCs w:val="24"/>
          <w:lang w:eastAsia="ru-RU"/>
        </w:rPr>
        <w:t xml:space="preserve">. </w:t>
      </w:r>
      <w:r w:rsidRPr="00B80125">
        <w:rPr>
          <w:rFonts w:eastAsia="Times New Roman"/>
          <w:sz w:val="20"/>
          <w:szCs w:val="24"/>
          <w:lang w:val="ru-RU" w:eastAsia="ru-RU"/>
        </w:rPr>
        <w:t xml:space="preserve">(0432) </w:t>
      </w:r>
      <w:r w:rsidRPr="00B80125">
        <w:rPr>
          <w:rFonts w:eastAsia="Times New Roman"/>
          <w:sz w:val="20"/>
          <w:szCs w:val="24"/>
          <w:lang w:eastAsia="ru-RU"/>
        </w:rPr>
        <w:t xml:space="preserve">52 57 </w:t>
      </w:r>
      <w:r w:rsidRPr="00B80125">
        <w:rPr>
          <w:rFonts w:eastAsia="Times New Roman"/>
          <w:sz w:val="20"/>
          <w:szCs w:val="24"/>
          <w:lang w:val="ru-RU" w:eastAsia="ru-RU"/>
        </w:rPr>
        <w:t>7</w:t>
      </w:r>
      <w:r w:rsidR="001F6710" w:rsidRPr="00B80125">
        <w:rPr>
          <w:rFonts w:eastAsia="Times New Roman"/>
          <w:sz w:val="20"/>
          <w:szCs w:val="24"/>
          <w:lang w:val="ru-RU" w:eastAsia="ru-RU"/>
        </w:rPr>
        <w:t>5</w:t>
      </w:r>
      <w:r w:rsidRPr="00B80125">
        <w:rPr>
          <w:rFonts w:eastAsia="Times New Roman"/>
          <w:sz w:val="20"/>
          <w:szCs w:val="24"/>
          <w:lang w:eastAsia="ru-RU"/>
        </w:rPr>
        <w:t xml:space="preserve">, </w:t>
      </w:r>
      <w:r w:rsidRPr="00B80125">
        <w:rPr>
          <w:rFonts w:eastAsia="Times New Roman"/>
          <w:sz w:val="20"/>
          <w:szCs w:val="20"/>
          <w:lang w:val="en-US" w:eastAsia="ru-RU"/>
        </w:rPr>
        <w:t>e</w:t>
      </w:r>
      <w:r w:rsidRPr="00B80125">
        <w:rPr>
          <w:rFonts w:eastAsia="Times New Roman"/>
          <w:sz w:val="20"/>
          <w:szCs w:val="20"/>
          <w:lang w:val="ru-RU" w:eastAsia="ru-RU"/>
        </w:rPr>
        <w:t>-</w:t>
      </w:r>
      <w:r w:rsidRPr="00B80125">
        <w:rPr>
          <w:rFonts w:eastAsia="Times New Roman"/>
          <w:sz w:val="20"/>
          <w:szCs w:val="20"/>
          <w:lang w:val="en-US" w:eastAsia="ru-RU"/>
        </w:rPr>
        <w:t>mail</w:t>
      </w:r>
      <w:r w:rsidRPr="00B80125">
        <w:rPr>
          <w:rFonts w:eastAsia="Times New Roman"/>
          <w:sz w:val="20"/>
          <w:szCs w:val="20"/>
          <w:lang w:val="ru-RU" w:eastAsia="ru-RU"/>
        </w:rPr>
        <w:t>:</w:t>
      </w:r>
      <w:r w:rsidRPr="00B80125">
        <w:rPr>
          <w:rFonts w:eastAsia="Times New Roman"/>
          <w:sz w:val="20"/>
          <w:szCs w:val="20"/>
          <w:lang w:eastAsia="ru-RU"/>
        </w:rPr>
        <w:t xml:space="preserve"> </w:t>
      </w:r>
      <w:proofErr w:type="spellStart"/>
      <w:r w:rsidR="00654E90" w:rsidRPr="00B80125">
        <w:rPr>
          <w:rFonts w:eastAsia="Times New Roman"/>
          <w:sz w:val="20"/>
          <w:szCs w:val="20"/>
          <w:lang w:val="en-US" w:eastAsia="ru-RU"/>
        </w:rPr>
        <w:t>vinstat</w:t>
      </w:r>
      <w:proofErr w:type="spellEnd"/>
      <w:r w:rsidRPr="00B80125">
        <w:rPr>
          <w:rFonts w:eastAsia="Times New Roman"/>
          <w:sz w:val="20"/>
          <w:szCs w:val="20"/>
          <w:lang w:eastAsia="ru-RU"/>
        </w:rPr>
        <w:t>@vn.ukrstat.gov.ua</w:t>
      </w:r>
    </w:p>
    <w:p w:rsidR="00A3142C" w:rsidRPr="00B80125" w:rsidRDefault="00A3142C" w:rsidP="00A3142C">
      <w:pPr>
        <w:spacing w:after="0" w:line="240" w:lineRule="auto"/>
        <w:rPr>
          <w:rFonts w:eastAsia="Times New Roman"/>
          <w:sz w:val="20"/>
          <w:szCs w:val="20"/>
          <w:lang w:eastAsia="ru-RU"/>
        </w:rPr>
      </w:pPr>
      <w:r w:rsidRPr="00B80125">
        <w:rPr>
          <w:rFonts w:eastAsia="Times New Roman"/>
          <w:sz w:val="20"/>
          <w:szCs w:val="20"/>
          <w:lang w:eastAsia="ru-RU"/>
        </w:rPr>
        <w:t>Більше інформації:</w:t>
      </w:r>
      <w:r w:rsidRPr="00B80125">
        <w:rPr>
          <w:rFonts w:eastAsia="Times New Roman"/>
          <w:sz w:val="20"/>
          <w:szCs w:val="20"/>
          <w:lang w:val="ru-RU" w:eastAsia="ru-RU"/>
        </w:rPr>
        <w:t xml:space="preserve"> </w:t>
      </w:r>
      <w:hyperlink r:id="rId15" w:history="1">
        <w:r w:rsidRPr="00B80125">
          <w:rPr>
            <w:rFonts w:eastAsia="Times New Roman"/>
            <w:sz w:val="20"/>
            <w:szCs w:val="20"/>
            <w:u w:val="single"/>
            <w:lang w:val="ru-RU" w:eastAsia="ru-RU"/>
          </w:rPr>
          <w:t>http://www.vn.ukrstat.gov.ua/index.php/statistical-information.html</w:t>
        </w:r>
      </w:hyperlink>
      <w:r w:rsidRPr="00B80125">
        <w:rPr>
          <w:rFonts w:eastAsia="Times New Roman"/>
          <w:sz w:val="20"/>
          <w:szCs w:val="20"/>
          <w:u w:val="single"/>
          <w:lang w:eastAsia="ru-RU"/>
        </w:rPr>
        <w:t xml:space="preserve">  </w:t>
      </w:r>
    </w:p>
    <w:p w:rsidR="00A3142C" w:rsidRPr="00B80125" w:rsidRDefault="00A3142C" w:rsidP="00A3142C">
      <w:pPr>
        <w:spacing w:after="0" w:line="240" w:lineRule="auto"/>
        <w:rPr>
          <w:rFonts w:eastAsia="Times New Roman"/>
          <w:sz w:val="20"/>
          <w:szCs w:val="20"/>
          <w:lang w:val="ru-RU" w:eastAsia="ru-RU"/>
        </w:rPr>
      </w:pPr>
      <w:r w:rsidRPr="00B80125">
        <w:rPr>
          <w:rFonts w:eastAsia="Times New Roman"/>
          <w:sz w:val="20"/>
          <w:szCs w:val="20"/>
          <w:lang w:val="ru-RU" w:eastAsia="ru-RU"/>
        </w:rPr>
        <w:t xml:space="preserve">© </w:t>
      </w:r>
      <w:r w:rsidRPr="00B80125">
        <w:rPr>
          <w:rFonts w:eastAsia="Times New Roman"/>
          <w:sz w:val="20"/>
          <w:szCs w:val="20"/>
          <w:lang w:eastAsia="ru-RU"/>
        </w:rPr>
        <w:t>Головне управління статистики у Вінницькій області, 20</w:t>
      </w:r>
      <w:r w:rsidR="00375DAA" w:rsidRPr="00B80125">
        <w:rPr>
          <w:rFonts w:eastAsia="Times New Roman"/>
          <w:sz w:val="20"/>
          <w:szCs w:val="20"/>
          <w:lang w:val="ru-RU" w:eastAsia="ru-RU"/>
        </w:rPr>
        <w:t>2</w:t>
      </w:r>
      <w:r w:rsidR="000F741E" w:rsidRPr="00B80125">
        <w:rPr>
          <w:rFonts w:eastAsia="Times New Roman"/>
          <w:sz w:val="20"/>
          <w:szCs w:val="20"/>
          <w:lang w:val="ru-RU" w:eastAsia="ru-RU"/>
        </w:rPr>
        <w:t>1</w:t>
      </w:r>
    </w:p>
    <w:p w:rsidR="00666535" w:rsidRPr="009369E0" w:rsidRDefault="00666535" w:rsidP="00E46928">
      <w:pPr>
        <w:spacing w:after="0" w:line="240" w:lineRule="auto"/>
        <w:jc w:val="right"/>
        <w:rPr>
          <w:rFonts w:eastAsia="Times New Roman"/>
          <w:sz w:val="24"/>
          <w:szCs w:val="24"/>
          <w:lang w:eastAsia="ru-RU"/>
        </w:rPr>
      </w:pPr>
    </w:p>
    <w:p w:rsidR="00BA0B3F" w:rsidRDefault="00BA0B3F" w:rsidP="00E46928">
      <w:pPr>
        <w:spacing w:after="0" w:line="240" w:lineRule="auto"/>
        <w:jc w:val="right"/>
        <w:rPr>
          <w:rFonts w:eastAsia="Times New Roman"/>
          <w:sz w:val="24"/>
          <w:szCs w:val="24"/>
          <w:lang w:eastAsia="ru-RU"/>
        </w:rPr>
      </w:pPr>
    </w:p>
    <w:p w:rsidR="00BA0B3F" w:rsidRDefault="00BA0B3F" w:rsidP="00E46928">
      <w:pPr>
        <w:spacing w:after="0" w:line="240" w:lineRule="auto"/>
        <w:jc w:val="right"/>
        <w:rPr>
          <w:rFonts w:eastAsia="Times New Roman"/>
          <w:sz w:val="24"/>
          <w:szCs w:val="24"/>
          <w:lang w:eastAsia="ru-RU"/>
        </w:rPr>
      </w:pPr>
    </w:p>
    <w:p w:rsidR="00E46928" w:rsidRPr="009369E0" w:rsidRDefault="00E46928" w:rsidP="00E46928">
      <w:pPr>
        <w:spacing w:after="0" w:line="240" w:lineRule="auto"/>
        <w:jc w:val="right"/>
        <w:rPr>
          <w:rFonts w:eastAsia="Times New Roman"/>
          <w:sz w:val="24"/>
          <w:szCs w:val="24"/>
          <w:lang w:eastAsia="ru-RU"/>
        </w:rPr>
      </w:pPr>
      <w:r w:rsidRPr="009369E0">
        <w:rPr>
          <w:rFonts w:eastAsia="Times New Roman"/>
          <w:sz w:val="24"/>
          <w:szCs w:val="24"/>
          <w:lang w:eastAsia="ru-RU"/>
        </w:rPr>
        <w:t>Додаток 1</w:t>
      </w:r>
    </w:p>
    <w:p w:rsidR="00E46928" w:rsidRPr="009369E0" w:rsidRDefault="00E46928" w:rsidP="00E35E2B">
      <w:pPr>
        <w:widowControl w:val="0"/>
        <w:spacing w:after="0" w:line="240" w:lineRule="auto"/>
        <w:jc w:val="center"/>
        <w:rPr>
          <w:rFonts w:eastAsia="Times New Roman"/>
          <w:b/>
          <w:sz w:val="24"/>
          <w:szCs w:val="24"/>
          <w:lang w:eastAsia="ru-RU"/>
        </w:rPr>
      </w:pPr>
      <w:r w:rsidRPr="009369E0">
        <w:rPr>
          <w:rFonts w:eastAsia="Times New Roman"/>
          <w:b/>
          <w:sz w:val="24"/>
          <w:szCs w:val="24"/>
          <w:lang w:eastAsia="ru-RU"/>
        </w:rPr>
        <w:t xml:space="preserve">Географічна структура зовнішньої торгівлі товарами </w:t>
      </w:r>
      <w:r w:rsidR="004C6143" w:rsidRPr="009369E0">
        <w:rPr>
          <w:rFonts w:eastAsia="Times New Roman"/>
          <w:b/>
          <w:sz w:val="24"/>
          <w:szCs w:val="24"/>
          <w:lang w:eastAsia="ru-RU"/>
        </w:rPr>
        <w:t xml:space="preserve">у </w:t>
      </w:r>
      <w:r w:rsidR="00CD4726" w:rsidRPr="009369E0">
        <w:rPr>
          <w:rFonts w:eastAsia="Times New Roman"/>
          <w:b/>
          <w:sz w:val="24"/>
          <w:szCs w:val="24"/>
          <w:lang w:eastAsia="ru-RU"/>
        </w:rPr>
        <w:t>січні–квітні</w:t>
      </w:r>
      <w:r w:rsidR="00F91E61" w:rsidRPr="009369E0">
        <w:rPr>
          <w:rFonts w:eastAsia="Times New Roman"/>
          <w:b/>
          <w:sz w:val="24"/>
          <w:szCs w:val="24"/>
          <w:lang w:eastAsia="ru-RU"/>
        </w:rPr>
        <w:t xml:space="preserve"> </w:t>
      </w:r>
      <w:r w:rsidR="00CA5C29" w:rsidRPr="009369E0">
        <w:rPr>
          <w:rFonts w:eastAsia="Times New Roman"/>
          <w:b/>
          <w:sz w:val="24"/>
          <w:szCs w:val="24"/>
          <w:lang w:eastAsia="ru-RU"/>
        </w:rPr>
        <w:t>20</w:t>
      </w:r>
      <w:r w:rsidR="00187623" w:rsidRPr="009369E0">
        <w:rPr>
          <w:rFonts w:eastAsia="Times New Roman"/>
          <w:b/>
          <w:sz w:val="24"/>
          <w:szCs w:val="24"/>
          <w:lang w:eastAsia="ru-RU"/>
        </w:rPr>
        <w:t>2</w:t>
      </w:r>
      <w:r w:rsidR="00F91E61" w:rsidRPr="009369E0">
        <w:rPr>
          <w:rFonts w:eastAsia="Times New Roman"/>
          <w:b/>
          <w:sz w:val="24"/>
          <w:szCs w:val="24"/>
          <w:lang w:eastAsia="ru-RU"/>
        </w:rPr>
        <w:t>1</w:t>
      </w:r>
      <w:r w:rsidR="00CA5C29" w:rsidRPr="009369E0">
        <w:rPr>
          <w:rFonts w:eastAsia="Times New Roman"/>
          <w:b/>
          <w:sz w:val="24"/>
          <w:szCs w:val="24"/>
          <w:lang w:eastAsia="ru-RU"/>
        </w:rPr>
        <w:t xml:space="preserve"> ро</w:t>
      </w:r>
      <w:r w:rsidR="00F91E61" w:rsidRPr="009369E0">
        <w:rPr>
          <w:rFonts w:eastAsia="Times New Roman"/>
          <w:b/>
          <w:sz w:val="24"/>
          <w:szCs w:val="24"/>
          <w:lang w:eastAsia="ru-RU"/>
        </w:rPr>
        <w:t>ку</w:t>
      </w:r>
    </w:p>
    <w:p w:rsidR="00E46928" w:rsidRPr="00BA0B3F" w:rsidRDefault="00E46928" w:rsidP="00E46928">
      <w:pPr>
        <w:spacing w:after="0" w:line="240" w:lineRule="auto"/>
        <w:rPr>
          <w:rFonts w:eastAsia="Times New Roman"/>
          <w:color w:val="FF0000"/>
          <w:sz w:val="32"/>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962"/>
        <w:gridCol w:w="992"/>
        <w:gridCol w:w="993"/>
        <w:gridCol w:w="851"/>
        <w:gridCol w:w="992"/>
        <w:gridCol w:w="992"/>
        <w:gridCol w:w="851"/>
        <w:gridCol w:w="991"/>
      </w:tblGrid>
      <w:tr w:rsidR="00900D54" w:rsidRPr="00900D54" w:rsidTr="00BA0B3F">
        <w:trPr>
          <w:trHeight w:val="336"/>
        </w:trPr>
        <w:tc>
          <w:tcPr>
            <w:tcW w:w="2962" w:type="dxa"/>
            <w:vMerge w:val="restart"/>
            <w:tcBorders>
              <w:top w:val="single" w:sz="4" w:space="0" w:color="auto"/>
              <w:left w:val="single" w:sz="4" w:space="0" w:color="auto"/>
              <w:bottom w:val="single" w:sz="4" w:space="0" w:color="auto"/>
            </w:tcBorders>
            <w:shd w:val="clear" w:color="auto" w:fill="FFFFFF"/>
          </w:tcPr>
          <w:p w:rsidR="00E46928" w:rsidRPr="00A37CCA" w:rsidRDefault="00E46928" w:rsidP="007C69A5">
            <w:pPr>
              <w:spacing w:after="0" w:line="240" w:lineRule="auto"/>
              <w:rPr>
                <w:rFonts w:eastAsia="Times New Roman"/>
                <w:lang w:val="ru-RU" w:eastAsia="ru-RU"/>
              </w:rPr>
            </w:pPr>
          </w:p>
        </w:tc>
        <w:tc>
          <w:tcPr>
            <w:tcW w:w="283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7CCA" w:rsidRDefault="00E46928" w:rsidP="007C69A5">
            <w:pPr>
              <w:widowControl w:val="0"/>
              <w:spacing w:after="0" w:line="210" w:lineRule="exact"/>
              <w:jc w:val="center"/>
              <w:rPr>
                <w:rFonts w:cs="Calibri"/>
                <w:lang w:eastAsia="uk-UA" w:bidi="uk-UA"/>
              </w:rPr>
            </w:pPr>
            <w:r w:rsidRPr="00A37CCA">
              <w:rPr>
                <w:rFonts w:cs="Calibri"/>
                <w:lang w:eastAsia="uk-UA" w:bidi="uk-UA"/>
              </w:rPr>
              <w:t>Експорт</w:t>
            </w:r>
          </w:p>
        </w:tc>
        <w:tc>
          <w:tcPr>
            <w:tcW w:w="2835" w:type="dxa"/>
            <w:gridSpan w:val="3"/>
            <w:tcBorders>
              <w:top w:val="single" w:sz="4" w:space="0" w:color="auto"/>
              <w:left w:val="single" w:sz="4" w:space="0" w:color="auto"/>
              <w:bottom w:val="single" w:sz="4" w:space="0" w:color="auto"/>
            </w:tcBorders>
            <w:shd w:val="clear" w:color="auto" w:fill="FFFFFF"/>
            <w:vAlign w:val="center"/>
          </w:tcPr>
          <w:p w:rsidR="00E46928" w:rsidRPr="00A37CCA" w:rsidRDefault="00E46928" w:rsidP="007C69A5">
            <w:pPr>
              <w:widowControl w:val="0"/>
              <w:shd w:val="clear" w:color="auto" w:fill="FFFFFF"/>
              <w:spacing w:after="0" w:line="210" w:lineRule="exact"/>
              <w:jc w:val="center"/>
              <w:rPr>
                <w:rFonts w:cs="Calibri"/>
                <w:lang w:eastAsia="uk-UA" w:bidi="uk-UA"/>
              </w:rPr>
            </w:pPr>
            <w:r w:rsidRPr="00A37CCA">
              <w:rPr>
                <w:rFonts w:cs="Calibri"/>
                <w:lang w:eastAsia="uk-UA" w:bidi="uk-UA"/>
              </w:rPr>
              <w:t>Імпорт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7CCA" w:rsidRDefault="00E46928" w:rsidP="007C69A5">
            <w:pPr>
              <w:widowControl w:val="0"/>
              <w:shd w:val="clear" w:color="auto" w:fill="FFFFFF"/>
              <w:spacing w:after="0" w:line="210" w:lineRule="exact"/>
              <w:jc w:val="center"/>
              <w:rPr>
                <w:lang w:eastAsia="uk-UA"/>
              </w:rPr>
            </w:pPr>
            <w:r w:rsidRPr="00A37CCA">
              <w:rPr>
                <w:rFonts w:cs="Calibri"/>
                <w:lang w:eastAsia="uk-UA" w:bidi="uk-UA"/>
              </w:rPr>
              <w:t>Сальдо</w:t>
            </w:r>
          </w:p>
        </w:tc>
      </w:tr>
      <w:tr w:rsidR="00900D54" w:rsidRPr="00900D54" w:rsidTr="00BA0B3F">
        <w:trPr>
          <w:trHeight w:val="552"/>
        </w:trPr>
        <w:tc>
          <w:tcPr>
            <w:tcW w:w="2962" w:type="dxa"/>
            <w:vMerge/>
            <w:tcBorders>
              <w:left w:val="single" w:sz="4" w:space="0" w:color="auto"/>
              <w:bottom w:val="single" w:sz="4" w:space="0" w:color="auto"/>
            </w:tcBorders>
            <w:shd w:val="clear" w:color="auto" w:fill="FFFFFF"/>
          </w:tcPr>
          <w:p w:rsidR="00E46928" w:rsidRPr="00A37CCA" w:rsidRDefault="00E46928" w:rsidP="007C69A5">
            <w:pPr>
              <w:spacing w:after="0" w:line="240" w:lineRule="auto"/>
              <w:rPr>
                <w:rFonts w:eastAsia="Times New Roman"/>
                <w:lang w:val="ru-RU" w:eastAsia="ru-RU"/>
              </w:rPr>
            </w:pPr>
          </w:p>
        </w:tc>
        <w:tc>
          <w:tcPr>
            <w:tcW w:w="992" w:type="dxa"/>
            <w:tcBorders>
              <w:left w:val="single" w:sz="4" w:space="0" w:color="auto"/>
              <w:bottom w:val="single" w:sz="4" w:space="0" w:color="auto"/>
            </w:tcBorders>
            <w:shd w:val="clear" w:color="auto" w:fill="FFFFFF"/>
            <w:vAlign w:val="center"/>
          </w:tcPr>
          <w:p w:rsidR="00E46928" w:rsidRPr="00A37CCA" w:rsidRDefault="00E46928" w:rsidP="007C69A5">
            <w:pPr>
              <w:widowControl w:val="0"/>
              <w:spacing w:after="0" w:line="240" w:lineRule="auto"/>
              <w:jc w:val="center"/>
              <w:rPr>
                <w:rFonts w:cs="Calibri"/>
                <w:lang w:eastAsia="uk-UA" w:bidi="uk-UA"/>
              </w:rPr>
            </w:pPr>
            <w:r w:rsidRPr="00A37CCA">
              <w:rPr>
                <w:rFonts w:cs="Calibri"/>
                <w:lang w:eastAsia="uk-UA" w:bidi="uk-UA"/>
              </w:rPr>
              <w:t>тис.дол.</w:t>
            </w:r>
          </w:p>
          <w:p w:rsidR="00E46928" w:rsidRPr="00A37CCA" w:rsidRDefault="00E46928" w:rsidP="007C69A5">
            <w:pPr>
              <w:widowControl w:val="0"/>
              <w:spacing w:after="0" w:line="240" w:lineRule="auto"/>
              <w:jc w:val="center"/>
              <w:rPr>
                <w:lang w:eastAsia="uk-UA"/>
              </w:rPr>
            </w:pPr>
            <w:r w:rsidRPr="00A37CCA">
              <w:rPr>
                <w:rFonts w:cs="Calibri"/>
                <w:lang w:eastAsia="uk-UA" w:bidi="uk-UA"/>
              </w:rPr>
              <w:t>США</w:t>
            </w:r>
          </w:p>
        </w:tc>
        <w:tc>
          <w:tcPr>
            <w:tcW w:w="993" w:type="dxa"/>
            <w:tcBorders>
              <w:top w:val="single" w:sz="4" w:space="0" w:color="auto"/>
              <w:left w:val="single" w:sz="4" w:space="0" w:color="auto"/>
              <w:bottom w:val="single" w:sz="4" w:space="0" w:color="auto"/>
            </w:tcBorders>
            <w:shd w:val="clear" w:color="auto" w:fill="FFFFFF"/>
            <w:vAlign w:val="center"/>
          </w:tcPr>
          <w:p w:rsidR="00CD4726" w:rsidRPr="00A37CCA" w:rsidRDefault="00CD4726" w:rsidP="00CD4726">
            <w:pPr>
              <w:widowControl w:val="0"/>
              <w:spacing w:after="0" w:line="240" w:lineRule="auto"/>
              <w:jc w:val="center"/>
              <w:rPr>
                <w:rFonts w:cs="Calibri"/>
                <w:lang w:eastAsia="uk-UA" w:bidi="uk-UA"/>
              </w:rPr>
            </w:pPr>
            <w:r w:rsidRPr="00A37CCA">
              <w:rPr>
                <w:rFonts w:cs="Calibri"/>
                <w:lang w:eastAsia="uk-UA" w:bidi="uk-UA"/>
              </w:rPr>
              <w:t xml:space="preserve">у % до </w:t>
            </w:r>
          </w:p>
          <w:p w:rsidR="00CD4726" w:rsidRPr="00A37CCA" w:rsidRDefault="00CD4726" w:rsidP="00CD4726">
            <w:pPr>
              <w:widowControl w:val="0"/>
              <w:spacing w:after="0" w:line="240" w:lineRule="auto"/>
              <w:jc w:val="center"/>
              <w:rPr>
                <w:rFonts w:cs="Calibri"/>
                <w:lang w:eastAsia="uk-UA" w:bidi="uk-UA"/>
              </w:rPr>
            </w:pPr>
            <w:r w:rsidRPr="00A37CCA">
              <w:rPr>
                <w:rFonts w:cs="Calibri"/>
                <w:lang w:eastAsia="uk-UA" w:bidi="uk-UA"/>
              </w:rPr>
              <w:t>січня–квітня</w:t>
            </w:r>
          </w:p>
          <w:p w:rsidR="00E46928" w:rsidRPr="00A37CCA" w:rsidRDefault="00CD4726" w:rsidP="00CD4726">
            <w:pPr>
              <w:widowControl w:val="0"/>
              <w:spacing w:after="0" w:line="240" w:lineRule="auto"/>
              <w:jc w:val="center"/>
              <w:rPr>
                <w:lang w:eastAsia="uk-UA"/>
              </w:rPr>
            </w:pPr>
            <w:r w:rsidRPr="00A37CCA">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7CCA" w:rsidRDefault="00E46928" w:rsidP="007C69A5">
            <w:pPr>
              <w:widowControl w:val="0"/>
              <w:spacing w:after="0" w:line="240" w:lineRule="auto"/>
              <w:jc w:val="center"/>
              <w:rPr>
                <w:rFonts w:cs="Calibri"/>
                <w:lang w:eastAsia="uk-UA" w:bidi="uk-UA"/>
              </w:rPr>
            </w:pPr>
            <w:r w:rsidRPr="00A37CCA">
              <w:rPr>
                <w:rFonts w:cs="Calibri"/>
                <w:lang w:eastAsia="uk-UA" w:bidi="uk-UA"/>
              </w:rPr>
              <w:t xml:space="preserve">у % до </w:t>
            </w:r>
            <w:proofErr w:type="spellStart"/>
            <w:r w:rsidRPr="00A37CCA">
              <w:rPr>
                <w:rFonts w:cs="Calibri"/>
                <w:lang w:eastAsia="uk-UA" w:bidi="uk-UA"/>
              </w:rPr>
              <w:t>загаль</w:t>
            </w:r>
            <w:proofErr w:type="spellEnd"/>
            <w:r w:rsidRPr="00A37CCA">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37CCA" w:rsidRDefault="00E46928" w:rsidP="007C69A5">
            <w:pPr>
              <w:widowControl w:val="0"/>
              <w:spacing w:after="0" w:line="240" w:lineRule="auto"/>
              <w:jc w:val="center"/>
              <w:rPr>
                <w:lang w:eastAsia="uk-UA"/>
              </w:rPr>
            </w:pPr>
            <w:r w:rsidRPr="00A37CCA">
              <w:rPr>
                <w:rFonts w:cs="Calibri"/>
                <w:lang w:eastAsia="uk-UA" w:bidi="uk-UA"/>
              </w:rPr>
              <w:t>тис.дол.</w:t>
            </w:r>
          </w:p>
          <w:p w:rsidR="00E46928" w:rsidRPr="00A37CCA" w:rsidRDefault="00E46928" w:rsidP="007C69A5">
            <w:pPr>
              <w:widowControl w:val="0"/>
              <w:spacing w:after="0" w:line="240" w:lineRule="auto"/>
              <w:jc w:val="center"/>
              <w:rPr>
                <w:lang w:eastAsia="uk-UA"/>
              </w:rPr>
            </w:pPr>
            <w:r w:rsidRPr="00A37CCA">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937D1E" w:rsidRPr="00A37CCA" w:rsidRDefault="00937D1E" w:rsidP="00937D1E">
            <w:pPr>
              <w:widowControl w:val="0"/>
              <w:spacing w:after="0" w:line="240" w:lineRule="auto"/>
              <w:jc w:val="center"/>
              <w:rPr>
                <w:rFonts w:cs="Calibri"/>
                <w:lang w:eastAsia="uk-UA" w:bidi="uk-UA"/>
              </w:rPr>
            </w:pPr>
            <w:r w:rsidRPr="00A37CCA">
              <w:rPr>
                <w:rFonts w:cs="Calibri"/>
                <w:lang w:eastAsia="uk-UA" w:bidi="uk-UA"/>
              </w:rPr>
              <w:t xml:space="preserve">у % до </w:t>
            </w:r>
          </w:p>
          <w:p w:rsidR="00937D1E" w:rsidRPr="00A37CCA" w:rsidRDefault="00937D1E" w:rsidP="00937D1E">
            <w:pPr>
              <w:widowControl w:val="0"/>
              <w:spacing w:after="0" w:line="240" w:lineRule="auto"/>
              <w:jc w:val="center"/>
              <w:rPr>
                <w:rFonts w:cs="Calibri"/>
                <w:lang w:eastAsia="uk-UA" w:bidi="uk-UA"/>
              </w:rPr>
            </w:pPr>
            <w:r w:rsidRPr="00A37CCA">
              <w:rPr>
                <w:rFonts w:cs="Calibri"/>
                <w:lang w:eastAsia="uk-UA" w:bidi="uk-UA"/>
              </w:rPr>
              <w:t>січня–квітня</w:t>
            </w:r>
          </w:p>
          <w:p w:rsidR="00E46928" w:rsidRPr="00A37CCA" w:rsidRDefault="00937D1E" w:rsidP="00937D1E">
            <w:pPr>
              <w:widowControl w:val="0"/>
              <w:spacing w:after="0" w:line="240" w:lineRule="auto"/>
              <w:jc w:val="center"/>
              <w:rPr>
                <w:lang w:eastAsia="uk-UA"/>
              </w:rPr>
            </w:pPr>
            <w:r w:rsidRPr="00A37CCA">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7CCA" w:rsidRDefault="00E46928" w:rsidP="007C69A5">
            <w:pPr>
              <w:widowControl w:val="0"/>
              <w:spacing w:after="0" w:line="240" w:lineRule="auto"/>
              <w:jc w:val="center"/>
              <w:rPr>
                <w:rFonts w:cs="Calibri"/>
                <w:lang w:eastAsia="uk-UA" w:bidi="uk-UA"/>
              </w:rPr>
            </w:pPr>
            <w:r w:rsidRPr="00A37CCA">
              <w:rPr>
                <w:rFonts w:cs="Calibri"/>
                <w:lang w:eastAsia="uk-UA" w:bidi="uk-UA"/>
              </w:rPr>
              <w:t xml:space="preserve">у % до </w:t>
            </w:r>
            <w:proofErr w:type="spellStart"/>
            <w:r w:rsidRPr="00A37CCA">
              <w:rPr>
                <w:rFonts w:cs="Calibri"/>
                <w:lang w:eastAsia="uk-UA" w:bidi="uk-UA"/>
              </w:rPr>
              <w:t>загаль</w:t>
            </w:r>
            <w:proofErr w:type="spellEnd"/>
            <w:r w:rsidRPr="00A37CCA">
              <w:rPr>
                <w:rFonts w:cs="Calibri"/>
                <w:lang w:eastAsia="uk-UA" w:bidi="uk-UA"/>
              </w:rPr>
              <w:t>-ного обсягу</w:t>
            </w:r>
          </w:p>
        </w:tc>
        <w:tc>
          <w:tcPr>
            <w:tcW w:w="991" w:type="dxa"/>
            <w:vMerge/>
            <w:tcBorders>
              <w:left w:val="single" w:sz="4" w:space="0" w:color="auto"/>
              <w:bottom w:val="single" w:sz="4" w:space="0" w:color="auto"/>
              <w:right w:val="single" w:sz="4" w:space="0" w:color="auto"/>
            </w:tcBorders>
            <w:shd w:val="clear" w:color="auto" w:fill="FFFFFF"/>
          </w:tcPr>
          <w:p w:rsidR="00E46928" w:rsidRPr="00A37CCA" w:rsidRDefault="00E46928" w:rsidP="007C69A5">
            <w:pPr>
              <w:widowControl w:val="0"/>
              <w:spacing w:after="0" w:line="210" w:lineRule="exact"/>
              <w:rPr>
                <w:lang w:eastAsia="uk-UA"/>
              </w:rPr>
            </w:pPr>
          </w:p>
        </w:tc>
      </w:tr>
      <w:tr w:rsidR="00900D54" w:rsidRPr="00900D54" w:rsidTr="00BA0B3F">
        <w:trPr>
          <w:trHeight w:val="167"/>
        </w:trPr>
        <w:tc>
          <w:tcPr>
            <w:tcW w:w="2962" w:type="dxa"/>
            <w:tcBorders>
              <w:top w:val="single"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62B7E">
            <w:pPr>
              <w:spacing w:before="120" w:after="0" w:line="240" w:lineRule="auto"/>
              <w:rPr>
                <w:rFonts w:cs="Calibri"/>
                <w:b/>
                <w:lang w:eastAsia="uk-UA" w:bidi="uk-UA"/>
              </w:rPr>
            </w:pPr>
            <w:r w:rsidRPr="00A37CCA">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A62B7E" w:rsidRPr="00A37CCA" w:rsidRDefault="002E38CE" w:rsidP="00A37CCA">
            <w:pPr>
              <w:spacing w:after="0" w:line="240" w:lineRule="exact"/>
              <w:jc w:val="right"/>
              <w:rPr>
                <w:rFonts w:asciiTheme="minorHAnsi" w:hAnsiTheme="minorHAnsi" w:cs="Times New Roman CYR"/>
                <w:b/>
                <w:lang w:eastAsia="uk-UA"/>
              </w:rPr>
            </w:pPr>
            <w:r w:rsidRPr="00A37CCA">
              <w:rPr>
                <w:rFonts w:asciiTheme="minorHAnsi" w:hAnsiTheme="minorHAnsi" w:cs="Times New Roman CYR"/>
                <w:b/>
              </w:rPr>
              <w:t>343809,2</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A62B7E" w:rsidRPr="00A37CCA" w:rsidRDefault="002E38CE" w:rsidP="00A37CCA">
            <w:pPr>
              <w:spacing w:after="0" w:line="240" w:lineRule="exact"/>
              <w:jc w:val="right"/>
              <w:rPr>
                <w:rFonts w:asciiTheme="minorHAnsi" w:hAnsiTheme="minorHAnsi" w:cs="Times New Roman CYR"/>
                <w:b/>
              </w:rPr>
            </w:pPr>
            <w:r w:rsidRPr="00A37CCA">
              <w:rPr>
                <w:rFonts w:asciiTheme="minorHAnsi" w:hAnsiTheme="minorHAnsi" w:cs="Times New Roman CYR"/>
                <w:b/>
              </w:rPr>
              <w:t>59,3</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A62B7E" w:rsidRPr="00A37CCA" w:rsidRDefault="000721E4" w:rsidP="00A37CCA">
            <w:pPr>
              <w:spacing w:after="0" w:line="240" w:lineRule="exact"/>
              <w:jc w:val="right"/>
              <w:rPr>
                <w:rFonts w:asciiTheme="minorHAnsi" w:hAnsiTheme="minorHAnsi" w:cs="Times New Roman CYR"/>
                <w:b/>
              </w:rPr>
            </w:pPr>
            <w:r w:rsidRPr="00A37CCA">
              <w:rPr>
                <w:rFonts w:asciiTheme="minorHAnsi" w:hAnsiTheme="minorHAnsi"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62B7E" w:rsidRPr="00A37CCA" w:rsidRDefault="002E38CE" w:rsidP="00A37CCA">
            <w:pPr>
              <w:spacing w:after="0" w:line="240" w:lineRule="exact"/>
              <w:jc w:val="right"/>
              <w:rPr>
                <w:rFonts w:asciiTheme="minorHAnsi" w:hAnsiTheme="minorHAnsi" w:cs="Times New Roman CYR"/>
                <w:b/>
              </w:rPr>
            </w:pPr>
            <w:r w:rsidRPr="00A37CCA">
              <w:rPr>
                <w:rFonts w:asciiTheme="minorHAnsi" w:hAnsiTheme="minorHAnsi" w:cs="Times New Roman CYR"/>
                <w:b/>
              </w:rPr>
              <w:t>209942,0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62B7E" w:rsidRPr="00A37CCA" w:rsidRDefault="002E38CE" w:rsidP="00A37CCA">
            <w:pPr>
              <w:spacing w:after="0" w:line="240" w:lineRule="exact"/>
              <w:jc w:val="right"/>
              <w:rPr>
                <w:rFonts w:asciiTheme="minorHAnsi" w:hAnsiTheme="minorHAnsi" w:cs="Times New Roman CYR"/>
                <w:b/>
                <w:lang w:val="en-US"/>
              </w:rPr>
            </w:pPr>
            <w:r w:rsidRPr="00A37CCA">
              <w:rPr>
                <w:rFonts w:asciiTheme="minorHAnsi" w:hAnsiTheme="minorHAnsi" w:cs="Times New Roman CYR"/>
                <w:b/>
              </w:rPr>
              <w:t>120,0</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A62B7E" w:rsidRPr="00A37CCA" w:rsidRDefault="00C4796A" w:rsidP="00A37CCA">
            <w:pPr>
              <w:spacing w:after="0" w:line="240" w:lineRule="exact"/>
              <w:jc w:val="right"/>
              <w:rPr>
                <w:rFonts w:asciiTheme="minorHAnsi" w:hAnsiTheme="minorHAnsi" w:cs="Times New Roman CYR"/>
                <w:b/>
              </w:rPr>
            </w:pPr>
            <w:r w:rsidRPr="00A37CCA">
              <w:rPr>
                <w:rFonts w:asciiTheme="minorHAnsi" w:hAnsiTheme="minorHAnsi" w:cs="Times New Roman CYR"/>
                <w:b/>
              </w:rPr>
              <w:t>100,0</w:t>
            </w:r>
          </w:p>
        </w:tc>
        <w:tc>
          <w:tcPr>
            <w:tcW w:w="991" w:type="dxa"/>
            <w:tcBorders>
              <w:top w:val="single" w:sz="4" w:space="0" w:color="auto"/>
              <w:left w:val="dotted" w:sz="4" w:space="0" w:color="auto"/>
              <w:bottom w:val="dotted" w:sz="4" w:space="0" w:color="auto"/>
              <w:right w:val="dotted" w:sz="4" w:space="0" w:color="auto"/>
            </w:tcBorders>
            <w:shd w:val="clear" w:color="auto" w:fill="auto"/>
            <w:vAlign w:val="bottom"/>
          </w:tcPr>
          <w:p w:rsidR="00A62B7E" w:rsidRPr="00A37CCA" w:rsidRDefault="002E38CE" w:rsidP="00A37CCA">
            <w:pPr>
              <w:spacing w:after="0" w:line="240" w:lineRule="exact"/>
              <w:jc w:val="right"/>
              <w:rPr>
                <w:rFonts w:asciiTheme="minorHAnsi" w:hAnsiTheme="minorHAnsi" w:cs="Times New Roman CYR"/>
                <w:b/>
                <w:lang w:val="en-US"/>
              </w:rPr>
            </w:pPr>
            <w:r w:rsidRPr="00A37CCA">
              <w:rPr>
                <w:rFonts w:asciiTheme="minorHAnsi" w:hAnsiTheme="minorHAnsi" w:cs="Times New Roman CYR"/>
                <w:b/>
              </w:rPr>
              <w:t>133867,2</w:t>
            </w:r>
          </w:p>
        </w:tc>
      </w:tr>
      <w:tr w:rsidR="00900D54" w:rsidRPr="00900D54" w:rsidTr="00BA0B3F">
        <w:trPr>
          <w:trHeight w:val="19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62B7E">
            <w:pPr>
              <w:spacing w:after="0" w:line="240" w:lineRule="auto"/>
              <w:ind w:left="142"/>
              <w:rPr>
                <w:rFonts w:cs="Calibri"/>
                <w:lang w:eastAsia="uk-UA" w:bidi="uk-UA"/>
              </w:rPr>
            </w:pPr>
            <w:r w:rsidRPr="00A37CCA">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37CCA">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37CCA">
            <w:pPr>
              <w:spacing w:after="0" w:line="240" w:lineRule="exact"/>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37CCA">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37CCA">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37CCA">
            <w:pPr>
              <w:spacing w:after="0" w:line="240" w:lineRule="exact"/>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37CCA">
            <w:pPr>
              <w:spacing w:after="0" w:line="240" w:lineRule="exact"/>
              <w:jc w:val="right"/>
              <w:rPr>
                <w:rFonts w:asciiTheme="minorHAnsi" w:hAnsiTheme="minorHAnsi"/>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A62B7E" w:rsidRPr="00A37CCA" w:rsidRDefault="00A62B7E" w:rsidP="00A37CCA">
            <w:pPr>
              <w:spacing w:after="0" w:line="240" w:lineRule="exact"/>
              <w:jc w:val="right"/>
              <w:rPr>
                <w:rFonts w:asciiTheme="minorHAnsi" w:hAnsiTheme="minorHAnsi"/>
              </w:rPr>
            </w:pPr>
          </w:p>
        </w:tc>
      </w:tr>
      <w:tr w:rsidR="00A53598" w:rsidRPr="00900D54" w:rsidTr="00BA0B3F">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53598" w:rsidP="00A53598">
            <w:pPr>
              <w:spacing w:after="0" w:line="240" w:lineRule="auto"/>
              <w:ind w:left="142"/>
              <w:rPr>
                <w:rFonts w:eastAsia="Times New Roman"/>
                <w:lang w:val="ru-RU" w:eastAsia="ru-RU"/>
              </w:rPr>
            </w:pPr>
            <w:r w:rsidRPr="00A37CCA">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1703,1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28,4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6397,1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203,1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3,0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r w:rsidR="00A53598" w:rsidRPr="00A37CCA">
              <w:rPr>
                <w:rFonts w:asciiTheme="minorHAnsi" w:hAnsiTheme="minorHAnsi" w:cs="Times New Roman CYR"/>
              </w:rPr>
              <w:t>4694,0</w:t>
            </w:r>
          </w:p>
        </w:tc>
      </w:tr>
      <w:tr w:rsidR="00A53598"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53598" w:rsidP="00A53598">
            <w:pPr>
              <w:spacing w:after="0" w:line="240" w:lineRule="auto"/>
              <w:ind w:left="142"/>
              <w:rPr>
                <w:rFonts w:cs="Calibri"/>
                <w:lang w:eastAsia="uk-UA" w:bidi="uk-UA"/>
              </w:rPr>
            </w:pPr>
            <w:r w:rsidRPr="00A37CCA">
              <w:rPr>
                <w:rFonts w:cs="Calibri"/>
                <w:lang w:eastAsia="uk-UA" w:bidi="uk-UA"/>
              </w:rPr>
              <w:t>Алжир</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2944,8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77,4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2944,8</w:t>
            </w:r>
          </w:p>
        </w:tc>
      </w:tr>
      <w:tr w:rsidR="00A53598"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53598" w:rsidP="00A53598">
            <w:pPr>
              <w:spacing w:after="0" w:line="240" w:lineRule="auto"/>
              <w:ind w:left="142"/>
              <w:rPr>
                <w:rFonts w:cs="Calibri"/>
                <w:lang w:eastAsia="uk-UA" w:bidi="uk-UA"/>
              </w:rPr>
            </w:pPr>
            <w:r w:rsidRPr="00A37CCA">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1601,9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26,1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57,8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38,0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1544,2</w:t>
            </w:r>
          </w:p>
        </w:tc>
      </w:tr>
      <w:tr w:rsidR="00A53598"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53598" w:rsidP="00A53598">
            <w:pPr>
              <w:spacing w:after="0" w:line="240" w:lineRule="auto"/>
              <w:ind w:left="142"/>
              <w:rPr>
                <w:rFonts w:cs="Calibri"/>
                <w:lang w:eastAsia="uk-UA" w:bidi="uk-UA"/>
              </w:rPr>
            </w:pPr>
            <w:r w:rsidRPr="00A37CCA">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4299,2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137,5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1550,7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190,2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2748,5</w:t>
            </w:r>
          </w:p>
        </w:tc>
      </w:tr>
      <w:tr w:rsidR="00A53598"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53598" w:rsidP="00A53598">
            <w:pPr>
              <w:spacing w:after="0" w:line="240" w:lineRule="auto"/>
              <w:ind w:left="142"/>
              <w:rPr>
                <w:rFonts w:eastAsia="Times New Roman"/>
                <w:lang w:val="ru-RU" w:eastAsia="ru-RU"/>
              </w:rPr>
            </w:pPr>
            <w:r w:rsidRPr="00A37CCA">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13445,0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49,6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6221,3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103,0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3,0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7223,7</w:t>
            </w:r>
          </w:p>
        </w:tc>
      </w:tr>
      <w:tr w:rsidR="00A53598"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37CCA" w:rsidP="00A53598">
            <w:pPr>
              <w:spacing w:after="0" w:line="240" w:lineRule="auto"/>
              <w:ind w:left="142"/>
              <w:rPr>
                <w:rFonts w:cs="Calibri"/>
                <w:lang w:eastAsia="uk-UA" w:bidi="uk-UA"/>
              </w:rPr>
            </w:pPr>
            <w:r w:rsidRPr="00A37CCA">
              <w:rPr>
                <w:rFonts w:cs="Calibri"/>
                <w:lang w:eastAsia="uk-UA" w:bidi="uk-UA"/>
              </w:rPr>
              <w:t xml:space="preserve">Держава </w:t>
            </w:r>
            <w:r w:rsidR="00A53598" w:rsidRPr="00A37CCA">
              <w:rPr>
                <w:rFonts w:cs="Calibri"/>
                <w:lang w:eastAsia="uk-UA" w:bidi="uk-UA"/>
              </w:rPr>
              <w:t>Палестина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1360,2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48,5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1360,2</w:t>
            </w:r>
          </w:p>
        </w:tc>
      </w:tr>
      <w:tr w:rsidR="00A53598" w:rsidRPr="00900D54" w:rsidTr="00BA0B3F">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53598" w:rsidP="00A53598">
            <w:pPr>
              <w:spacing w:after="0" w:line="240" w:lineRule="auto"/>
              <w:ind w:left="142"/>
              <w:rPr>
                <w:rFonts w:cs="Calibri"/>
                <w:lang w:eastAsia="uk-UA" w:bidi="uk-UA"/>
              </w:rPr>
            </w:pPr>
            <w:r w:rsidRPr="00A37CCA">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12332,9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39,7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1617,5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104,8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10715,4</w:t>
            </w:r>
          </w:p>
        </w:tc>
      </w:tr>
      <w:tr w:rsidR="00A37CCA" w:rsidRPr="00900D54" w:rsidTr="00BA0B3F">
        <w:trPr>
          <w:trHeight w:val="18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cs="Calibri"/>
                <w:lang w:eastAsia="uk-UA" w:bidi="uk-UA"/>
              </w:rPr>
            </w:pPr>
            <w:r w:rsidRPr="00A37CCA">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4234,8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45,8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432,7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157,1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0,2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3802,1</w:t>
            </w:r>
          </w:p>
        </w:tc>
      </w:tr>
      <w:tr w:rsidR="00A37CCA"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cs="Calibri"/>
                <w:lang w:eastAsia="uk-UA" w:bidi="uk-UA"/>
              </w:rPr>
            </w:pPr>
            <w:r w:rsidRPr="00A37CCA">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7137,4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726,5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139,0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6410,9</w:t>
            </w:r>
          </w:p>
        </w:tc>
      </w:tr>
      <w:tr w:rsidR="00A53598"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53598" w:rsidP="00A53598">
            <w:pPr>
              <w:spacing w:after="0" w:line="240" w:lineRule="auto"/>
              <w:ind w:left="142"/>
              <w:rPr>
                <w:rFonts w:cs="Calibri"/>
                <w:lang w:eastAsia="uk-UA" w:bidi="uk-UA"/>
              </w:rPr>
            </w:pPr>
            <w:r w:rsidRPr="00A37CCA">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3951,5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59,2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3951,5</w:t>
            </w:r>
          </w:p>
        </w:tc>
      </w:tr>
      <w:tr w:rsidR="00A53598"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53598" w:rsidRPr="00A37CCA" w:rsidRDefault="00A53598" w:rsidP="00A53598">
            <w:pPr>
              <w:spacing w:after="0" w:line="240" w:lineRule="auto"/>
              <w:ind w:left="142"/>
              <w:rPr>
                <w:rFonts w:cs="Calibri"/>
                <w:lang w:eastAsia="uk-UA" w:bidi="uk-UA"/>
              </w:rPr>
            </w:pPr>
            <w:r w:rsidRPr="00A37CCA">
              <w:rPr>
                <w:rFonts w:cs="Calibri"/>
                <w:lang w:eastAsia="uk-UA" w:bidi="uk-UA"/>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2371,8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50,9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157,6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64,5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53598" w:rsidRPr="00A37CCA" w:rsidRDefault="00A53598" w:rsidP="00A37CCA">
            <w:pPr>
              <w:spacing w:after="0" w:line="240" w:lineRule="exact"/>
              <w:jc w:val="right"/>
              <w:rPr>
                <w:rFonts w:asciiTheme="minorHAnsi" w:hAnsiTheme="minorHAnsi" w:cs="Times New Roman CYR"/>
              </w:rPr>
            </w:pPr>
            <w:r w:rsidRPr="00A37CCA">
              <w:rPr>
                <w:rFonts w:asciiTheme="minorHAnsi" w:hAnsiTheme="minorHAnsi" w:cs="Times New Roman CYR"/>
              </w:rPr>
              <w:t>2214,2</w:t>
            </w:r>
          </w:p>
        </w:tc>
      </w:tr>
      <w:tr w:rsidR="00A37CCA" w:rsidRPr="00900D54" w:rsidTr="00BA0B3F">
        <w:trPr>
          <w:trHeight w:val="8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cs="Calibri"/>
                <w:lang w:eastAsia="uk-UA" w:bidi="uk-UA"/>
              </w:rPr>
            </w:pPr>
            <w:r w:rsidRPr="00A37CCA">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12258,1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44,7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2045,1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58,0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10213,0</w:t>
            </w:r>
          </w:p>
        </w:tc>
      </w:tr>
      <w:tr w:rsidR="00A37CCA" w:rsidRPr="00900D54" w:rsidTr="00BA0B3F">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eastAsia="Times New Roman"/>
                <w:lang w:val="ru-RU" w:eastAsia="ru-RU"/>
              </w:rPr>
            </w:pPr>
            <w:r w:rsidRPr="00A37CCA">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4126,4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6496,9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75,2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3,1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–2370,5</w:t>
            </w:r>
          </w:p>
        </w:tc>
      </w:tr>
      <w:tr w:rsidR="00DB12CE" w:rsidRPr="00900D54" w:rsidTr="00BA0B3F">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3331,4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99,6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2115,4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148,0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1216,0</w:t>
            </w:r>
          </w:p>
        </w:tc>
      </w:tr>
      <w:tr w:rsidR="00DB12CE" w:rsidRPr="00900D54" w:rsidTr="00BA0B3F">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1910,7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308,1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835,8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168,9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0,4</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1074,9</w:t>
            </w:r>
          </w:p>
        </w:tc>
      </w:tr>
      <w:tr w:rsidR="00DB12CE" w:rsidRPr="00900D54" w:rsidTr="00BA0B3F">
        <w:trPr>
          <w:trHeight w:val="12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eastAsia="Times New Roman"/>
                <w:lang w:val="ru-RU" w:eastAsia="ru-RU"/>
              </w:rPr>
            </w:pPr>
            <w:r w:rsidRPr="00A37CCA">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55868,7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97,6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24488,9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92,4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11,7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31379,8</w:t>
            </w: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12544,4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127,1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976,9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119,7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11567,5</w:t>
            </w:r>
          </w:p>
        </w:tc>
      </w:tr>
      <w:tr w:rsidR="00A37CCA"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cs="Calibri"/>
                <w:lang w:eastAsia="uk-UA" w:bidi="uk-UA"/>
              </w:rPr>
            </w:pPr>
            <w:r w:rsidRPr="00A37CCA">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2404,7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122,5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190,6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2282,2</w:t>
            </w:r>
          </w:p>
        </w:tc>
      </w:tr>
      <w:tr w:rsidR="00A37CCA"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cs="Calibri"/>
                <w:lang w:eastAsia="uk-UA" w:bidi="uk-UA"/>
              </w:rPr>
            </w:pPr>
            <w:r w:rsidRPr="00A37CCA">
              <w:rPr>
                <w:rFonts w:cs="Calibri"/>
                <w:lang w:eastAsia="uk-UA" w:bidi="uk-UA"/>
              </w:rPr>
              <w:t>Мексика</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1959,1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524,2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1166,8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165,0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792,4</w:t>
            </w:r>
          </w:p>
        </w:tc>
      </w:tr>
      <w:tr w:rsidR="00A37CCA"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eastAsia="Times New Roman"/>
                <w:lang w:val="ru-RU" w:eastAsia="ru-RU"/>
              </w:rPr>
            </w:pPr>
            <w:r w:rsidRPr="00A37CCA">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15093,6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46,8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3472,7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112,4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11620,9</w:t>
            </w:r>
          </w:p>
        </w:tc>
      </w:tr>
      <w:tr w:rsidR="00A37CCA" w:rsidRPr="00900D54" w:rsidTr="00BA0B3F">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eastAsia="Times New Roman"/>
                <w:lang w:val="ru-RU" w:eastAsia="ru-RU"/>
              </w:rPr>
            </w:pPr>
            <w:r w:rsidRPr="00A37CCA">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8228,3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94,3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36165,8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179,6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17,2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–27937,5</w:t>
            </w:r>
          </w:p>
        </w:tc>
      </w:tr>
      <w:tr w:rsidR="00DB12CE" w:rsidRPr="00900D54" w:rsidTr="00BA0B3F">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2716,8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55,2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123,7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797,3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2593,1</w:t>
            </w:r>
          </w:p>
        </w:tc>
      </w:tr>
      <w:tr w:rsidR="00A37CCA" w:rsidRPr="00900D54" w:rsidTr="00BA0B3F">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eastAsia="Times New Roman"/>
                <w:lang w:val="ru-RU" w:eastAsia="ru-RU"/>
              </w:rPr>
            </w:pPr>
            <w:r w:rsidRPr="00A37CCA">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44795,3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92,0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29567,3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121,3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14,1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15228,0</w:t>
            </w:r>
          </w:p>
        </w:tc>
      </w:tr>
      <w:tr w:rsidR="00A37CCA" w:rsidRPr="00900D54" w:rsidTr="00BA0B3F">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cs="Calibri"/>
                <w:lang w:eastAsia="uk-UA" w:bidi="uk-UA"/>
              </w:rPr>
            </w:pPr>
            <w:r w:rsidRPr="00A37CCA">
              <w:rPr>
                <w:rFonts w:cs="Calibri"/>
                <w:lang w:eastAsia="uk-UA" w:bidi="uk-UA"/>
              </w:rPr>
              <w:t>Португалія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6283,9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430,2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296,1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63,0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5987,8</w:t>
            </w:r>
          </w:p>
        </w:tc>
      </w:tr>
      <w:tr w:rsidR="00DB12CE" w:rsidRPr="00900D54" w:rsidTr="00BA0B3F">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10094,0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86,8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1282,9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856,1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8811,2</w:t>
            </w:r>
          </w:p>
        </w:tc>
      </w:tr>
      <w:tr w:rsidR="00A37CCA" w:rsidRPr="00900D54" w:rsidTr="00BA0B3F">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eastAsia="Times New Roman"/>
                <w:lang w:val="ru-RU" w:eastAsia="ru-RU"/>
              </w:rPr>
            </w:pPr>
            <w:r w:rsidRPr="00A37CCA">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12893,9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100,5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5589,6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90,9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2,7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7304,2</w:t>
            </w:r>
          </w:p>
        </w:tc>
      </w:tr>
      <w:tr w:rsidR="00A37CCA" w:rsidRPr="00900D54" w:rsidTr="00BA0B3F">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cs="Calibri"/>
                <w:lang w:eastAsia="uk-UA" w:bidi="uk-UA"/>
              </w:rPr>
            </w:pPr>
            <w:r w:rsidRPr="00A37CCA">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31155,6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158,5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17377,3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149,1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8,3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13778,3</w:t>
            </w: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141,4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71,6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4611,0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60,3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r w:rsidR="00DB12CE" w:rsidRPr="00A37CCA">
              <w:rPr>
                <w:rFonts w:asciiTheme="minorHAnsi" w:hAnsiTheme="minorHAnsi" w:cs="Times New Roman CYR"/>
              </w:rPr>
              <w:t>4469,5</w:t>
            </w: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Словаччина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1361,6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70,3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2069,3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144,2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r w:rsidR="00DB12CE" w:rsidRPr="00A37CCA">
              <w:rPr>
                <w:rFonts w:asciiTheme="minorHAnsi" w:hAnsiTheme="minorHAnsi" w:cs="Times New Roman CYR"/>
              </w:rPr>
              <w:t>707,7</w:t>
            </w: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8620,6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235,3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1466,3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66,8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7154,3</w:t>
            </w: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eastAsia="Times New Roman"/>
                <w:lang w:val="ru-RU" w:eastAsia="ru-RU"/>
              </w:rPr>
            </w:pPr>
            <w:r w:rsidRPr="00A37CCA">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6838,6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68,2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19956,3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172,0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9,5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r w:rsidR="00DB12CE" w:rsidRPr="00A37CCA">
              <w:rPr>
                <w:rFonts w:asciiTheme="minorHAnsi" w:hAnsiTheme="minorHAnsi" w:cs="Times New Roman CYR"/>
              </w:rPr>
              <w:t>13117,8</w:t>
            </w:r>
          </w:p>
        </w:tc>
      </w:tr>
      <w:tr w:rsidR="00A37CCA"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cs="Calibri"/>
                <w:lang w:eastAsia="uk-UA" w:bidi="uk-UA"/>
              </w:rPr>
            </w:pPr>
            <w:r w:rsidRPr="00A37CCA">
              <w:rPr>
                <w:rFonts w:cs="Calibri"/>
                <w:lang w:eastAsia="uk-UA" w:bidi="uk-UA"/>
              </w:rPr>
              <w:t>Туніс</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1343,1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84,8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110,0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0,0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1341,1</w:t>
            </w:r>
          </w:p>
        </w:tc>
      </w:tr>
      <w:tr w:rsidR="00A37CCA" w:rsidRPr="00900D54" w:rsidTr="00BA0B3F">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A37CCA" w:rsidRPr="00A37CCA" w:rsidRDefault="00A37CCA" w:rsidP="00A37CCA">
            <w:pPr>
              <w:spacing w:after="0" w:line="240" w:lineRule="auto"/>
              <w:ind w:left="142"/>
              <w:rPr>
                <w:rFonts w:eastAsia="Times New Roman"/>
                <w:lang w:val="ru-RU" w:eastAsia="ru-RU"/>
              </w:rPr>
            </w:pPr>
            <w:r w:rsidRPr="00A37CCA">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17462,6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68,4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6477,0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87,2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3,1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A37CCA"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10985,6</w:t>
            </w:r>
          </w:p>
        </w:tc>
      </w:tr>
      <w:tr w:rsidR="00DB12CE" w:rsidRPr="00900D54" w:rsidTr="00BA0B3F">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cs="Calibri"/>
                <w:lang w:eastAsia="uk-UA" w:bidi="uk-UA"/>
              </w:rPr>
            </w:pPr>
            <w:r w:rsidRPr="00A37CCA">
              <w:rPr>
                <w:rFonts w:cs="Calibri"/>
                <w:lang w:eastAsia="uk-UA" w:bidi="uk-UA"/>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2624,9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146,8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123,9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2607,1</w:t>
            </w: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eastAsia="Times New Roman"/>
                <w:lang w:eastAsia="ru-RU"/>
              </w:rPr>
            </w:pPr>
            <w:r w:rsidRPr="00A37CCA">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1512,1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1685,3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86,8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w:t>
            </w:r>
            <w:r w:rsidR="00DB12CE" w:rsidRPr="00A37CCA">
              <w:rPr>
                <w:rFonts w:asciiTheme="minorHAnsi" w:hAnsiTheme="minorHAnsi" w:cs="Times New Roman CYR"/>
              </w:rPr>
              <w:t>173,2</w:t>
            </w: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asciiTheme="minorHAnsi" w:eastAsia="Times New Roman" w:hAnsiTheme="minorHAnsi"/>
                <w:lang w:eastAsia="ru-RU"/>
              </w:rPr>
            </w:pPr>
            <w:r w:rsidRPr="00A37CCA">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2533,9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109,3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1685,3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128,3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A37CCA" w:rsidP="00A37CCA">
            <w:pPr>
              <w:spacing w:after="0" w:line="240" w:lineRule="exact"/>
              <w:jc w:val="right"/>
              <w:rPr>
                <w:rFonts w:asciiTheme="minorHAnsi" w:hAnsiTheme="minorHAnsi" w:cs="Times New Roman CYR"/>
              </w:rPr>
            </w:pPr>
            <w:r w:rsidRPr="00A37CCA">
              <w:rPr>
                <w:rFonts w:asciiTheme="minorHAnsi" w:hAnsiTheme="minorHAnsi" w:cs="Times New Roman CYR"/>
              </w:rPr>
              <w:t>0,8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848,6</w:t>
            </w: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eastAsia="Times New Roman"/>
                <w:lang w:eastAsia="ru-RU"/>
              </w:rPr>
            </w:pPr>
            <w:r w:rsidRPr="00A37CCA">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eastAsia="Times New Roman" w:hAnsiTheme="minorHAnsi"/>
                <w:bCs/>
                <w:lang w:val="ru-RU" w:eastAsia="ru-RU"/>
              </w:rPr>
            </w:pPr>
          </w:p>
        </w:tc>
      </w:tr>
      <w:tr w:rsidR="00DB12CE" w:rsidRPr="00900D54" w:rsidTr="00BA0B3F">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DB12CE">
            <w:pPr>
              <w:spacing w:after="0" w:line="240" w:lineRule="auto"/>
              <w:ind w:left="142"/>
              <w:rPr>
                <w:rFonts w:eastAsia="Times New Roman"/>
                <w:lang w:val="ru-RU" w:eastAsia="ru-RU"/>
              </w:rPr>
            </w:pPr>
            <w:r w:rsidRPr="00A37CCA">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150928,1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69,6</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hAnsiTheme="minorHAnsi"/>
                <w:bCs/>
              </w:rPr>
            </w:pPr>
            <w:r w:rsidRPr="00A37CCA">
              <w:rPr>
                <w:rFonts w:asciiTheme="minorHAnsi" w:hAnsiTheme="minorHAnsi"/>
                <w:bCs/>
              </w:rPr>
              <w:t>43,9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lang w:eastAsia="uk-UA"/>
              </w:rPr>
            </w:pPr>
            <w:r w:rsidRPr="00A37CCA">
              <w:rPr>
                <w:rFonts w:asciiTheme="minorHAnsi" w:hAnsiTheme="minorHAnsi" w:cs="Times New Roman CYR"/>
              </w:rPr>
              <w:t>118286,9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B12CE" w:rsidRPr="00A37CCA" w:rsidRDefault="00DB12CE" w:rsidP="00A37CCA">
            <w:pPr>
              <w:spacing w:after="0" w:line="240" w:lineRule="exact"/>
              <w:jc w:val="right"/>
              <w:rPr>
                <w:rFonts w:asciiTheme="minorHAnsi" w:hAnsiTheme="minorHAnsi" w:cs="Times New Roman CYR"/>
              </w:rPr>
            </w:pPr>
            <w:r w:rsidRPr="00A37CCA">
              <w:rPr>
                <w:rFonts w:asciiTheme="minorHAnsi" w:hAnsiTheme="minorHAnsi" w:cs="Times New Roman CYR"/>
              </w:rPr>
              <w:t>136,1</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hAnsiTheme="minorHAnsi"/>
                <w:bCs/>
                <w:lang w:val="en-US"/>
              </w:rPr>
            </w:pPr>
            <w:r w:rsidRPr="00A37CCA">
              <w:rPr>
                <w:rFonts w:asciiTheme="minorHAnsi" w:hAnsiTheme="minorHAnsi"/>
                <w:bCs/>
              </w:rPr>
              <w:t>56,3</w:t>
            </w: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DB12CE" w:rsidRPr="00A37CCA" w:rsidRDefault="00DB12CE" w:rsidP="00A37CCA">
            <w:pPr>
              <w:spacing w:after="0" w:line="240" w:lineRule="exact"/>
              <w:jc w:val="right"/>
              <w:rPr>
                <w:rFonts w:asciiTheme="minorHAnsi" w:hAnsiTheme="minorHAnsi"/>
                <w:bCs/>
              </w:rPr>
            </w:pPr>
            <w:r w:rsidRPr="00A37CCA">
              <w:rPr>
                <w:rFonts w:asciiTheme="minorHAnsi" w:hAnsiTheme="minorHAnsi"/>
                <w:bCs/>
              </w:rPr>
              <w:t>32641,2</w:t>
            </w:r>
          </w:p>
        </w:tc>
      </w:tr>
    </w:tbl>
    <w:p w:rsidR="00E46928" w:rsidRPr="00A559BE" w:rsidRDefault="00E46928" w:rsidP="00E46928">
      <w:pPr>
        <w:widowControl w:val="0"/>
        <w:spacing w:after="0" w:line="245" w:lineRule="exact"/>
        <w:jc w:val="right"/>
        <w:rPr>
          <w:sz w:val="24"/>
          <w:szCs w:val="24"/>
          <w:lang w:eastAsia="uk-UA"/>
        </w:rPr>
      </w:pPr>
      <w:r w:rsidRPr="00A559BE">
        <w:rPr>
          <w:sz w:val="24"/>
          <w:szCs w:val="24"/>
          <w:lang w:eastAsia="uk-UA"/>
        </w:rPr>
        <w:t>Додаток 2</w:t>
      </w:r>
    </w:p>
    <w:p w:rsidR="00A01F43" w:rsidRPr="00A559BE" w:rsidRDefault="00A01F43" w:rsidP="00E46928">
      <w:pPr>
        <w:widowControl w:val="0"/>
        <w:spacing w:after="0" w:line="245" w:lineRule="exact"/>
        <w:jc w:val="center"/>
        <w:rPr>
          <w:b/>
          <w:sz w:val="16"/>
          <w:szCs w:val="16"/>
          <w:lang w:eastAsia="uk-UA"/>
        </w:rPr>
      </w:pPr>
    </w:p>
    <w:p w:rsidR="00E46928" w:rsidRPr="00A97B43" w:rsidRDefault="00E46928" w:rsidP="00E46928">
      <w:pPr>
        <w:widowControl w:val="0"/>
        <w:spacing w:after="0" w:line="245" w:lineRule="exact"/>
        <w:jc w:val="center"/>
        <w:rPr>
          <w:b/>
          <w:sz w:val="24"/>
          <w:szCs w:val="24"/>
          <w:lang w:eastAsia="uk-UA"/>
        </w:rPr>
      </w:pPr>
      <w:r w:rsidRPr="00A97B43">
        <w:rPr>
          <w:b/>
          <w:sz w:val="24"/>
          <w:szCs w:val="24"/>
          <w:lang w:eastAsia="uk-UA"/>
        </w:rPr>
        <w:t xml:space="preserve">Товарна структура зовнішньої торгівлі </w:t>
      </w:r>
      <w:r w:rsidR="009369E0" w:rsidRPr="00A97B43">
        <w:rPr>
          <w:rFonts w:eastAsia="Times New Roman"/>
          <w:b/>
          <w:sz w:val="24"/>
          <w:szCs w:val="24"/>
          <w:lang w:eastAsia="ru-RU"/>
        </w:rPr>
        <w:t xml:space="preserve">у січні–квітні </w:t>
      </w:r>
      <w:r w:rsidR="00302F74" w:rsidRPr="00A97B43">
        <w:rPr>
          <w:rFonts w:eastAsia="Times New Roman"/>
          <w:b/>
          <w:sz w:val="24"/>
          <w:szCs w:val="24"/>
          <w:lang w:eastAsia="ru-RU"/>
        </w:rPr>
        <w:t>202</w:t>
      </w:r>
      <w:r w:rsidR="00602D4E" w:rsidRPr="00A97B43">
        <w:rPr>
          <w:rFonts w:eastAsia="Times New Roman"/>
          <w:b/>
          <w:sz w:val="24"/>
          <w:szCs w:val="24"/>
          <w:lang w:eastAsia="ru-RU"/>
        </w:rPr>
        <w:t>1 року</w:t>
      </w:r>
    </w:p>
    <w:p w:rsidR="00E46928" w:rsidRDefault="00E46928" w:rsidP="00E46928">
      <w:pPr>
        <w:widowControl w:val="0"/>
        <w:spacing w:after="0" w:line="245" w:lineRule="exact"/>
        <w:jc w:val="right"/>
        <w:rPr>
          <w:sz w:val="40"/>
          <w:szCs w:val="24"/>
          <w:lang w:eastAsia="uk-UA"/>
        </w:rPr>
      </w:pPr>
    </w:p>
    <w:p w:rsidR="00BA0B3F" w:rsidRPr="00BA0B3F" w:rsidRDefault="00BA0B3F" w:rsidP="00E46928">
      <w:pPr>
        <w:widowControl w:val="0"/>
        <w:spacing w:after="0" w:line="245" w:lineRule="exact"/>
        <w:jc w:val="right"/>
        <w:rPr>
          <w:sz w:val="40"/>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A97B43" w:rsidRPr="00A97B43" w:rsidTr="00BA0B3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97B43" w:rsidRDefault="00E46928" w:rsidP="007C69A5">
            <w:pPr>
              <w:spacing w:after="0" w:line="240" w:lineRule="auto"/>
              <w:jc w:val="center"/>
              <w:rPr>
                <w:rFonts w:eastAsia="Times New Roman"/>
                <w:lang w:eastAsia="ru-RU"/>
              </w:rPr>
            </w:pPr>
          </w:p>
          <w:p w:rsidR="00E46928" w:rsidRPr="00A97B43" w:rsidRDefault="00E46928" w:rsidP="007C69A5">
            <w:pPr>
              <w:spacing w:after="0" w:line="240" w:lineRule="auto"/>
              <w:jc w:val="center"/>
              <w:rPr>
                <w:rFonts w:eastAsia="Times New Roman"/>
                <w:lang w:eastAsia="ru-RU"/>
              </w:rPr>
            </w:pPr>
            <w:r w:rsidRPr="00A97B43">
              <w:rPr>
                <w:rFonts w:eastAsia="Times New Roman"/>
                <w:lang w:eastAsia="ru-RU"/>
              </w:rPr>
              <w:t>Назва</w:t>
            </w:r>
          </w:p>
          <w:p w:rsidR="00E46928" w:rsidRPr="00A97B43" w:rsidRDefault="00E46928" w:rsidP="007C69A5">
            <w:pPr>
              <w:spacing w:after="0" w:line="240" w:lineRule="auto"/>
              <w:jc w:val="center"/>
              <w:rPr>
                <w:rFonts w:eastAsia="Times New Roman"/>
                <w:lang w:eastAsia="ru-RU"/>
              </w:rPr>
            </w:pPr>
            <w:r w:rsidRPr="00A97B43">
              <w:rPr>
                <w:rFonts w:eastAsia="Times New Roman"/>
                <w:lang w:eastAsia="ru-RU"/>
              </w:rPr>
              <w:t>товарів</w:t>
            </w:r>
          </w:p>
          <w:p w:rsidR="00E46928" w:rsidRPr="00A97B43"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97B43" w:rsidRDefault="00E46928" w:rsidP="007C69A5">
            <w:pPr>
              <w:widowControl w:val="0"/>
              <w:spacing w:after="0" w:line="240" w:lineRule="auto"/>
              <w:jc w:val="center"/>
              <w:rPr>
                <w:rFonts w:cs="Calibri"/>
                <w:lang w:eastAsia="uk-UA" w:bidi="uk-UA"/>
              </w:rPr>
            </w:pPr>
            <w:r w:rsidRPr="00A97B43">
              <w:rPr>
                <w:rFonts w:cs="Calibri"/>
                <w:lang w:eastAsia="uk-UA" w:bidi="uk-UA"/>
              </w:rPr>
              <w:t xml:space="preserve">Розділ та код </w:t>
            </w:r>
            <w:r w:rsidRPr="00A97B43">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A97B43" w:rsidRDefault="00E46928" w:rsidP="007C69A5">
            <w:pPr>
              <w:widowControl w:val="0"/>
              <w:spacing w:after="0" w:line="240" w:lineRule="auto"/>
              <w:jc w:val="center"/>
              <w:rPr>
                <w:lang w:eastAsia="uk-UA"/>
              </w:rPr>
            </w:pPr>
            <w:r w:rsidRPr="00A97B43">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97B43" w:rsidRDefault="00E46928" w:rsidP="007C69A5">
            <w:pPr>
              <w:widowControl w:val="0"/>
              <w:spacing w:after="0" w:line="240" w:lineRule="auto"/>
              <w:jc w:val="center"/>
              <w:rPr>
                <w:lang w:eastAsia="uk-UA"/>
              </w:rPr>
            </w:pPr>
            <w:r w:rsidRPr="00A97B43">
              <w:rPr>
                <w:rFonts w:cs="Calibri"/>
                <w:lang w:eastAsia="uk-UA" w:bidi="uk-UA"/>
              </w:rPr>
              <w:t>Імпорт</w:t>
            </w:r>
          </w:p>
        </w:tc>
      </w:tr>
      <w:tr w:rsidR="00A97B43" w:rsidRPr="00A97B43" w:rsidTr="00BA0B3F">
        <w:trPr>
          <w:trHeight w:val="552"/>
        </w:trPr>
        <w:tc>
          <w:tcPr>
            <w:tcW w:w="2822" w:type="dxa"/>
            <w:vMerge/>
            <w:tcBorders>
              <w:left w:val="single" w:sz="4" w:space="0" w:color="auto"/>
              <w:bottom w:val="single" w:sz="4" w:space="0" w:color="auto"/>
            </w:tcBorders>
            <w:shd w:val="clear" w:color="auto" w:fill="FFFFFF"/>
          </w:tcPr>
          <w:p w:rsidR="00E46928" w:rsidRPr="00A97B43"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97B43"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97B43" w:rsidRDefault="00E46928" w:rsidP="007C69A5">
            <w:pPr>
              <w:widowControl w:val="0"/>
              <w:spacing w:after="0" w:line="240" w:lineRule="auto"/>
              <w:jc w:val="center"/>
              <w:rPr>
                <w:rFonts w:cs="Calibri"/>
                <w:lang w:eastAsia="uk-UA" w:bidi="uk-UA"/>
              </w:rPr>
            </w:pPr>
            <w:proofErr w:type="spellStart"/>
            <w:r w:rsidRPr="00A97B43">
              <w:rPr>
                <w:rFonts w:cs="Calibri"/>
                <w:lang w:eastAsia="uk-UA" w:bidi="uk-UA"/>
              </w:rPr>
              <w:t>тис.дол</w:t>
            </w:r>
            <w:proofErr w:type="spellEnd"/>
            <w:r w:rsidRPr="00A97B43">
              <w:rPr>
                <w:rFonts w:cs="Calibri"/>
                <w:lang w:eastAsia="uk-UA" w:bidi="uk-UA"/>
              </w:rPr>
              <w:t>.</w:t>
            </w:r>
          </w:p>
          <w:p w:rsidR="00E46928" w:rsidRPr="00A97B43" w:rsidRDefault="00E46928" w:rsidP="007C69A5">
            <w:pPr>
              <w:widowControl w:val="0"/>
              <w:spacing w:after="0" w:line="240" w:lineRule="auto"/>
              <w:jc w:val="center"/>
              <w:rPr>
                <w:lang w:eastAsia="uk-UA"/>
              </w:rPr>
            </w:pPr>
            <w:r w:rsidRPr="00A97B43">
              <w:rPr>
                <w:rFonts w:cs="Calibri"/>
                <w:lang w:eastAsia="uk-UA" w:bidi="uk-UA"/>
              </w:rPr>
              <w:t>США</w:t>
            </w:r>
          </w:p>
        </w:tc>
        <w:tc>
          <w:tcPr>
            <w:tcW w:w="977" w:type="dxa"/>
            <w:tcBorders>
              <w:top w:val="dotted" w:sz="4" w:space="0" w:color="auto"/>
              <w:left w:val="single" w:sz="4" w:space="0" w:color="auto"/>
              <w:bottom w:val="single" w:sz="4" w:space="0" w:color="auto"/>
              <w:right w:val="single" w:sz="4" w:space="0" w:color="auto"/>
            </w:tcBorders>
            <w:shd w:val="clear" w:color="auto" w:fill="FFFFFF"/>
            <w:vAlign w:val="center"/>
          </w:tcPr>
          <w:p w:rsidR="007106C8" w:rsidRPr="00A97B43" w:rsidRDefault="007106C8" w:rsidP="007106C8">
            <w:pPr>
              <w:widowControl w:val="0"/>
              <w:spacing w:after="0" w:line="240" w:lineRule="auto"/>
              <w:jc w:val="center"/>
              <w:rPr>
                <w:rFonts w:cs="Calibri"/>
                <w:lang w:eastAsia="uk-UA" w:bidi="uk-UA"/>
              </w:rPr>
            </w:pPr>
            <w:r w:rsidRPr="00A97B43">
              <w:rPr>
                <w:rFonts w:cs="Calibri"/>
                <w:lang w:eastAsia="uk-UA" w:bidi="uk-UA"/>
              </w:rPr>
              <w:t xml:space="preserve">у % до </w:t>
            </w:r>
          </w:p>
          <w:p w:rsidR="00C93273" w:rsidRPr="00A97B43" w:rsidRDefault="00C93273" w:rsidP="007106C8">
            <w:pPr>
              <w:widowControl w:val="0"/>
              <w:spacing w:after="0" w:line="240" w:lineRule="auto"/>
              <w:jc w:val="center"/>
              <w:rPr>
                <w:rFonts w:cs="Calibri"/>
                <w:lang w:eastAsia="uk-UA" w:bidi="uk-UA"/>
              </w:rPr>
            </w:pPr>
            <w:r w:rsidRPr="00A97B43">
              <w:rPr>
                <w:rFonts w:cs="Calibri"/>
                <w:lang w:eastAsia="uk-UA" w:bidi="uk-UA"/>
              </w:rPr>
              <w:t>січня–квітня</w:t>
            </w:r>
          </w:p>
          <w:p w:rsidR="00E46928" w:rsidRPr="00A97B43" w:rsidRDefault="007106C8" w:rsidP="007106C8">
            <w:pPr>
              <w:widowControl w:val="0"/>
              <w:spacing w:after="0" w:line="240" w:lineRule="auto"/>
              <w:jc w:val="center"/>
              <w:rPr>
                <w:lang w:eastAsia="uk-UA"/>
              </w:rPr>
            </w:pPr>
            <w:r w:rsidRPr="00A97B43">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97B43" w:rsidRDefault="00E46928" w:rsidP="007C69A5">
            <w:pPr>
              <w:widowControl w:val="0"/>
              <w:spacing w:after="0" w:line="240" w:lineRule="auto"/>
              <w:jc w:val="center"/>
              <w:rPr>
                <w:lang w:eastAsia="uk-UA"/>
              </w:rPr>
            </w:pPr>
            <w:r w:rsidRPr="00A97B43">
              <w:rPr>
                <w:lang w:eastAsia="uk-UA"/>
              </w:rPr>
              <w:t xml:space="preserve">у % до </w:t>
            </w:r>
            <w:proofErr w:type="spellStart"/>
            <w:r w:rsidRPr="00A97B43">
              <w:rPr>
                <w:lang w:eastAsia="uk-UA"/>
              </w:rPr>
              <w:t>загаль</w:t>
            </w:r>
            <w:proofErr w:type="spellEnd"/>
            <w:r w:rsidRPr="00A97B43">
              <w:rPr>
                <w:lang w:eastAsia="uk-UA"/>
              </w:rPr>
              <w:t>-</w:t>
            </w:r>
          </w:p>
          <w:p w:rsidR="00E46928" w:rsidRPr="00A97B43" w:rsidRDefault="00E46928" w:rsidP="007C69A5">
            <w:pPr>
              <w:widowControl w:val="0"/>
              <w:spacing w:after="0" w:line="240" w:lineRule="auto"/>
              <w:jc w:val="center"/>
              <w:rPr>
                <w:lang w:eastAsia="uk-UA"/>
              </w:rPr>
            </w:pPr>
            <w:r w:rsidRPr="00A97B43">
              <w:rPr>
                <w:lang w:eastAsia="uk-UA"/>
              </w:rPr>
              <w:t xml:space="preserve">ного </w:t>
            </w:r>
          </w:p>
          <w:p w:rsidR="00E46928" w:rsidRPr="00A97B43" w:rsidRDefault="00E46928" w:rsidP="007C69A5">
            <w:pPr>
              <w:widowControl w:val="0"/>
              <w:spacing w:after="0" w:line="240" w:lineRule="auto"/>
              <w:jc w:val="center"/>
              <w:rPr>
                <w:lang w:eastAsia="uk-UA"/>
              </w:rPr>
            </w:pPr>
            <w:r w:rsidRPr="00A97B43">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97B43" w:rsidRDefault="00E46928" w:rsidP="007C69A5">
            <w:pPr>
              <w:widowControl w:val="0"/>
              <w:spacing w:after="0" w:line="240" w:lineRule="auto"/>
              <w:jc w:val="center"/>
              <w:rPr>
                <w:lang w:eastAsia="uk-UA"/>
              </w:rPr>
            </w:pPr>
            <w:proofErr w:type="spellStart"/>
            <w:r w:rsidRPr="00A97B43">
              <w:rPr>
                <w:rFonts w:cs="Calibri"/>
                <w:lang w:eastAsia="uk-UA" w:bidi="uk-UA"/>
              </w:rPr>
              <w:t>тис.дол</w:t>
            </w:r>
            <w:proofErr w:type="spellEnd"/>
            <w:r w:rsidRPr="00A97B43">
              <w:rPr>
                <w:rFonts w:cs="Calibri"/>
                <w:lang w:eastAsia="uk-UA" w:bidi="uk-UA"/>
              </w:rPr>
              <w:t>.</w:t>
            </w:r>
          </w:p>
          <w:p w:rsidR="00E46928" w:rsidRPr="00A97B43" w:rsidRDefault="00E46928" w:rsidP="007C69A5">
            <w:pPr>
              <w:widowControl w:val="0"/>
              <w:spacing w:after="0" w:line="240" w:lineRule="auto"/>
              <w:jc w:val="center"/>
              <w:rPr>
                <w:lang w:eastAsia="uk-UA"/>
              </w:rPr>
            </w:pPr>
            <w:r w:rsidRPr="00A97B43">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C93273" w:rsidRPr="00A97B43" w:rsidRDefault="00C93273" w:rsidP="00C93273">
            <w:pPr>
              <w:widowControl w:val="0"/>
              <w:spacing w:after="0" w:line="240" w:lineRule="auto"/>
              <w:jc w:val="center"/>
              <w:rPr>
                <w:rFonts w:cs="Calibri"/>
                <w:lang w:eastAsia="uk-UA" w:bidi="uk-UA"/>
              </w:rPr>
            </w:pPr>
            <w:r w:rsidRPr="00A97B43">
              <w:rPr>
                <w:rFonts w:cs="Calibri"/>
                <w:lang w:eastAsia="uk-UA" w:bidi="uk-UA"/>
              </w:rPr>
              <w:t xml:space="preserve">у % до </w:t>
            </w:r>
          </w:p>
          <w:p w:rsidR="00C93273" w:rsidRPr="00A97B43" w:rsidRDefault="00C93273" w:rsidP="00C93273">
            <w:pPr>
              <w:widowControl w:val="0"/>
              <w:spacing w:after="0" w:line="240" w:lineRule="auto"/>
              <w:jc w:val="center"/>
              <w:rPr>
                <w:rFonts w:cs="Calibri"/>
                <w:lang w:eastAsia="uk-UA" w:bidi="uk-UA"/>
              </w:rPr>
            </w:pPr>
            <w:r w:rsidRPr="00A97B43">
              <w:rPr>
                <w:rFonts w:cs="Calibri"/>
                <w:lang w:eastAsia="uk-UA" w:bidi="uk-UA"/>
              </w:rPr>
              <w:t>січня–квітня</w:t>
            </w:r>
          </w:p>
          <w:p w:rsidR="00E46928" w:rsidRPr="00A97B43" w:rsidRDefault="00C93273" w:rsidP="00C93273">
            <w:pPr>
              <w:widowControl w:val="0"/>
              <w:spacing w:after="0" w:line="240" w:lineRule="auto"/>
              <w:jc w:val="center"/>
              <w:rPr>
                <w:lang w:eastAsia="uk-UA"/>
              </w:rPr>
            </w:pPr>
            <w:r w:rsidRPr="00A97B43">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97B43" w:rsidRDefault="00E46928" w:rsidP="007C69A5">
            <w:pPr>
              <w:widowControl w:val="0"/>
              <w:spacing w:after="0" w:line="240" w:lineRule="auto"/>
              <w:jc w:val="center"/>
              <w:rPr>
                <w:lang w:eastAsia="uk-UA"/>
              </w:rPr>
            </w:pPr>
            <w:r w:rsidRPr="00A97B43">
              <w:rPr>
                <w:lang w:eastAsia="uk-UA"/>
              </w:rPr>
              <w:t xml:space="preserve">у % до </w:t>
            </w:r>
            <w:proofErr w:type="spellStart"/>
            <w:r w:rsidRPr="00A97B43">
              <w:rPr>
                <w:lang w:eastAsia="uk-UA"/>
              </w:rPr>
              <w:t>загаль</w:t>
            </w:r>
            <w:proofErr w:type="spellEnd"/>
            <w:r w:rsidRPr="00A97B43">
              <w:rPr>
                <w:lang w:eastAsia="uk-UA"/>
              </w:rPr>
              <w:t>-</w:t>
            </w:r>
          </w:p>
          <w:p w:rsidR="00E46928" w:rsidRPr="00A97B43" w:rsidRDefault="00E46928" w:rsidP="007C69A5">
            <w:pPr>
              <w:widowControl w:val="0"/>
              <w:spacing w:after="0" w:line="240" w:lineRule="auto"/>
              <w:jc w:val="center"/>
              <w:rPr>
                <w:lang w:eastAsia="uk-UA"/>
              </w:rPr>
            </w:pPr>
            <w:r w:rsidRPr="00A97B43">
              <w:rPr>
                <w:lang w:eastAsia="uk-UA"/>
              </w:rPr>
              <w:t xml:space="preserve">ного </w:t>
            </w:r>
          </w:p>
          <w:p w:rsidR="00E46928" w:rsidRPr="00A97B43" w:rsidRDefault="00E46928" w:rsidP="007C69A5">
            <w:pPr>
              <w:widowControl w:val="0"/>
              <w:spacing w:after="0" w:line="240" w:lineRule="auto"/>
              <w:jc w:val="center"/>
              <w:rPr>
                <w:lang w:eastAsia="uk-UA"/>
              </w:rPr>
            </w:pPr>
            <w:r w:rsidRPr="00A97B43">
              <w:rPr>
                <w:lang w:eastAsia="uk-UA"/>
              </w:rPr>
              <w:t>обсягу</w:t>
            </w:r>
          </w:p>
        </w:tc>
      </w:tr>
      <w:tr w:rsidR="00A97B43" w:rsidRPr="00A97B43" w:rsidTr="00BA0B3F">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before="120" w:after="0" w:line="240" w:lineRule="auto"/>
              <w:rPr>
                <w:rFonts w:cs="Calibri"/>
                <w:b/>
                <w:lang w:eastAsia="uk-UA" w:bidi="uk-UA"/>
              </w:rPr>
            </w:pPr>
            <w:r w:rsidRPr="00A97B43">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B22593" w:rsidRPr="00A97B43" w:rsidRDefault="009D1BB8" w:rsidP="008F0562">
            <w:pPr>
              <w:spacing w:after="0" w:line="240" w:lineRule="exact"/>
              <w:jc w:val="right"/>
              <w:rPr>
                <w:rFonts w:asciiTheme="minorHAnsi" w:hAnsiTheme="minorHAnsi" w:cs="Times New Roman CYR"/>
                <w:b/>
                <w:lang w:eastAsia="uk-UA"/>
              </w:rPr>
            </w:pPr>
            <w:r w:rsidRPr="00A97B43">
              <w:rPr>
                <w:rFonts w:asciiTheme="minorHAnsi" w:hAnsiTheme="minorHAnsi" w:cs="Times New Roman CYR"/>
                <w:b/>
              </w:rPr>
              <w:t>343809,2</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B22593" w:rsidRPr="00A97B43" w:rsidRDefault="009D1BB8" w:rsidP="008F0562">
            <w:pPr>
              <w:spacing w:after="0" w:line="240" w:lineRule="exact"/>
              <w:jc w:val="right"/>
              <w:rPr>
                <w:rFonts w:asciiTheme="minorHAnsi" w:hAnsiTheme="minorHAnsi" w:cs="Times New Roman CYR"/>
                <w:b/>
              </w:rPr>
            </w:pPr>
            <w:r w:rsidRPr="00A97B43">
              <w:rPr>
                <w:rFonts w:asciiTheme="minorHAnsi" w:hAnsiTheme="minorHAnsi" w:cs="Times New Roman CYR"/>
                <w:b/>
              </w:rPr>
              <w:t>59,3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22593" w:rsidRPr="00A97B43" w:rsidRDefault="00B22593" w:rsidP="008F0562">
            <w:pPr>
              <w:spacing w:after="0" w:line="240" w:lineRule="exact"/>
              <w:jc w:val="right"/>
              <w:rPr>
                <w:rFonts w:asciiTheme="minorHAnsi" w:hAnsiTheme="minorHAnsi" w:cs="Times New Roman CYR"/>
                <w:b/>
              </w:rPr>
            </w:pPr>
            <w:r w:rsidRPr="00A97B43">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B22593" w:rsidRPr="00A97B43" w:rsidRDefault="00564F01" w:rsidP="008F0562">
            <w:pPr>
              <w:spacing w:after="0" w:line="240" w:lineRule="exact"/>
              <w:jc w:val="right"/>
              <w:rPr>
                <w:rFonts w:asciiTheme="minorHAnsi" w:hAnsiTheme="minorHAnsi" w:cs="Times New Roman CYR"/>
                <w:b/>
              </w:rPr>
            </w:pPr>
            <w:r w:rsidRPr="00A97B43">
              <w:rPr>
                <w:rFonts w:asciiTheme="minorHAnsi" w:hAnsiTheme="minorHAnsi" w:cs="Times New Roman CYR"/>
                <w:b/>
              </w:rPr>
              <w:t>209942,0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22593" w:rsidRPr="00A97B43" w:rsidRDefault="00564F01" w:rsidP="008F0562">
            <w:pPr>
              <w:spacing w:after="0" w:line="240" w:lineRule="exact"/>
              <w:jc w:val="right"/>
              <w:rPr>
                <w:rFonts w:asciiTheme="minorHAnsi" w:hAnsiTheme="minorHAnsi" w:cs="Times New Roman CYR"/>
                <w:b/>
              </w:rPr>
            </w:pPr>
            <w:r w:rsidRPr="00A97B43">
              <w:rPr>
                <w:rFonts w:asciiTheme="minorHAnsi" w:hAnsiTheme="minorHAnsi" w:cs="Times New Roman CYR"/>
                <w:b/>
              </w:rPr>
              <w:t>120,0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22593" w:rsidRPr="00A97B43" w:rsidRDefault="00B22593" w:rsidP="008F0562">
            <w:pPr>
              <w:spacing w:after="0" w:line="240" w:lineRule="exact"/>
              <w:jc w:val="right"/>
              <w:rPr>
                <w:rFonts w:asciiTheme="minorHAnsi" w:hAnsiTheme="minorHAnsi" w:cs="Times New Roman CYR"/>
                <w:b/>
              </w:rPr>
            </w:pPr>
            <w:r w:rsidRPr="00A97B43">
              <w:rPr>
                <w:rFonts w:asciiTheme="minorHAnsi" w:hAnsiTheme="minorHAnsi" w:cs="Times New Roman CYR"/>
                <w:b/>
              </w:rPr>
              <w:t>100,0</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before="40" w:after="0" w:line="240" w:lineRule="auto"/>
              <w:ind w:left="142"/>
              <w:rPr>
                <w:rFonts w:eastAsia="Times New Roman"/>
                <w:snapToGrid w:val="0"/>
                <w:lang w:val="ru-RU" w:eastAsia="ru-RU"/>
              </w:rPr>
            </w:pPr>
            <w:r w:rsidRPr="00A97B43">
              <w:rPr>
                <w:rFonts w:eastAsia="Times New Roman"/>
                <w:snapToGrid w:val="0"/>
                <w:lang w:val="ru-RU" w:eastAsia="ru-RU"/>
              </w:rPr>
              <w:t xml:space="preserve">у тому </w:t>
            </w:r>
            <w:proofErr w:type="spellStart"/>
            <w:r w:rsidRPr="00A97B4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snapToGrid w:val="0"/>
                <w:lang w:val="ru-RU" w:eastAsia="ru-RU"/>
              </w:rPr>
              <w:t>Живі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тварини</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продукти</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тваринного</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eastAsia="ru-RU"/>
              </w:rPr>
            </w:pPr>
            <w:r w:rsidRPr="00A97B43">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22635,1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66,0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860,0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35,4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0,4</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proofErr w:type="gramStart"/>
            <w:r w:rsidRPr="00A97B43">
              <w:rPr>
                <w:rFonts w:eastAsia="Times New Roman"/>
                <w:snapToGrid w:val="0"/>
                <w:lang w:val="ru-RU" w:eastAsia="ru-RU"/>
              </w:rPr>
              <w:t>Продукти</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рослинного</w:t>
            </w:r>
            <w:proofErr w:type="spellEnd"/>
            <w:proofErr w:type="gram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походження</w:t>
            </w:r>
            <w:proofErr w:type="spellEnd"/>
            <w:r w:rsidRPr="00A97B43">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eastAsia="ru-RU"/>
              </w:rPr>
            </w:pPr>
            <w:r w:rsidRPr="00A97B43">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95778,4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56,4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7796,0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100,5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3,7</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ind w:left="284"/>
              <w:rPr>
                <w:rFonts w:eastAsia="Times New Roman"/>
                <w:snapToGrid w:val="0"/>
                <w:lang w:eastAsia="ru-RU"/>
              </w:rPr>
            </w:pPr>
            <w:r w:rsidRPr="00A97B43">
              <w:rPr>
                <w:rFonts w:eastAsia="Times New Roman"/>
                <w:snapToGrid w:val="0"/>
                <w:lang w:val="ru-RU" w:eastAsia="ru-RU"/>
              </w:rPr>
              <w:t xml:space="preserve">у тому </w:t>
            </w:r>
            <w:proofErr w:type="spellStart"/>
            <w:r w:rsidRPr="00A97B4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284"/>
              <w:rPr>
                <w:rFonts w:eastAsia="Times New Roman"/>
                <w:snapToGrid w:val="0"/>
                <w:lang w:eastAsia="ru-RU"/>
              </w:rPr>
            </w:pPr>
            <w:r w:rsidRPr="00A97B43">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eastAsia="ru-RU"/>
              </w:rPr>
            </w:pPr>
            <w:r w:rsidRPr="00A97B43">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83903,6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54,7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24,4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2378,8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177,7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1,1</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proofErr w:type="gramStart"/>
            <w:r w:rsidRPr="00A97B43">
              <w:rPr>
                <w:rFonts w:eastAsia="Times New Roman"/>
                <w:snapToGrid w:val="0"/>
                <w:lang w:val="ru-RU" w:eastAsia="ru-RU"/>
              </w:rPr>
              <w:t>Жири</w:t>
            </w:r>
            <w:proofErr w:type="spellEnd"/>
            <w:r w:rsidRPr="00A97B43">
              <w:rPr>
                <w:rFonts w:eastAsia="Times New Roman"/>
                <w:snapToGrid w:val="0"/>
                <w:lang w:val="ru-RU" w:eastAsia="ru-RU"/>
              </w:rPr>
              <w:t xml:space="preserve">  та</w:t>
            </w:r>
            <w:proofErr w:type="gramEnd"/>
            <w:r w:rsidRPr="00A97B43">
              <w:rPr>
                <w:rFonts w:eastAsia="Times New Roman"/>
                <w:snapToGrid w:val="0"/>
                <w:lang w:val="ru-RU" w:eastAsia="ru-RU"/>
              </w:rPr>
              <w:t xml:space="preserve"> </w:t>
            </w:r>
            <w:proofErr w:type="spellStart"/>
            <w:r w:rsidRPr="00A97B43">
              <w:rPr>
                <w:rFonts w:eastAsia="Times New Roman"/>
                <w:snapToGrid w:val="0"/>
                <w:lang w:val="ru-RU" w:eastAsia="ru-RU"/>
              </w:rPr>
              <w:t>олії</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тваринного</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або</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рослинного</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походження</w:t>
            </w:r>
            <w:proofErr w:type="spellEnd"/>
            <w:r w:rsidRPr="00A97B43">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en-US" w:eastAsia="ru-RU"/>
              </w:rPr>
            </w:pPr>
            <w:r w:rsidRPr="00A97B43">
              <w:rPr>
                <w:rFonts w:eastAsia="Times New Roman" w:cs="Times New Roman CYR"/>
                <w:bCs/>
                <w:lang w:eastAsia="ru-RU"/>
              </w:rPr>
              <w:t>ІІІ</w:t>
            </w:r>
            <w:r w:rsidRPr="00A97B43">
              <w:rPr>
                <w:rFonts w:eastAsia="Times New Roman" w:cs="Times New Roman CYR"/>
                <w:bCs/>
                <w:lang w:val="ru-RU" w:eastAsia="ru-RU"/>
              </w:rPr>
              <w:t xml:space="preserve">. </w:t>
            </w:r>
            <w:r w:rsidRPr="00A97B43">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58691,3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31,9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17,1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562,5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0,3</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snapToGrid w:val="0"/>
                <w:lang w:val="ru-RU" w:eastAsia="ru-RU"/>
              </w:rPr>
              <w:t>Готові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харчові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продукти</w:t>
            </w:r>
            <w:proofErr w:type="spellEnd"/>
            <w:r w:rsidRPr="00A97B43">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45817,4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48,0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13,3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9108,0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113,3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4,3</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snapToGrid w:val="0"/>
                <w:lang w:val="ru-RU" w:eastAsia="ru-RU"/>
              </w:rPr>
              <w:t>Мінеральні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9886,2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114,5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3539,1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129,4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1,7</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ind w:left="284"/>
              <w:rPr>
                <w:rFonts w:eastAsia="Times New Roman" w:cs="Times New Roman CYR"/>
                <w:bCs/>
                <w:lang w:eastAsia="ru-RU"/>
              </w:rPr>
            </w:pPr>
            <w:r w:rsidRPr="00A97B43">
              <w:rPr>
                <w:rFonts w:eastAsia="Times New Roman"/>
                <w:snapToGrid w:val="0"/>
                <w:lang w:val="ru-RU" w:eastAsia="ru-RU"/>
              </w:rPr>
              <w:t xml:space="preserve">у тому </w:t>
            </w:r>
            <w:proofErr w:type="spellStart"/>
            <w:r w:rsidRPr="00A97B4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284"/>
              <w:rPr>
                <w:rFonts w:eastAsia="Times New Roman" w:cs="Times New Roman CYR"/>
                <w:bCs/>
                <w:lang w:val="ru-RU" w:eastAsia="ru-RU"/>
              </w:rPr>
            </w:pPr>
            <w:proofErr w:type="spellStart"/>
            <w:r w:rsidRPr="00A97B43">
              <w:rPr>
                <w:rFonts w:eastAsia="Times New Roman" w:cs="Times New Roman CYR"/>
                <w:bCs/>
                <w:lang w:val="ru-RU" w:eastAsia="ru-RU"/>
              </w:rPr>
              <w:t>палива</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мінеральні</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нафта</w:t>
            </w:r>
            <w:proofErr w:type="spellEnd"/>
            <w:r w:rsidRPr="00A97B43">
              <w:rPr>
                <w:rFonts w:eastAsia="Times New Roman" w:cs="Times New Roman CYR"/>
                <w:bCs/>
                <w:lang w:val="ru-RU" w:eastAsia="ru-RU"/>
              </w:rPr>
              <w:t xml:space="preserve"> і </w:t>
            </w:r>
            <w:proofErr w:type="spellStart"/>
            <w:r w:rsidRPr="00A97B43">
              <w:rPr>
                <w:rFonts w:eastAsia="Times New Roman" w:cs="Times New Roman CYR"/>
                <w:bCs/>
                <w:lang w:val="ru-RU" w:eastAsia="ru-RU"/>
              </w:rPr>
              <w:t>продукти</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її</w:t>
            </w:r>
            <w:proofErr w:type="spellEnd"/>
            <w:r w:rsidRPr="00A97B43">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snapToGrid w:val="0"/>
                <w:lang w:val="en-US" w:eastAsia="ru-RU"/>
              </w:rPr>
            </w:pPr>
            <w:r w:rsidRPr="00A97B43">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2992,8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132,7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1,4</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snapToGrid w:val="0"/>
                <w:lang w:val="ru-RU" w:eastAsia="ru-RU"/>
              </w:rPr>
              <w:t>Продукція</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хімічної</w:t>
            </w:r>
            <w:proofErr w:type="spellEnd"/>
            <w:r w:rsidRPr="00A97B43">
              <w:rPr>
                <w:rFonts w:eastAsia="Times New Roman"/>
                <w:snapToGrid w:val="0"/>
                <w:lang w:val="ru-RU" w:eastAsia="ru-RU"/>
              </w:rPr>
              <w:t xml:space="preserve"> та   </w:t>
            </w:r>
            <w:proofErr w:type="spellStart"/>
            <w:r w:rsidRPr="00A97B43">
              <w:rPr>
                <w:rFonts w:eastAsia="Times New Roman"/>
                <w:snapToGrid w:val="0"/>
                <w:lang w:val="ru-RU" w:eastAsia="ru-RU"/>
              </w:rPr>
              <w:t>пов’язаних</w:t>
            </w:r>
            <w:proofErr w:type="spellEnd"/>
            <w:r w:rsidRPr="00A97B43">
              <w:rPr>
                <w:rFonts w:eastAsia="Times New Roman"/>
                <w:snapToGrid w:val="0"/>
                <w:lang w:val="ru-RU" w:eastAsia="ru-RU"/>
              </w:rPr>
              <w:t xml:space="preserve"> з нею </w:t>
            </w:r>
            <w:proofErr w:type="spellStart"/>
            <w:r w:rsidRPr="00A97B43">
              <w:rPr>
                <w:rFonts w:eastAsia="Times New Roman"/>
                <w:snapToGrid w:val="0"/>
                <w:lang w:val="ru-RU" w:eastAsia="ru-RU"/>
              </w:rPr>
              <w:t>галузей</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8410,4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120,3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33917,1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103,6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16,2</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ind w:left="284"/>
              <w:rPr>
                <w:rFonts w:eastAsia="Times New Roman"/>
                <w:lang w:val="ru-RU" w:eastAsia="ru-RU"/>
              </w:rPr>
            </w:pPr>
            <w:r w:rsidRPr="00A97B43">
              <w:rPr>
                <w:rFonts w:eastAsia="Times New Roman"/>
                <w:snapToGrid w:val="0"/>
                <w:lang w:val="ru-RU" w:eastAsia="ru-RU"/>
              </w:rPr>
              <w:t xml:space="preserve">у тому </w:t>
            </w:r>
            <w:proofErr w:type="spellStart"/>
            <w:r w:rsidRPr="00A97B4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8F0562">
            <w:pPr>
              <w:spacing w:after="0" w:line="240" w:lineRule="exact"/>
              <w:jc w:val="right"/>
              <w:rPr>
                <w:rFonts w:asciiTheme="minorHAnsi" w:eastAsia="Times New Roman" w:hAnsiTheme="minorHAnsi"/>
                <w:bCs/>
                <w:lang w:val="ru-RU" w:eastAsia="ru-RU"/>
              </w:rPr>
            </w:pP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284"/>
              <w:rPr>
                <w:rFonts w:eastAsia="Times New Roman" w:cs="Times New Roman CYR"/>
                <w:bCs/>
                <w:lang w:val="en-US" w:eastAsia="ru-RU"/>
              </w:rPr>
            </w:pPr>
            <w:proofErr w:type="spellStart"/>
            <w:r w:rsidRPr="00A97B43">
              <w:rPr>
                <w:rFonts w:eastAsia="Times New Roman"/>
                <w:lang w:val="ru-RU" w:eastAsia="ru-RU"/>
              </w:rPr>
              <w:t>фармацевтична</w:t>
            </w:r>
            <w:proofErr w:type="spellEnd"/>
            <w:r w:rsidRPr="00A97B43">
              <w:rPr>
                <w:rFonts w:eastAsia="Times New Roman"/>
                <w:lang w:val="ru-RU" w:eastAsia="ru-RU"/>
              </w:rPr>
              <w:t xml:space="preserve"> </w:t>
            </w:r>
            <w:proofErr w:type="spellStart"/>
            <w:r w:rsidRPr="00A97B43">
              <w:rPr>
                <w:rFonts w:eastAsia="Times New Roman"/>
                <w:lang w:val="ru-RU" w:eastAsia="ru-RU"/>
              </w:rPr>
              <w:t>продукція</w:t>
            </w:r>
            <w:proofErr w:type="spellEnd"/>
            <w:r w:rsidRPr="00A97B43">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lang w:val="en-US" w:eastAsia="ru-RU"/>
              </w:rPr>
            </w:pPr>
            <w:r w:rsidRPr="00A97B43">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2207,9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164,1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1983,8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175,1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0,9</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284"/>
              <w:rPr>
                <w:rFonts w:eastAsia="Times New Roman"/>
                <w:lang w:val="ru-RU" w:eastAsia="ru-RU"/>
              </w:rPr>
            </w:pPr>
            <w:proofErr w:type="spellStart"/>
            <w:r w:rsidRPr="00A97B43">
              <w:rPr>
                <w:rFonts w:eastAsia="Times New Roman"/>
                <w:lang w:val="ru-RU" w:eastAsia="ru-RU"/>
              </w:rPr>
              <w:t>добрива</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lang w:eastAsia="ru-RU"/>
              </w:rPr>
            </w:pPr>
            <w:r w:rsidRPr="00A97B43">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238,2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191,5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17105,5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103,5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8,1</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rPr>
            </w:pPr>
            <w:r w:rsidRPr="00A97B43">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1526,0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167,2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15729,4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109,5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7,5</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cs="Times New Roman CYR"/>
                <w:bCs/>
                <w:lang w:val="ru-RU" w:eastAsia="ru-RU"/>
              </w:rPr>
              <w:t>Шкури</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необроблені</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шкіра</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вичищена</w:t>
            </w:r>
            <w:proofErr w:type="spellEnd"/>
            <w:r w:rsidRPr="00A97B43">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snapToGrid w:val="0"/>
                <w:lang w:val="ru-RU" w:eastAsia="ru-RU"/>
              </w:rPr>
            </w:pPr>
            <w:r w:rsidRPr="00A97B43">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381,9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75,6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229,0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118,0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0,1</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r w:rsidRPr="00A97B43">
              <w:rPr>
                <w:rFonts w:eastAsia="Times New Roman"/>
                <w:snapToGrid w:val="0"/>
                <w:lang w:val="ru-RU" w:eastAsia="ru-RU"/>
              </w:rPr>
              <w:t xml:space="preserve">Деревина і </w:t>
            </w:r>
            <w:proofErr w:type="spellStart"/>
            <w:r w:rsidRPr="00A97B43">
              <w:rPr>
                <w:rFonts w:eastAsia="Times New Roman"/>
                <w:snapToGrid w:val="0"/>
                <w:lang w:val="ru-RU" w:eastAsia="ru-RU"/>
              </w:rPr>
              <w:t>вироби</w:t>
            </w:r>
            <w:proofErr w:type="spellEnd"/>
            <w:r w:rsidRPr="00A97B43">
              <w:rPr>
                <w:rFonts w:eastAsia="Times New Roman"/>
                <w:snapToGrid w:val="0"/>
                <w:lang w:val="ru-RU" w:eastAsia="ru-RU"/>
              </w:rPr>
              <w:t xml:space="preserve"> </w:t>
            </w:r>
            <w:proofErr w:type="gramStart"/>
            <w:r w:rsidRPr="00A97B43">
              <w:rPr>
                <w:rFonts w:eastAsia="Times New Roman"/>
                <w:snapToGrid w:val="0"/>
                <w:lang w:val="ru-RU" w:eastAsia="ru-RU"/>
              </w:rPr>
              <w:t xml:space="preserve">з  </w:t>
            </w:r>
            <w:proofErr w:type="spellStart"/>
            <w:r w:rsidRPr="00A97B43">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41790,7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117,2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11977,1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113,8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5,7</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bCs/>
                <w:lang w:val="ru-RU" w:eastAsia="ru-RU"/>
              </w:rPr>
            </w:pPr>
            <w:proofErr w:type="spellStart"/>
            <w:r w:rsidRPr="00A97B43">
              <w:rPr>
                <w:rFonts w:eastAsia="Times New Roman" w:cs="Times New Roman CYR"/>
                <w:bCs/>
                <w:lang w:val="ru-RU" w:eastAsia="ru-RU"/>
              </w:rPr>
              <w:t>Маса</w:t>
            </w:r>
            <w:proofErr w:type="spellEnd"/>
            <w:r w:rsidRPr="00A97B43">
              <w:rPr>
                <w:rFonts w:eastAsia="Times New Roman" w:cs="Times New Roman CYR"/>
                <w:bCs/>
                <w:lang w:val="ru-RU" w:eastAsia="ru-RU"/>
              </w:rPr>
              <w:t xml:space="preserve"> з </w:t>
            </w:r>
            <w:proofErr w:type="spellStart"/>
            <w:r w:rsidRPr="00A97B43">
              <w:rPr>
                <w:rFonts w:eastAsia="Times New Roman" w:cs="Times New Roman CYR"/>
                <w:bCs/>
                <w:lang w:val="ru-RU" w:eastAsia="ru-RU"/>
              </w:rPr>
              <w:t>деревини</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або</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інших</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волокнистих</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целюлозних</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матеріалів</w:t>
            </w:r>
            <w:proofErr w:type="spellEnd"/>
            <w:r w:rsidRPr="00A97B43">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snapToGrid w:val="0"/>
                <w:lang w:val="ru-RU" w:eastAsia="ru-RU"/>
              </w:rPr>
            </w:pPr>
            <w:r w:rsidRPr="00A97B43">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544,8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155,6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2854,2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127,0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1,4</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bCs/>
                <w:lang w:val="ru-RU" w:eastAsia="ru-RU"/>
              </w:rPr>
              <w:t>Текстильні</w:t>
            </w:r>
            <w:proofErr w:type="spellEnd"/>
            <w:r w:rsidRPr="00A97B43">
              <w:rPr>
                <w:rFonts w:eastAsia="Times New Roman"/>
                <w:bCs/>
                <w:lang w:val="ru-RU" w:eastAsia="ru-RU"/>
              </w:rPr>
              <w:t xml:space="preserve"> </w:t>
            </w:r>
            <w:proofErr w:type="spellStart"/>
            <w:r w:rsidRPr="00A97B43">
              <w:rPr>
                <w:rFonts w:eastAsia="Times New Roman"/>
                <w:bCs/>
                <w:lang w:val="ru-RU" w:eastAsia="ru-RU"/>
              </w:rPr>
              <w:t>матеріали</w:t>
            </w:r>
            <w:proofErr w:type="spellEnd"/>
            <w:r w:rsidRPr="00A97B43">
              <w:rPr>
                <w:rFonts w:eastAsia="Times New Roman"/>
                <w:bCs/>
                <w:lang w:val="ru-RU" w:eastAsia="ru-RU"/>
              </w:rPr>
              <w:t xml:space="preserve"> та </w:t>
            </w:r>
            <w:proofErr w:type="spellStart"/>
            <w:r w:rsidRPr="00A97B43">
              <w:rPr>
                <w:rFonts w:eastAsia="Times New Roman"/>
                <w:bCs/>
                <w:lang w:val="ru-RU" w:eastAsia="ru-RU"/>
              </w:rPr>
              <w:t>текстильні</w:t>
            </w:r>
            <w:proofErr w:type="spellEnd"/>
            <w:r w:rsidRPr="00A97B43">
              <w:rPr>
                <w:rFonts w:eastAsia="Times New Roman"/>
                <w:bCs/>
                <w:lang w:val="ru-RU" w:eastAsia="ru-RU"/>
              </w:rPr>
              <w:t xml:space="preserve"> </w:t>
            </w:r>
            <w:proofErr w:type="spellStart"/>
            <w:r w:rsidRPr="00A97B43">
              <w:rPr>
                <w:rFonts w:eastAsia="Times New Roman"/>
                <w:bCs/>
                <w:lang w:val="ru-RU" w:eastAsia="ru-RU"/>
              </w:rPr>
              <w:t>вироби</w:t>
            </w:r>
            <w:proofErr w:type="spellEnd"/>
            <w:r w:rsidRPr="00A97B43">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3782,2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51,6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5712,7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61,8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2,7</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cs="Times New Roman CYR"/>
                <w:bCs/>
                <w:sz w:val="20"/>
                <w:szCs w:val="20"/>
                <w:lang w:val="ru-RU" w:eastAsia="ru-RU"/>
              </w:rPr>
            </w:pPr>
            <w:proofErr w:type="spellStart"/>
            <w:r w:rsidRPr="00A97B43">
              <w:rPr>
                <w:rFonts w:eastAsia="Times New Roman" w:cs="Times New Roman CYR"/>
                <w:bCs/>
                <w:lang w:val="ru-RU" w:eastAsia="ru-RU"/>
              </w:rPr>
              <w:t>Взуття</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головнi</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убори</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парасольки</w:t>
            </w:r>
            <w:proofErr w:type="spellEnd"/>
            <w:r w:rsidRPr="00A97B43">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18,4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876,3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106,7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0,4</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bCs/>
                <w:lang w:val="ru-RU" w:eastAsia="ru-RU"/>
              </w:rPr>
            </w:pPr>
            <w:proofErr w:type="spellStart"/>
            <w:r w:rsidRPr="00A97B43">
              <w:rPr>
                <w:rFonts w:eastAsia="Times New Roman" w:cs="Times New Roman CYR"/>
                <w:bCs/>
                <w:lang w:val="ru-RU" w:eastAsia="ru-RU"/>
              </w:rPr>
              <w:t>Вироби</w:t>
            </w:r>
            <w:proofErr w:type="spellEnd"/>
            <w:r w:rsidRPr="00A97B43">
              <w:rPr>
                <w:rFonts w:eastAsia="Times New Roman" w:cs="Times New Roman CYR"/>
                <w:bCs/>
                <w:lang w:val="ru-RU" w:eastAsia="ru-RU"/>
              </w:rPr>
              <w:t xml:space="preserve"> з </w:t>
            </w:r>
            <w:proofErr w:type="spellStart"/>
            <w:r w:rsidRPr="00A97B43">
              <w:rPr>
                <w:rFonts w:eastAsia="Times New Roman" w:cs="Times New Roman CYR"/>
                <w:bCs/>
                <w:lang w:val="ru-RU" w:eastAsia="ru-RU"/>
              </w:rPr>
              <w:t>каменю</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гіпсу</w:t>
            </w:r>
            <w:proofErr w:type="spellEnd"/>
            <w:r w:rsidRPr="00A97B43">
              <w:rPr>
                <w:rFonts w:eastAsia="Times New Roman" w:cs="Times New Roman CYR"/>
                <w:bCs/>
                <w:lang w:val="ru-RU" w:eastAsia="ru-RU"/>
              </w:rPr>
              <w:t xml:space="preserve">, цементу  </w:t>
            </w:r>
            <w:r w:rsidRPr="00A97B43">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398,3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154,5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2440,8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151,0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1,2</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bCs/>
                <w:lang w:val="ru-RU" w:eastAsia="ru-RU"/>
              </w:rPr>
            </w:pPr>
            <w:r w:rsidRPr="00A97B43">
              <w:rPr>
                <w:rFonts w:eastAsia="Times New Roman" w:cs="Times New Roman CYR"/>
                <w:bCs/>
                <w:lang w:val="ru-RU" w:eastAsia="ru-RU"/>
              </w:rPr>
              <w:t xml:space="preserve">Перли </w:t>
            </w:r>
            <w:proofErr w:type="spellStart"/>
            <w:r w:rsidRPr="00A97B43">
              <w:rPr>
                <w:rFonts w:eastAsia="Times New Roman" w:cs="Times New Roman CYR"/>
                <w:bCs/>
                <w:lang w:val="ru-RU" w:eastAsia="ru-RU"/>
              </w:rPr>
              <w:t>природні</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або</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культивовані</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дорогоцінне</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або</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напівдорогоцінне</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bCs/>
                <w:lang w:val="ru-RU" w:eastAsia="ru-RU"/>
              </w:rPr>
            </w:pPr>
            <w:r w:rsidRPr="00A97B43">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lang w:eastAsia="uk-UA"/>
              </w:rPr>
            </w:pPr>
            <w:r w:rsidRPr="00A97B43">
              <w:rPr>
                <w:rFonts w:asciiTheme="minorHAnsi" w:hAnsiTheme="minorHAnsi" w:cs="Times New Roman CYR"/>
              </w:rPr>
              <w:t>442,4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38,4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34,6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8F0562">
            <w:pPr>
              <w:spacing w:after="0" w:line="240" w:lineRule="exact"/>
              <w:jc w:val="right"/>
              <w:rPr>
                <w:rFonts w:asciiTheme="minorHAnsi" w:hAnsiTheme="minorHAnsi" w:cs="Times New Roman CYR"/>
              </w:rPr>
            </w:pPr>
            <w:r w:rsidRPr="00A97B43">
              <w:rPr>
                <w:rFonts w:asciiTheme="minorHAnsi" w:hAnsiTheme="minorHAnsi" w:cs="Times New Roman CYR"/>
              </w:rPr>
              <w:t>0,0</w:t>
            </w:r>
          </w:p>
        </w:tc>
      </w:tr>
    </w:tbl>
    <w:p w:rsidR="00E46928" w:rsidRPr="00A97B43" w:rsidRDefault="00E46928" w:rsidP="00BA0B3F">
      <w:pPr>
        <w:spacing w:after="0" w:line="240" w:lineRule="auto"/>
        <w:ind w:right="-1"/>
        <w:jc w:val="right"/>
        <w:rPr>
          <w:rFonts w:eastAsia="Times New Roman"/>
          <w:lang w:eastAsia="ru-RU"/>
        </w:rPr>
      </w:pPr>
      <w:r w:rsidRPr="00A97B43">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A97B43" w:rsidRPr="00A97B43" w:rsidTr="00BA0B3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97B43" w:rsidRDefault="00E46928" w:rsidP="007C69A5">
            <w:pPr>
              <w:spacing w:after="0" w:line="240" w:lineRule="auto"/>
              <w:jc w:val="center"/>
              <w:rPr>
                <w:rFonts w:eastAsia="Times New Roman"/>
                <w:lang w:eastAsia="ru-RU"/>
              </w:rPr>
            </w:pPr>
            <w:r w:rsidRPr="00A97B43">
              <w:rPr>
                <w:rFonts w:eastAsia="Times New Roman"/>
                <w:lang w:eastAsia="ru-RU"/>
              </w:rPr>
              <w:t>Назва</w:t>
            </w:r>
          </w:p>
          <w:p w:rsidR="00E46928" w:rsidRPr="00A97B43" w:rsidRDefault="00E46928" w:rsidP="007C69A5">
            <w:pPr>
              <w:spacing w:after="0" w:line="240" w:lineRule="auto"/>
              <w:jc w:val="center"/>
              <w:rPr>
                <w:rFonts w:eastAsia="Times New Roman"/>
                <w:lang w:eastAsia="ru-RU"/>
              </w:rPr>
            </w:pPr>
            <w:r w:rsidRPr="00A97B43">
              <w:rPr>
                <w:rFonts w:eastAsia="Times New Roman"/>
                <w:lang w:eastAsia="ru-RU"/>
              </w:rPr>
              <w:t>товарів</w:t>
            </w:r>
          </w:p>
          <w:p w:rsidR="00E46928" w:rsidRPr="00A97B43"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97B43" w:rsidRDefault="00E46928" w:rsidP="007C69A5">
            <w:pPr>
              <w:widowControl w:val="0"/>
              <w:spacing w:after="0" w:line="240" w:lineRule="auto"/>
              <w:jc w:val="center"/>
              <w:rPr>
                <w:rFonts w:cs="Calibri"/>
                <w:lang w:eastAsia="uk-UA" w:bidi="uk-UA"/>
              </w:rPr>
            </w:pPr>
            <w:r w:rsidRPr="00A97B43">
              <w:rPr>
                <w:rFonts w:cs="Calibri"/>
                <w:lang w:eastAsia="uk-UA" w:bidi="uk-UA"/>
              </w:rPr>
              <w:t xml:space="preserve">Розділ та код </w:t>
            </w:r>
            <w:r w:rsidRPr="00A97B43">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A97B43" w:rsidRDefault="00E46928" w:rsidP="007C69A5">
            <w:pPr>
              <w:widowControl w:val="0"/>
              <w:spacing w:after="0" w:line="210" w:lineRule="exact"/>
              <w:jc w:val="center"/>
              <w:rPr>
                <w:lang w:eastAsia="uk-UA"/>
              </w:rPr>
            </w:pPr>
            <w:r w:rsidRPr="00A97B43">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97B43" w:rsidRDefault="00E46928" w:rsidP="007C69A5">
            <w:pPr>
              <w:widowControl w:val="0"/>
              <w:spacing w:after="0" w:line="210" w:lineRule="exact"/>
              <w:jc w:val="center"/>
              <w:rPr>
                <w:lang w:eastAsia="uk-UA"/>
              </w:rPr>
            </w:pPr>
            <w:r w:rsidRPr="00A97B43">
              <w:rPr>
                <w:rFonts w:cs="Calibri"/>
                <w:lang w:eastAsia="uk-UA" w:bidi="uk-UA"/>
              </w:rPr>
              <w:t>Імпорт</w:t>
            </w:r>
          </w:p>
        </w:tc>
      </w:tr>
      <w:tr w:rsidR="00A97B43" w:rsidRPr="00A97B43" w:rsidTr="00BA0B3F">
        <w:trPr>
          <w:trHeight w:val="552"/>
        </w:trPr>
        <w:tc>
          <w:tcPr>
            <w:tcW w:w="2822" w:type="dxa"/>
            <w:vMerge/>
            <w:tcBorders>
              <w:left w:val="single" w:sz="4" w:space="0" w:color="auto"/>
              <w:bottom w:val="single" w:sz="4" w:space="0" w:color="auto"/>
            </w:tcBorders>
            <w:shd w:val="clear" w:color="auto" w:fill="FFFFFF"/>
          </w:tcPr>
          <w:p w:rsidR="00E46928" w:rsidRPr="00A97B43"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97B43"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97B43" w:rsidRDefault="00E46928" w:rsidP="007C69A5">
            <w:pPr>
              <w:widowControl w:val="0"/>
              <w:spacing w:after="0" w:line="240" w:lineRule="auto"/>
              <w:jc w:val="center"/>
              <w:rPr>
                <w:rFonts w:cs="Calibri"/>
                <w:lang w:eastAsia="uk-UA" w:bidi="uk-UA"/>
              </w:rPr>
            </w:pPr>
            <w:r w:rsidRPr="00A97B43">
              <w:rPr>
                <w:rFonts w:cs="Calibri"/>
                <w:lang w:eastAsia="uk-UA" w:bidi="uk-UA"/>
              </w:rPr>
              <w:t>тис.дол.</w:t>
            </w:r>
          </w:p>
          <w:p w:rsidR="00E46928" w:rsidRPr="00A97B43" w:rsidRDefault="00E46928" w:rsidP="007C69A5">
            <w:pPr>
              <w:widowControl w:val="0"/>
              <w:spacing w:after="0" w:line="240" w:lineRule="auto"/>
              <w:jc w:val="center"/>
              <w:rPr>
                <w:lang w:eastAsia="uk-UA"/>
              </w:rPr>
            </w:pPr>
            <w:r w:rsidRPr="00A97B43">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8F0562" w:rsidRPr="00A97B43" w:rsidRDefault="008F0562" w:rsidP="008F0562">
            <w:pPr>
              <w:widowControl w:val="0"/>
              <w:spacing w:after="0" w:line="240" w:lineRule="auto"/>
              <w:jc w:val="center"/>
              <w:rPr>
                <w:rFonts w:cs="Calibri"/>
                <w:lang w:eastAsia="uk-UA" w:bidi="uk-UA"/>
              </w:rPr>
            </w:pPr>
            <w:r w:rsidRPr="00A97B43">
              <w:rPr>
                <w:rFonts w:cs="Calibri"/>
                <w:lang w:eastAsia="uk-UA" w:bidi="uk-UA"/>
              </w:rPr>
              <w:t xml:space="preserve">у % до </w:t>
            </w:r>
          </w:p>
          <w:p w:rsidR="008F0562" w:rsidRPr="00A97B43" w:rsidRDefault="008F0562" w:rsidP="008F0562">
            <w:pPr>
              <w:widowControl w:val="0"/>
              <w:spacing w:after="0" w:line="240" w:lineRule="auto"/>
              <w:jc w:val="center"/>
              <w:rPr>
                <w:rFonts w:cs="Calibri"/>
                <w:lang w:eastAsia="uk-UA" w:bidi="uk-UA"/>
              </w:rPr>
            </w:pPr>
            <w:r w:rsidRPr="00A97B43">
              <w:rPr>
                <w:rFonts w:cs="Calibri"/>
                <w:lang w:eastAsia="uk-UA" w:bidi="uk-UA"/>
              </w:rPr>
              <w:t>січня–квітня</w:t>
            </w:r>
          </w:p>
          <w:p w:rsidR="00E46928" w:rsidRPr="00A97B43" w:rsidRDefault="008F0562" w:rsidP="008F0562">
            <w:pPr>
              <w:widowControl w:val="0"/>
              <w:spacing w:after="0" w:line="240" w:lineRule="auto"/>
              <w:jc w:val="center"/>
              <w:rPr>
                <w:lang w:eastAsia="uk-UA"/>
              </w:rPr>
            </w:pPr>
            <w:r w:rsidRPr="00A97B43">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97B43" w:rsidRDefault="00E46928" w:rsidP="007C69A5">
            <w:pPr>
              <w:widowControl w:val="0"/>
              <w:spacing w:after="0" w:line="240" w:lineRule="auto"/>
              <w:jc w:val="center"/>
              <w:rPr>
                <w:lang w:eastAsia="uk-UA"/>
              </w:rPr>
            </w:pPr>
            <w:r w:rsidRPr="00A97B43">
              <w:rPr>
                <w:lang w:eastAsia="uk-UA"/>
              </w:rPr>
              <w:t xml:space="preserve">у % до </w:t>
            </w:r>
            <w:proofErr w:type="spellStart"/>
            <w:r w:rsidRPr="00A97B43">
              <w:rPr>
                <w:lang w:eastAsia="uk-UA"/>
              </w:rPr>
              <w:t>загаль</w:t>
            </w:r>
            <w:proofErr w:type="spellEnd"/>
            <w:r w:rsidRPr="00A97B43">
              <w:rPr>
                <w:lang w:eastAsia="uk-UA"/>
              </w:rPr>
              <w:t>-</w:t>
            </w:r>
          </w:p>
          <w:p w:rsidR="00E46928" w:rsidRPr="00A97B43" w:rsidRDefault="00E46928" w:rsidP="007C69A5">
            <w:pPr>
              <w:widowControl w:val="0"/>
              <w:spacing w:after="0" w:line="240" w:lineRule="auto"/>
              <w:jc w:val="center"/>
              <w:rPr>
                <w:lang w:eastAsia="uk-UA"/>
              </w:rPr>
            </w:pPr>
            <w:r w:rsidRPr="00A97B43">
              <w:rPr>
                <w:lang w:eastAsia="uk-UA"/>
              </w:rPr>
              <w:t>ного</w:t>
            </w:r>
          </w:p>
          <w:p w:rsidR="00E46928" w:rsidRPr="00A97B43" w:rsidRDefault="00E46928" w:rsidP="007C69A5">
            <w:pPr>
              <w:widowControl w:val="0"/>
              <w:spacing w:after="0" w:line="240" w:lineRule="auto"/>
              <w:jc w:val="center"/>
              <w:rPr>
                <w:lang w:eastAsia="uk-UA"/>
              </w:rPr>
            </w:pPr>
            <w:r w:rsidRPr="00A97B43">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97B43" w:rsidRDefault="00E46928" w:rsidP="007C69A5">
            <w:pPr>
              <w:widowControl w:val="0"/>
              <w:spacing w:after="0" w:line="240" w:lineRule="auto"/>
              <w:jc w:val="center"/>
              <w:rPr>
                <w:lang w:eastAsia="uk-UA"/>
              </w:rPr>
            </w:pPr>
            <w:r w:rsidRPr="00A97B43">
              <w:rPr>
                <w:rFonts w:cs="Calibri"/>
                <w:lang w:eastAsia="uk-UA" w:bidi="uk-UA"/>
              </w:rPr>
              <w:t>тис.дол.</w:t>
            </w:r>
          </w:p>
          <w:p w:rsidR="00E46928" w:rsidRPr="00A97B43" w:rsidRDefault="00E46928" w:rsidP="007C69A5">
            <w:pPr>
              <w:widowControl w:val="0"/>
              <w:spacing w:after="0" w:line="240" w:lineRule="auto"/>
              <w:jc w:val="center"/>
              <w:rPr>
                <w:lang w:eastAsia="uk-UA"/>
              </w:rPr>
            </w:pPr>
            <w:r w:rsidRPr="00A97B43">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8F0562" w:rsidRPr="00A97B43" w:rsidRDefault="008F0562" w:rsidP="008F0562">
            <w:pPr>
              <w:widowControl w:val="0"/>
              <w:spacing w:after="0" w:line="240" w:lineRule="auto"/>
              <w:jc w:val="center"/>
              <w:rPr>
                <w:rFonts w:cs="Calibri"/>
                <w:lang w:eastAsia="uk-UA" w:bidi="uk-UA"/>
              </w:rPr>
            </w:pPr>
            <w:r w:rsidRPr="00A97B43">
              <w:rPr>
                <w:rFonts w:cs="Calibri"/>
                <w:lang w:eastAsia="uk-UA" w:bidi="uk-UA"/>
              </w:rPr>
              <w:t xml:space="preserve">у % до </w:t>
            </w:r>
          </w:p>
          <w:p w:rsidR="008F0562" w:rsidRPr="00A97B43" w:rsidRDefault="008F0562" w:rsidP="008F0562">
            <w:pPr>
              <w:widowControl w:val="0"/>
              <w:spacing w:after="0" w:line="240" w:lineRule="auto"/>
              <w:jc w:val="center"/>
              <w:rPr>
                <w:rFonts w:cs="Calibri"/>
                <w:lang w:eastAsia="uk-UA" w:bidi="uk-UA"/>
              </w:rPr>
            </w:pPr>
            <w:r w:rsidRPr="00A97B43">
              <w:rPr>
                <w:rFonts w:cs="Calibri"/>
                <w:lang w:eastAsia="uk-UA" w:bidi="uk-UA"/>
              </w:rPr>
              <w:t>січня–квітня</w:t>
            </w:r>
          </w:p>
          <w:p w:rsidR="00E46928" w:rsidRPr="00A97B43" w:rsidRDefault="008F0562" w:rsidP="008F0562">
            <w:pPr>
              <w:widowControl w:val="0"/>
              <w:spacing w:after="0" w:line="240" w:lineRule="auto"/>
              <w:jc w:val="center"/>
              <w:rPr>
                <w:lang w:eastAsia="uk-UA"/>
              </w:rPr>
            </w:pPr>
            <w:r w:rsidRPr="00A97B43">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97B43" w:rsidRDefault="00E46928" w:rsidP="007C69A5">
            <w:pPr>
              <w:widowControl w:val="0"/>
              <w:spacing w:after="0" w:line="240" w:lineRule="auto"/>
              <w:jc w:val="center"/>
              <w:rPr>
                <w:lang w:eastAsia="uk-UA"/>
              </w:rPr>
            </w:pPr>
            <w:r w:rsidRPr="00A97B43">
              <w:rPr>
                <w:lang w:eastAsia="uk-UA"/>
              </w:rPr>
              <w:t xml:space="preserve">у % до </w:t>
            </w:r>
            <w:proofErr w:type="spellStart"/>
            <w:r w:rsidRPr="00A97B43">
              <w:rPr>
                <w:lang w:eastAsia="uk-UA"/>
              </w:rPr>
              <w:t>загаль</w:t>
            </w:r>
            <w:proofErr w:type="spellEnd"/>
            <w:r w:rsidRPr="00A97B43">
              <w:rPr>
                <w:lang w:eastAsia="uk-UA"/>
              </w:rPr>
              <w:t>-</w:t>
            </w:r>
          </w:p>
          <w:p w:rsidR="00E46928" w:rsidRPr="00A97B43" w:rsidRDefault="00E46928" w:rsidP="007C69A5">
            <w:pPr>
              <w:widowControl w:val="0"/>
              <w:spacing w:after="0" w:line="240" w:lineRule="auto"/>
              <w:jc w:val="center"/>
              <w:rPr>
                <w:lang w:eastAsia="uk-UA"/>
              </w:rPr>
            </w:pPr>
            <w:r w:rsidRPr="00A97B43">
              <w:rPr>
                <w:lang w:eastAsia="uk-UA"/>
              </w:rPr>
              <w:t>ного обсягу</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bCs/>
                <w:lang w:val="ru-RU" w:eastAsia="ru-RU"/>
              </w:rPr>
            </w:pPr>
            <w:proofErr w:type="spellStart"/>
            <w:r w:rsidRPr="00A97B43">
              <w:rPr>
                <w:rFonts w:eastAsia="Times New Roman"/>
                <w:bCs/>
                <w:lang w:val="ru-RU" w:eastAsia="ru-RU"/>
              </w:rPr>
              <w:t>Недорогоцінні</w:t>
            </w:r>
            <w:proofErr w:type="spellEnd"/>
            <w:r w:rsidRPr="00A97B43">
              <w:rPr>
                <w:rFonts w:eastAsia="Times New Roman"/>
                <w:bCs/>
                <w:lang w:val="ru-RU" w:eastAsia="ru-RU"/>
              </w:rPr>
              <w:t xml:space="preserve"> метали та </w:t>
            </w:r>
            <w:proofErr w:type="spellStart"/>
            <w:proofErr w:type="gramStart"/>
            <w:r w:rsidRPr="00A97B43">
              <w:rPr>
                <w:rFonts w:eastAsia="Times New Roman"/>
                <w:bCs/>
                <w:lang w:val="ru-RU" w:eastAsia="ru-RU"/>
              </w:rPr>
              <w:t>вироби</w:t>
            </w:r>
            <w:proofErr w:type="spellEnd"/>
            <w:r w:rsidRPr="00A97B43">
              <w:rPr>
                <w:rFonts w:eastAsia="Times New Roman"/>
                <w:bCs/>
                <w:lang w:val="ru-RU" w:eastAsia="ru-RU"/>
              </w:rPr>
              <w:t xml:space="preserve">  з</w:t>
            </w:r>
            <w:proofErr w:type="gramEnd"/>
            <w:r w:rsidRPr="00A97B43">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bCs/>
                <w:lang w:val="ru-RU" w:eastAsia="ru-RU"/>
              </w:rPr>
              <w:t>XV</w:t>
            </w:r>
          </w:p>
        </w:tc>
        <w:tc>
          <w:tcPr>
            <w:tcW w:w="992" w:type="dxa"/>
            <w:tcBorders>
              <w:top w:val="single"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lang w:eastAsia="uk-UA"/>
              </w:rPr>
            </w:pPr>
            <w:r w:rsidRPr="00A97B43">
              <w:rPr>
                <w:rFonts w:asciiTheme="minorHAnsi" w:hAnsiTheme="minorHAnsi" w:cs="Times New Roman CYR"/>
              </w:rPr>
              <w:t>8371,3</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119,4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2,4</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14435,1</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128,5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6,9</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ind w:left="284"/>
              <w:rPr>
                <w:rFonts w:eastAsia="Times New Roman" w:cs="Times New Roman CYR"/>
                <w:bCs/>
                <w:lang w:val="en-US" w:eastAsia="ru-RU"/>
              </w:rPr>
            </w:pPr>
            <w:r w:rsidRPr="00A97B43">
              <w:rPr>
                <w:rFonts w:eastAsia="Times New Roman"/>
                <w:snapToGrid w:val="0"/>
                <w:lang w:val="ru-RU" w:eastAsia="ru-RU"/>
              </w:rPr>
              <w:t xml:space="preserve">у тому </w:t>
            </w:r>
            <w:proofErr w:type="spellStart"/>
            <w:r w:rsidRPr="00A97B4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22593" w:rsidRPr="00A97B43" w:rsidRDefault="00B22593" w:rsidP="00D76FD4">
            <w:pPr>
              <w:spacing w:after="0" w:line="240" w:lineRule="exact"/>
              <w:jc w:val="right"/>
              <w:rPr>
                <w:rFonts w:asciiTheme="minorHAnsi" w:hAnsiTheme="minorHAnsi" w:cs="Times New Roman CYR"/>
                <w:lang w:eastAsia="uk-UA"/>
              </w:rPr>
            </w:pP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22593" w:rsidRPr="00A97B43" w:rsidRDefault="00B22593" w:rsidP="00D76FD4">
            <w:pPr>
              <w:spacing w:after="0" w:line="240" w:lineRule="exact"/>
              <w:jc w:val="right"/>
              <w:rPr>
                <w:rFonts w:asciiTheme="minorHAnsi" w:hAnsiTheme="minorHAnsi" w:cs="Times New Roman CYR"/>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22593" w:rsidRPr="00A97B43" w:rsidRDefault="00B22593" w:rsidP="00D76FD4">
            <w:pPr>
              <w:spacing w:after="0" w:line="240" w:lineRule="exact"/>
              <w:jc w:val="right"/>
              <w:rPr>
                <w:rFonts w:asciiTheme="minorHAnsi" w:hAnsiTheme="minorHAnsi" w:cs="Times New Roman CYR"/>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22593" w:rsidRPr="00A97B43" w:rsidRDefault="00B22593" w:rsidP="00D76FD4">
            <w:pPr>
              <w:spacing w:after="0" w:line="240" w:lineRule="exact"/>
              <w:jc w:val="right"/>
              <w:rPr>
                <w:rFonts w:asciiTheme="minorHAnsi" w:hAnsiTheme="minorHAnsi" w:cs="Times New Roman CYR"/>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22593" w:rsidRPr="00A97B43" w:rsidRDefault="00B22593" w:rsidP="00D76FD4">
            <w:pPr>
              <w:spacing w:after="0" w:line="240" w:lineRule="exact"/>
              <w:jc w:val="right"/>
              <w:rPr>
                <w:rFonts w:asciiTheme="minorHAnsi" w:hAnsiTheme="minorHAnsi" w:cs="Times New Roman CYR"/>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22593" w:rsidRPr="00A97B43" w:rsidRDefault="00B22593" w:rsidP="00D76FD4">
            <w:pPr>
              <w:spacing w:after="0" w:line="240" w:lineRule="exact"/>
              <w:jc w:val="right"/>
              <w:rPr>
                <w:rFonts w:asciiTheme="minorHAnsi" w:hAnsiTheme="minorHAnsi" w:cs="Times New Roman CYR"/>
              </w:rPr>
            </w:pP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284"/>
              <w:rPr>
                <w:rFonts w:eastAsia="Times New Roman" w:cs="Times New Roman CYR"/>
                <w:bCs/>
                <w:lang w:val="en-US" w:eastAsia="ru-RU"/>
              </w:rPr>
            </w:pPr>
            <w:proofErr w:type="spellStart"/>
            <w:r w:rsidRPr="00A97B43">
              <w:rPr>
                <w:rFonts w:eastAsia="Times New Roman" w:cs="Times New Roman CYR"/>
                <w:bCs/>
                <w:lang w:val="ru-RU" w:eastAsia="ru-RU"/>
              </w:rPr>
              <w:t>чорнi</w:t>
            </w:r>
            <w:proofErr w:type="spellEnd"/>
            <w:r w:rsidRPr="00A97B43">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snapToGrid w:val="0"/>
                <w:lang w:val="en-US" w:eastAsia="ru-RU"/>
              </w:rPr>
            </w:pPr>
            <w:r w:rsidRPr="00A97B43">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lang w:eastAsia="uk-UA"/>
              </w:rPr>
            </w:pPr>
            <w:r w:rsidRPr="00A97B43">
              <w:rPr>
                <w:rFonts w:asciiTheme="minorHAnsi" w:hAnsiTheme="minorHAnsi" w:cs="Times New Roman CYR"/>
              </w:rPr>
              <w:t>1746,2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70,2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5579,9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122,7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2,7</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bCs/>
                <w:lang w:val="ru-RU" w:eastAsia="ru-RU"/>
              </w:rPr>
              <w:t>Машини</w:t>
            </w:r>
            <w:proofErr w:type="spellEnd"/>
            <w:r w:rsidRPr="00A97B43">
              <w:rPr>
                <w:rFonts w:eastAsia="Times New Roman"/>
                <w:bCs/>
                <w:lang w:val="ru-RU" w:eastAsia="ru-RU"/>
              </w:rPr>
              <w:t xml:space="preserve">, </w:t>
            </w:r>
            <w:proofErr w:type="spellStart"/>
            <w:r w:rsidRPr="00A97B43">
              <w:rPr>
                <w:rFonts w:eastAsia="Times New Roman"/>
                <w:bCs/>
                <w:lang w:val="ru-RU" w:eastAsia="ru-RU"/>
              </w:rPr>
              <w:t>обладнання</w:t>
            </w:r>
            <w:proofErr w:type="spellEnd"/>
            <w:r w:rsidRPr="00A97B43">
              <w:rPr>
                <w:rFonts w:eastAsia="Times New Roman"/>
                <w:bCs/>
                <w:lang w:val="ru-RU" w:eastAsia="ru-RU"/>
              </w:rPr>
              <w:t xml:space="preserve"> та </w:t>
            </w:r>
            <w:proofErr w:type="spellStart"/>
            <w:r w:rsidRPr="00A97B43">
              <w:rPr>
                <w:rFonts w:eastAsia="Times New Roman"/>
                <w:bCs/>
                <w:lang w:val="ru-RU" w:eastAsia="ru-RU"/>
              </w:rPr>
              <w:t>механізми</w:t>
            </w:r>
            <w:proofErr w:type="spellEnd"/>
            <w:r w:rsidRPr="00A97B43">
              <w:rPr>
                <w:rFonts w:eastAsia="Times New Roman"/>
                <w:bCs/>
                <w:lang w:val="ru-RU" w:eastAsia="ru-RU"/>
              </w:rPr>
              <w:t xml:space="preserve">; </w:t>
            </w:r>
            <w:proofErr w:type="spellStart"/>
            <w:r w:rsidRPr="00A97B43">
              <w:rPr>
                <w:rFonts w:eastAsia="Times New Roman"/>
                <w:bCs/>
                <w:lang w:val="ru-RU" w:eastAsia="ru-RU"/>
              </w:rPr>
              <w:t>електротехнічне</w:t>
            </w:r>
            <w:proofErr w:type="spellEnd"/>
            <w:r w:rsidRPr="00A97B43">
              <w:rPr>
                <w:rFonts w:eastAsia="Times New Roman"/>
                <w:bCs/>
                <w:lang w:val="ru-RU" w:eastAsia="ru-RU"/>
              </w:rPr>
              <w:t xml:space="preserve"> </w:t>
            </w:r>
            <w:proofErr w:type="spellStart"/>
            <w:r w:rsidRPr="00A97B43">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lang w:eastAsia="uk-UA"/>
              </w:rPr>
            </w:pPr>
            <w:r w:rsidRPr="00A97B43">
              <w:rPr>
                <w:rFonts w:asciiTheme="minorHAnsi" w:hAnsiTheme="minorHAnsi" w:cs="Times New Roman CYR"/>
              </w:rPr>
              <w:t>40360,7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160,5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57030,8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157,9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27,2</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ind w:left="284"/>
              <w:rPr>
                <w:rFonts w:eastAsia="Times New Roman"/>
                <w:snapToGrid w:val="0"/>
                <w:lang w:eastAsia="ru-RU"/>
              </w:rPr>
            </w:pPr>
            <w:r w:rsidRPr="00A97B43">
              <w:rPr>
                <w:rFonts w:eastAsia="Times New Roman"/>
                <w:snapToGrid w:val="0"/>
                <w:lang w:val="ru-RU" w:eastAsia="ru-RU"/>
              </w:rPr>
              <w:t xml:space="preserve">у тому </w:t>
            </w:r>
            <w:proofErr w:type="spellStart"/>
            <w:r w:rsidRPr="00A97B4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284"/>
              <w:rPr>
                <w:rFonts w:eastAsia="Times New Roman"/>
                <w:snapToGrid w:val="0"/>
                <w:lang w:eastAsia="ru-RU"/>
              </w:rPr>
            </w:pPr>
            <w:r w:rsidRPr="00A97B43">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lang w:eastAsia="uk-UA"/>
              </w:rPr>
            </w:pPr>
            <w:r w:rsidRPr="00A97B43">
              <w:rPr>
                <w:rFonts w:asciiTheme="minorHAnsi" w:hAnsiTheme="minorHAnsi" w:cs="Times New Roman CYR"/>
              </w:rPr>
              <w:t>10961,4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103,7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35150,8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148,1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16,7</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284"/>
              <w:rPr>
                <w:rFonts w:eastAsia="Times New Roman"/>
                <w:snapToGrid w:val="0"/>
                <w:lang w:eastAsia="ru-RU"/>
              </w:rPr>
            </w:pPr>
            <w:r w:rsidRPr="00A97B43">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29399,2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201,6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8,6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21880,0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176,9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10,4</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snapToGrid w:val="0"/>
                <w:lang w:val="ru-RU" w:eastAsia="ru-RU"/>
              </w:rPr>
              <w:t>Засоби</w:t>
            </w:r>
            <w:proofErr w:type="spellEnd"/>
            <w:r w:rsidRPr="00A97B43">
              <w:rPr>
                <w:rFonts w:eastAsia="Times New Roman"/>
                <w:snapToGrid w:val="0"/>
                <w:lang w:val="ru-RU" w:eastAsia="ru-RU"/>
              </w:rPr>
              <w:t xml:space="preserve"> наземного транспорту, </w:t>
            </w:r>
            <w:proofErr w:type="spellStart"/>
            <w:r w:rsidRPr="00A97B43">
              <w:rPr>
                <w:rFonts w:eastAsia="Times New Roman"/>
                <w:snapToGrid w:val="0"/>
                <w:lang w:val="ru-RU" w:eastAsia="ru-RU"/>
              </w:rPr>
              <w:t>літальні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апарати</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плавучі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464,7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132,5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33869,3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130,9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16,1</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ind w:left="284"/>
              <w:rPr>
                <w:rFonts w:eastAsia="Times New Roman" w:cs="Times New Roman CYR"/>
                <w:bCs/>
                <w:lang w:val="ru-RU" w:eastAsia="ru-RU"/>
              </w:rPr>
            </w:pPr>
            <w:r w:rsidRPr="00A97B43">
              <w:rPr>
                <w:rFonts w:eastAsia="Times New Roman"/>
                <w:snapToGrid w:val="0"/>
                <w:lang w:val="ru-RU" w:eastAsia="ru-RU"/>
              </w:rPr>
              <w:t xml:space="preserve">у тому </w:t>
            </w:r>
            <w:proofErr w:type="spellStart"/>
            <w:r w:rsidRPr="00A97B4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B22593">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22593" w:rsidRPr="00A97B43" w:rsidRDefault="00B22593" w:rsidP="00D76FD4">
            <w:pPr>
              <w:spacing w:after="0" w:line="240" w:lineRule="exact"/>
              <w:jc w:val="right"/>
              <w:rPr>
                <w:rFonts w:asciiTheme="minorHAnsi" w:eastAsia="Times New Roman" w:hAnsiTheme="minorHAnsi"/>
                <w:bCs/>
                <w:lang w:val="ru-RU" w:eastAsia="ru-RU"/>
              </w:rPr>
            </w:pP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284"/>
              <w:rPr>
                <w:rFonts w:eastAsia="Times New Roman" w:cs="Times New Roman CYR"/>
                <w:bCs/>
                <w:lang w:val="ru-RU" w:eastAsia="ru-RU"/>
              </w:rPr>
            </w:pPr>
            <w:proofErr w:type="spellStart"/>
            <w:r w:rsidRPr="00A97B43">
              <w:rPr>
                <w:rFonts w:eastAsia="Times New Roman" w:cs="Times New Roman CYR"/>
                <w:bCs/>
                <w:lang w:val="ru-RU" w:eastAsia="ru-RU"/>
              </w:rPr>
              <w:t>засоби</w:t>
            </w:r>
            <w:proofErr w:type="spellEnd"/>
            <w:r w:rsidRPr="00A97B43">
              <w:rPr>
                <w:rFonts w:eastAsia="Times New Roman" w:cs="Times New Roman CYR"/>
                <w:bCs/>
                <w:lang w:val="ru-RU" w:eastAsia="ru-RU"/>
              </w:rPr>
              <w:t xml:space="preserve"> наземного транспорту, </w:t>
            </w:r>
            <w:proofErr w:type="spellStart"/>
            <w:r w:rsidRPr="00A97B43">
              <w:rPr>
                <w:rFonts w:eastAsia="Times New Roman" w:cs="Times New Roman CYR"/>
                <w:bCs/>
                <w:lang w:val="ru-RU" w:eastAsia="ru-RU"/>
              </w:rPr>
              <w:t>крім</w:t>
            </w:r>
            <w:proofErr w:type="spellEnd"/>
            <w:r w:rsidRPr="00A97B43">
              <w:rPr>
                <w:rFonts w:eastAsia="Times New Roman" w:cs="Times New Roman CYR"/>
                <w:bCs/>
                <w:lang w:val="ru-RU" w:eastAsia="ru-RU"/>
              </w:rPr>
              <w:t xml:space="preserve"> </w:t>
            </w:r>
            <w:proofErr w:type="spellStart"/>
            <w:r w:rsidRPr="00A97B43">
              <w:rPr>
                <w:rFonts w:eastAsia="Times New Roman" w:cs="Times New Roman CYR"/>
                <w:bCs/>
                <w:lang w:val="ru-RU" w:eastAsia="ru-RU"/>
              </w:rPr>
              <w:t>залізничного</w:t>
            </w:r>
            <w:proofErr w:type="spellEnd"/>
            <w:r w:rsidRPr="00A97B43">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snapToGrid w:val="0"/>
                <w:lang w:val="en-US" w:eastAsia="ru-RU"/>
              </w:rPr>
            </w:pPr>
            <w:r w:rsidRPr="00A97B43">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lang w:eastAsia="uk-UA"/>
              </w:rPr>
            </w:pPr>
            <w:r w:rsidRPr="00A97B43">
              <w:rPr>
                <w:rFonts w:asciiTheme="minorHAnsi" w:hAnsiTheme="minorHAnsi" w:cs="Times New Roman CYR"/>
              </w:rPr>
              <w:t>464,7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132,5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33855,9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134,2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16,1</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snapToGrid w:val="0"/>
                <w:lang w:val="ru-RU" w:eastAsia="ru-RU"/>
              </w:rPr>
              <w:t>Прилади</w:t>
            </w:r>
            <w:proofErr w:type="spellEnd"/>
            <w:r w:rsidRPr="00A97B43">
              <w:rPr>
                <w:rFonts w:eastAsia="Times New Roman"/>
                <w:snapToGrid w:val="0"/>
                <w:lang w:val="ru-RU" w:eastAsia="ru-RU"/>
              </w:rPr>
              <w:t xml:space="preserve"> та </w:t>
            </w:r>
            <w:proofErr w:type="spellStart"/>
            <w:r w:rsidRPr="00A97B43">
              <w:rPr>
                <w:rFonts w:eastAsia="Times New Roman"/>
                <w:snapToGrid w:val="0"/>
                <w:lang w:val="ru-RU" w:eastAsia="ru-RU"/>
              </w:rPr>
              <w:t>апарати</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оптичні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lang w:eastAsia="uk-UA"/>
              </w:rPr>
            </w:pPr>
            <w:r w:rsidRPr="00A97B43">
              <w:rPr>
                <w:rFonts w:asciiTheme="minorHAnsi" w:hAnsiTheme="minorHAnsi" w:cs="Times New Roman CYR"/>
              </w:rPr>
              <w:t>694,1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147,9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6667,1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144,1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3,2</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ind w:left="142"/>
              <w:rPr>
                <w:rFonts w:eastAsia="Times New Roman"/>
                <w:snapToGrid w:val="0"/>
                <w:lang w:val="ru-RU" w:eastAsia="ru-RU"/>
              </w:rPr>
            </w:pPr>
            <w:proofErr w:type="spellStart"/>
            <w:r w:rsidRPr="00A97B43">
              <w:rPr>
                <w:rFonts w:eastAsia="Times New Roman"/>
                <w:snapToGrid w:val="0"/>
                <w:lang w:val="ru-RU" w:eastAsia="ru-RU"/>
              </w:rPr>
              <w:t>Різні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промислові</w:t>
            </w:r>
            <w:proofErr w:type="spellEnd"/>
            <w:r w:rsidRPr="00A97B43">
              <w:rPr>
                <w:rFonts w:eastAsia="Times New Roman"/>
                <w:snapToGrid w:val="0"/>
                <w:lang w:val="ru-RU" w:eastAsia="ru-RU"/>
              </w:rPr>
              <w:t xml:space="preserve"> </w:t>
            </w:r>
            <w:proofErr w:type="spellStart"/>
            <w:r w:rsidRPr="00A97B43">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F0562" w:rsidRPr="00A97B43" w:rsidRDefault="008F0562" w:rsidP="008F0562">
            <w:pPr>
              <w:spacing w:after="0" w:line="240" w:lineRule="auto"/>
              <w:jc w:val="center"/>
              <w:rPr>
                <w:rFonts w:eastAsia="Times New Roman" w:cs="Times New Roman CYR"/>
                <w:bCs/>
                <w:lang w:val="ru-RU" w:eastAsia="ru-RU"/>
              </w:rPr>
            </w:pPr>
            <w:r w:rsidRPr="00A97B43">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lang w:eastAsia="uk-UA"/>
              </w:rPr>
            </w:pPr>
            <w:r w:rsidRPr="00A97B43">
              <w:rPr>
                <w:rFonts w:asciiTheme="minorHAnsi" w:hAnsiTheme="minorHAnsi" w:cs="Times New Roman CYR"/>
              </w:rPr>
              <w:t>3528,8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206,4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2257,7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236,1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F0562" w:rsidRPr="00A97B43" w:rsidRDefault="008F0562" w:rsidP="00D76FD4">
            <w:pPr>
              <w:spacing w:after="0" w:line="240" w:lineRule="exact"/>
              <w:jc w:val="right"/>
              <w:rPr>
                <w:rFonts w:asciiTheme="minorHAnsi" w:hAnsiTheme="minorHAnsi" w:cs="Times New Roman CYR"/>
              </w:rPr>
            </w:pPr>
            <w:r w:rsidRPr="00A97B43">
              <w:rPr>
                <w:rFonts w:asciiTheme="minorHAnsi" w:hAnsiTheme="minorHAnsi" w:cs="Times New Roman CYR"/>
              </w:rPr>
              <w:t>1,1</w:t>
            </w:r>
          </w:p>
        </w:tc>
      </w:tr>
      <w:tr w:rsidR="00A97B43" w:rsidRPr="00A97B43" w:rsidTr="00BA0B3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B5656" w:rsidRPr="00A97B43" w:rsidRDefault="000B5656" w:rsidP="000B5656">
            <w:pPr>
              <w:spacing w:after="0" w:line="240" w:lineRule="auto"/>
              <w:ind w:left="142"/>
              <w:rPr>
                <w:rFonts w:eastAsia="Times New Roman"/>
                <w:snapToGrid w:val="0"/>
                <w:lang w:val="ru-RU" w:eastAsia="ru-RU"/>
              </w:rPr>
            </w:pPr>
            <w:r w:rsidRPr="00A97B43">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0B5656" w:rsidRPr="00A97B43" w:rsidRDefault="000B5656" w:rsidP="000B5656">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0B5656" w:rsidRPr="00A97B43" w:rsidRDefault="000B5656" w:rsidP="00D76FD4">
            <w:pPr>
              <w:spacing w:after="0" w:line="240" w:lineRule="exact"/>
              <w:jc w:val="right"/>
              <w:rPr>
                <w:rFonts w:asciiTheme="minorHAnsi" w:hAnsiTheme="minorHAnsi"/>
              </w:rPr>
            </w:pPr>
            <w:r w:rsidRPr="00A97B43">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B5656" w:rsidRPr="00A97B43" w:rsidRDefault="000B5656" w:rsidP="00D76FD4">
            <w:pPr>
              <w:spacing w:after="0" w:line="240" w:lineRule="exact"/>
              <w:jc w:val="right"/>
              <w:rPr>
                <w:rFonts w:asciiTheme="minorHAnsi" w:hAnsiTheme="minorHAnsi"/>
              </w:rPr>
            </w:pPr>
            <w:r w:rsidRPr="00A97B43">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B5656" w:rsidRPr="00A97B43" w:rsidRDefault="000B5656" w:rsidP="00D76FD4">
            <w:pPr>
              <w:spacing w:after="0" w:line="240" w:lineRule="exact"/>
              <w:jc w:val="right"/>
              <w:rPr>
                <w:rFonts w:asciiTheme="minorHAnsi" w:hAnsiTheme="minorHAnsi"/>
              </w:rPr>
            </w:pPr>
            <w:r w:rsidRPr="00A97B43">
              <w:rPr>
                <w:rFonts w:asciiTheme="minorHAnsi" w:hAnsiTheme="minorHAnsi"/>
              </w:rPr>
              <w:t>–</w:t>
            </w:r>
          </w:p>
        </w:tc>
        <w:tc>
          <w:tcPr>
            <w:tcW w:w="993" w:type="dxa"/>
            <w:tcBorders>
              <w:top w:val="dotted" w:sz="4" w:space="0" w:color="auto"/>
              <w:left w:val="nil"/>
              <w:bottom w:val="dotted" w:sz="4" w:space="0" w:color="auto"/>
              <w:right w:val="dotted" w:sz="4" w:space="0" w:color="auto"/>
            </w:tcBorders>
            <w:shd w:val="clear" w:color="auto" w:fill="auto"/>
            <w:vAlign w:val="bottom"/>
          </w:tcPr>
          <w:p w:rsidR="000B5656" w:rsidRPr="00A97B43" w:rsidRDefault="000B5656" w:rsidP="00D76FD4">
            <w:pPr>
              <w:spacing w:after="0" w:line="240" w:lineRule="exact"/>
              <w:jc w:val="right"/>
              <w:rPr>
                <w:rFonts w:asciiTheme="minorHAnsi" w:hAnsiTheme="minorHAnsi"/>
              </w:rPr>
            </w:pPr>
            <w:r w:rsidRPr="00A97B43">
              <w:rPr>
                <w:rFonts w:asciiTheme="minorHAnsi" w:hAnsiTheme="minorHAnsi"/>
              </w:rPr>
              <w:t>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B5656" w:rsidRPr="00A97B43" w:rsidRDefault="000B5656" w:rsidP="00D76FD4">
            <w:pPr>
              <w:spacing w:after="0" w:line="240" w:lineRule="exact"/>
              <w:jc w:val="right"/>
              <w:rPr>
                <w:rFonts w:asciiTheme="minorHAnsi" w:hAnsiTheme="minorHAnsi"/>
              </w:rPr>
            </w:pPr>
            <w:r w:rsidRPr="00A97B43">
              <w:rPr>
                <w:rFonts w:asciiTheme="minorHAnsi" w:hAnsiTheme="minorHAnsi"/>
              </w:rPr>
              <w:t>72,0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B5656" w:rsidRPr="00A97B43" w:rsidRDefault="000B5656" w:rsidP="00D76FD4">
            <w:pPr>
              <w:spacing w:after="0" w:line="240" w:lineRule="exact"/>
              <w:jc w:val="right"/>
              <w:rPr>
                <w:rFonts w:asciiTheme="minorHAnsi" w:hAnsiTheme="minorHAnsi"/>
              </w:rPr>
            </w:pPr>
            <w:r w:rsidRPr="00A97B43">
              <w:rPr>
                <w:rFonts w:asciiTheme="minorHAnsi" w:hAnsiTheme="minorHAnsi"/>
              </w:rPr>
              <w:t>0,0</w:t>
            </w:r>
          </w:p>
        </w:tc>
      </w:tr>
    </w:tbl>
    <w:p w:rsidR="00E46928" w:rsidRPr="00A97B43" w:rsidRDefault="00E46928" w:rsidP="00E46928">
      <w:pPr>
        <w:spacing w:after="0" w:line="240" w:lineRule="auto"/>
        <w:rPr>
          <w:rFonts w:ascii="Times New Roman" w:eastAsia="Times New Roman" w:hAnsi="Times New Roman"/>
          <w:sz w:val="24"/>
          <w:szCs w:val="24"/>
          <w:lang w:val="ru-RU" w:eastAsia="ru-RU"/>
        </w:rPr>
      </w:pPr>
      <w:r w:rsidRPr="00A97B43">
        <w:rPr>
          <w:rFonts w:ascii="Times New Roman" w:eastAsia="Times New Roman" w:hAnsi="Times New Roman"/>
          <w:sz w:val="20"/>
          <w:szCs w:val="20"/>
          <w:lang w:eastAsia="ru-RU"/>
        </w:rPr>
        <w:t>_______________</w:t>
      </w:r>
      <w:r w:rsidRPr="00A97B43">
        <w:rPr>
          <w:rFonts w:ascii="Times New Roman" w:eastAsia="Times New Roman" w:hAnsi="Times New Roman"/>
          <w:sz w:val="20"/>
          <w:szCs w:val="20"/>
          <w:lang w:val="ru-RU" w:eastAsia="ru-RU"/>
        </w:rPr>
        <w:t>_</w:t>
      </w:r>
    </w:p>
    <w:p w:rsidR="00E46928" w:rsidRPr="00A97B43" w:rsidRDefault="00E46928" w:rsidP="00E46928">
      <w:pPr>
        <w:spacing w:after="0" w:line="240" w:lineRule="auto"/>
        <w:jc w:val="both"/>
        <w:rPr>
          <w:rFonts w:ascii="Times New Roman" w:eastAsia="Times New Roman" w:hAnsi="Times New Roman"/>
          <w:sz w:val="20"/>
          <w:szCs w:val="20"/>
          <w:lang w:eastAsia="ru-RU"/>
        </w:rPr>
      </w:pPr>
      <w:proofErr w:type="spellStart"/>
      <w:r w:rsidRPr="00A97B43">
        <w:rPr>
          <w:rFonts w:eastAsia="Times New Roman"/>
          <w:b/>
          <w:sz w:val="20"/>
          <w:szCs w:val="20"/>
          <w:lang w:val="ru-RU" w:eastAsia="ru-RU"/>
        </w:rPr>
        <w:t>Примітка</w:t>
      </w:r>
      <w:proofErr w:type="spellEnd"/>
      <w:r w:rsidRPr="00A97B43">
        <w:rPr>
          <w:rFonts w:eastAsia="Times New Roman"/>
          <w:b/>
          <w:sz w:val="20"/>
          <w:szCs w:val="20"/>
          <w:lang w:val="ru-RU" w:eastAsia="ru-RU"/>
        </w:rPr>
        <w:t xml:space="preserve">. </w:t>
      </w:r>
      <w:r w:rsidRPr="00A97B43">
        <w:rPr>
          <w:rFonts w:eastAsia="Times New Roman"/>
          <w:sz w:val="20"/>
          <w:szCs w:val="20"/>
          <w:lang w:eastAsia="ru-RU"/>
        </w:rPr>
        <w:t>В окремих випадках</w:t>
      </w:r>
      <w:r w:rsidRPr="00A97B43">
        <w:rPr>
          <w:rFonts w:eastAsia="Times New Roman"/>
          <w:sz w:val="20"/>
          <w:szCs w:val="20"/>
          <w:lang w:val="ru-RU" w:eastAsia="ru-RU"/>
        </w:rPr>
        <w:t xml:space="preserve"> </w:t>
      </w:r>
      <w:proofErr w:type="spellStart"/>
      <w:r w:rsidRPr="00A97B43">
        <w:rPr>
          <w:rFonts w:eastAsia="Times New Roman"/>
          <w:sz w:val="20"/>
          <w:szCs w:val="20"/>
          <w:lang w:val="ru-RU" w:eastAsia="ru-RU"/>
        </w:rPr>
        <w:t>сум</w:t>
      </w:r>
      <w:proofErr w:type="spellEnd"/>
      <w:r w:rsidRPr="00A97B43">
        <w:rPr>
          <w:rFonts w:eastAsia="Times New Roman"/>
          <w:sz w:val="20"/>
          <w:szCs w:val="20"/>
          <w:lang w:eastAsia="ru-RU"/>
        </w:rPr>
        <w:t>а</w:t>
      </w:r>
      <w:r w:rsidRPr="00A97B43">
        <w:rPr>
          <w:rFonts w:eastAsia="Times New Roman"/>
          <w:sz w:val="20"/>
          <w:szCs w:val="20"/>
          <w:lang w:val="ru-RU" w:eastAsia="ru-RU"/>
        </w:rPr>
        <w:t xml:space="preserve"> </w:t>
      </w:r>
      <w:proofErr w:type="spellStart"/>
      <w:r w:rsidRPr="00A97B43">
        <w:rPr>
          <w:rFonts w:eastAsia="Times New Roman"/>
          <w:sz w:val="20"/>
          <w:szCs w:val="20"/>
          <w:lang w:val="ru-RU" w:eastAsia="ru-RU"/>
        </w:rPr>
        <w:t>складових</w:t>
      </w:r>
      <w:proofErr w:type="spellEnd"/>
      <w:r w:rsidRPr="00A97B43">
        <w:rPr>
          <w:rFonts w:eastAsia="Times New Roman"/>
          <w:sz w:val="20"/>
          <w:szCs w:val="20"/>
          <w:lang w:eastAsia="ru-RU"/>
        </w:rPr>
        <w:t xml:space="preserve"> може не дорівнювати підсумку у зв</w:t>
      </w:r>
      <w:r w:rsidRPr="00A97B43">
        <w:rPr>
          <w:rFonts w:eastAsia="Times New Roman"/>
          <w:sz w:val="20"/>
          <w:szCs w:val="20"/>
          <w:lang w:val="ru-RU" w:eastAsia="ru-RU"/>
        </w:rPr>
        <w:t>’</w:t>
      </w:r>
      <w:proofErr w:type="spellStart"/>
      <w:r w:rsidRPr="00A97B43">
        <w:rPr>
          <w:rFonts w:eastAsia="Times New Roman"/>
          <w:sz w:val="20"/>
          <w:szCs w:val="20"/>
          <w:lang w:eastAsia="ru-RU"/>
        </w:rPr>
        <w:t>язку</w:t>
      </w:r>
      <w:proofErr w:type="spellEnd"/>
      <w:r w:rsidRPr="00A97B43">
        <w:rPr>
          <w:rFonts w:eastAsia="Times New Roman"/>
          <w:sz w:val="20"/>
          <w:szCs w:val="20"/>
          <w:lang w:eastAsia="ru-RU"/>
        </w:rPr>
        <w:t xml:space="preserve"> з</w:t>
      </w:r>
      <w:r w:rsidRPr="00A97B43">
        <w:rPr>
          <w:rFonts w:eastAsia="Times New Roman"/>
          <w:sz w:val="20"/>
          <w:szCs w:val="20"/>
          <w:lang w:val="ru-RU" w:eastAsia="ru-RU"/>
        </w:rPr>
        <w:t xml:space="preserve"> </w:t>
      </w:r>
      <w:proofErr w:type="spellStart"/>
      <w:r w:rsidRPr="00A97B43">
        <w:rPr>
          <w:rFonts w:eastAsia="Times New Roman"/>
          <w:sz w:val="20"/>
          <w:szCs w:val="20"/>
          <w:lang w:val="ru-RU" w:eastAsia="ru-RU"/>
        </w:rPr>
        <w:t>округленням</w:t>
      </w:r>
      <w:proofErr w:type="spellEnd"/>
      <w:r w:rsidRPr="00A97B43">
        <w:rPr>
          <w:rFonts w:eastAsia="Times New Roman"/>
          <w:sz w:val="20"/>
          <w:szCs w:val="20"/>
          <w:lang w:val="ru-RU" w:eastAsia="ru-RU"/>
        </w:rPr>
        <w:t xml:space="preserve"> </w:t>
      </w:r>
      <w:proofErr w:type="spellStart"/>
      <w:r w:rsidRPr="00A97B43">
        <w:rPr>
          <w:rFonts w:eastAsia="Times New Roman"/>
          <w:sz w:val="20"/>
          <w:szCs w:val="20"/>
          <w:lang w:val="ru-RU" w:eastAsia="ru-RU"/>
        </w:rPr>
        <w:t>даних</w:t>
      </w:r>
      <w:proofErr w:type="spellEnd"/>
      <w:r w:rsidRPr="00A97B43">
        <w:rPr>
          <w:rFonts w:eastAsia="Times New Roman"/>
          <w:sz w:val="20"/>
          <w:szCs w:val="20"/>
          <w:lang w:val="ru-RU" w:eastAsia="ru-RU"/>
        </w:rPr>
        <w:t>.</w:t>
      </w:r>
    </w:p>
    <w:p w:rsidR="00E46928" w:rsidRPr="00A97B43" w:rsidRDefault="00E46928" w:rsidP="00E46928">
      <w:pPr>
        <w:spacing w:after="0" w:line="240" w:lineRule="auto"/>
        <w:rPr>
          <w:rFonts w:eastAsia="Times New Roman"/>
          <w:sz w:val="20"/>
          <w:szCs w:val="20"/>
          <w:lang w:eastAsia="ru-RU"/>
        </w:rPr>
      </w:pPr>
    </w:p>
    <w:p w:rsidR="009A036C" w:rsidRPr="00900D54" w:rsidRDefault="009A036C" w:rsidP="00A3142C">
      <w:pPr>
        <w:spacing w:after="0" w:line="240" w:lineRule="auto"/>
        <w:rPr>
          <w:rFonts w:eastAsia="Times New Roman"/>
          <w:color w:val="FF0000"/>
          <w:sz w:val="20"/>
          <w:szCs w:val="20"/>
          <w:lang w:eastAsia="ru-RU"/>
        </w:rPr>
      </w:pPr>
    </w:p>
    <w:sectPr w:rsidR="009A036C" w:rsidRPr="00900D54"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99C" w:rsidRDefault="009D499C">
      <w:pPr>
        <w:spacing w:after="0" w:line="240" w:lineRule="auto"/>
      </w:pPr>
      <w:r>
        <w:separator/>
      </w:r>
    </w:p>
  </w:endnote>
  <w:endnote w:type="continuationSeparator" w:id="0">
    <w:p w:rsidR="009D499C" w:rsidRDefault="009D4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99C" w:rsidRPr="00B92961" w:rsidRDefault="009D499C">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9D499C" w:rsidRDefault="009D499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4588819"/>
      <w:docPartObj>
        <w:docPartGallery w:val="Page Numbers (Bottom of Page)"/>
        <w:docPartUnique/>
      </w:docPartObj>
    </w:sdtPr>
    <w:sdtContent>
      <w:p w:rsidR="00BA0B3F" w:rsidRDefault="00BA0B3F">
        <w:pPr>
          <w:pStyle w:val="a3"/>
          <w:jc w:val="right"/>
        </w:pPr>
        <w:r>
          <w:fldChar w:fldCharType="begin"/>
        </w:r>
        <w:r>
          <w:instrText>PAGE   \* MERGEFORMAT</w:instrText>
        </w:r>
        <w:r>
          <w:fldChar w:fldCharType="separate"/>
        </w:r>
        <w:r w:rsidR="00A756DA" w:rsidRPr="00A756DA">
          <w:rPr>
            <w:noProof/>
            <w:lang w:val="uk-UA"/>
          </w:rPr>
          <w:t>5</w:t>
        </w:r>
        <w:r>
          <w:fldChar w:fldCharType="end"/>
        </w:r>
      </w:p>
    </w:sdtContent>
  </w:sdt>
  <w:p w:rsidR="009D499C" w:rsidRDefault="009D499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99C" w:rsidRDefault="009D499C">
      <w:pPr>
        <w:spacing w:after="0" w:line="240" w:lineRule="auto"/>
      </w:pPr>
      <w:r>
        <w:separator/>
      </w:r>
    </w:p>
  </w:footnote>
  <w:footnote w:type="continuationSeparator" w:id="0">
    <w:p w:rsidR="009D499C" w:rsidRDefault="009D49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20122"/>
    <w:rsid w:val="00021946"/>
    <w:rsid w:val="000219FA"/>
    <w:rsid w:val="00021AAF"/>
    <w:rsid w:val="000221C4"/>
    <w:rsid w:val="00022C50"/>
    <w:rsid w:val="000268A7"/>
    <w:rsid w:val="0002790C"/>
    <w:rsid w:val="000308D4"/>
    <w:rsid w:val="00030A9A"/>
    <w:rsid w:val="000321BD"/>
    <w:rsid w:val="000322BC"/>
    <w:rsid w:val="00032932"/>
    <w:rsid w:val="00032C47"/>
    <w:rsid w:val="00033B67"/>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E01"/>
    <w:rsid w:val="000562B8"/>
    <w:rsid w:val="00056A28"/>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21E4"/>
    <w:rsid w:val="000731D8"/>
    <w:rsid w:val="00074223"/>
    <w:rsid w:val="00075DD1"/>
    <w:rsid w:val="000767B6"/>
    <w:rsid w:val="00076AD6"/>
    <w:rsid w:val="000773E0"/>
    <w:rsid w:val="0007744C"/>
    <w:rsid w:val="00077A00"/>
    <w:rsid w:val="00077C0A"/>
    <w:rsid w:val="00080726"/>
    <w:rsid w:val="00081258"/>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A7EA4"/>
    <w:rsid w:val="000B09E8"/>
    <w:rsid w:val="000B1294"/>
    <w:rsid w:val="000B2836"/>
    <w:rsid w:val="000B565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4F6"/>
    <w:rsid w:val="000E605D"/>
    <w:rsid w:val="000E61E3"/>
    <w:rsid w:val="000E6A89"/>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DC"/>
    <w:rsid w:val="00136CE9"/>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380"/>
    <w:rsid w:val="001A1B48"/>
    <w:rsid w:val="001A1D92"/>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7622"/>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30422"/>
    <w:rsid w:val="00230D12"/>
    <w:rsid w:val="0023196D"/>
    <w:rsid w:val="00231B88"/>
    <w:rsid w:val="00231F6B"/>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01F"/>
    <w:rsid w:val="00254171"/>
    <w:rsid w:val="0025480A"/>
    <w:rsid w:val="00254D24"/>
    <w:rsid w:val="00254EAF"/>
    <w:rsid w:val="00255E5E"/>
    <w:rsid w:val="00255FA3"/>
    <w:rsid w:val="00255FB1"/>
    <w:rsid w:val="002563CE"/>
    <w:rsid w:val="00256ABD"/>
    <w:rsid w:val="002573B9"/>
    <w:rsid w:val="002573BF"/>
    <w:rsid w:val="00257AFF"/>
    <w:rsid w:val="00257BEE"/>
    <w:rsid w:val="00257FE4"/>
    <w:rsid w:val="00260407"/>
    <w:rsid w:val="00261DF2"/>
    <w:rsid w:val="00261F13"/>
    <w:rsid w:val="00261FA4"/>
    <w:rsid w:val="002622D0"/>
    <w:rsid w:val="0026258E"/>
    <w:rsid w:val="00264230"/>
    <w:rsid w:val="00264F9A"/>
    <w:rsid w:val="002657B6"/>
    <w:rsid w:val="0026606B"/>
    <w:rsid w:val="002679C6"/>
    <w:rsid w:val="002703CE"/>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0EF6"/>
    <w:rsid w:val="002913FA"/>
    <w:rsid w:val="00291D96"/>
    <w:rsid w:val="00291DB4"/>
    <w:rsid w:val="002925C5"/>
    <w:rsid w:val="002926C3"/>
    <w:rsid w:val="0029282D"/>
    <w:rsid w:val="00292882"/>
    <w:rsid w:val="00293315"/>
    <w:rsid w:val="00295539"/>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B48"/>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2D4D"/>
    <w:rsid w:val="002E382C"/>
    <w:rsid w:val="002E385B"/>
    <w:rsid w:val="002E38CE"/>
    <w:rsid w:val="002E3DEF"/>
    <w:rsid w:val="002E5410"/>
    <w:rsid w:val="002E5C02"/>
    <w:rsid w:val="002F0BBF"/>
    <w:rsid w:val="002F1339"/>
    <w:rsid w:val="002F17A3"/>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A4"/>
    <w:rsid w:val="00367716"/>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1E4B"/>
    <w:rsid w:val="003C2EC3"/>
    <w:rsid w:val="003C31D5"/>
    <w:rsid w:val="003C3855"/>
    <w:rsid w:val="003C3D24"/>
    <w:rsid w:val="003C4A95"/>
    <w:rsid w:val="003C5D7E"/>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3BB"/>
    <w:rsid w:val="00436CC3"/>
    <w:rsid w:val="0043711F"/>
    <w:rsid w:val="00437AF7"/>
    <w:rsid w:val="00440AE2"/>
    <w:rsid w:val="004420C8"/>
    <w:rsid w:val="004422E3"/>
    <w:rsid w:val="00442602"/>
    <w:rsid w:val="00442B6D"/>
    <w:rsid w:val="0044300F"/>
    <w:rsid w:val="00443406"/>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512F"/>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23AC"/>
    <w:rsid w:val="00552957"/>
    <w:rsid w:val="005532B6"/>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6C2"/>
    <w:rsid w:val="005A37F0"/>
    <w:rsid w:val="005A4008"/>
    <w:rsid w:val="005A58EA"/>
    <w:rsid w:val="005A739F"/>
    <w:rsid w:val="005B1055"/>
    <w:rsid w:val="005B2825"/>
    <w:rsid w:val="005B3ADD"/>
    <w:rsid w:val="005B4258"/>
    <w:rsid w:val="005B49B1"/>
    <w:rsid w:val="005B576B"/>
    <w:rsid w:val="005B593C"/>
    <w:rsid w:val="005C03ED"/>
    <w:rsid w:val="005C0617"/>
    <w:rsid w:val="005C11DE"/>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439D"/>
    <w:rsid w:val="005F4579"/>
    <w:rsid w:val="005F48C0"/>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E90"/>
    <w:rsid w:val="00655BD0"/>
    <w:rsid w:val="00656508"/>
    <w:rsid w:val="0065790B"/>
    <w:rsid w:val="006579B5"/>
    <w:rsid w:val="00657E25"/>
    <w:rsid w:val="006603C9"/>
    <w:rsid w:val="00661620"/>
    <w:rsid w:val="006616C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BDD"/>
    <w:rsid w:val="00677C40"/>
    <w:rsid w:val="00677CDA"/>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DD8"/>
    <w:rsid w:val="006B3A70"/>
    <w:rsid w:val="006B4F0D"/>
    <w:rsid w:val="006B56B2"/>
    <w:rsid w:val="006B619D"/>
    <w:rsid w:val="006B634A"/>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C98"/>
    <w:rsid w:val="00706D76"/>
    <w:rsid w:val="007078D5"/>
    <w:rsid w:val="007106AD"/>
    <w:rsid w:val="007106C8"/>
    <w:rsid w:val="00712258"/>
    <w:rsid w:val="00715EE6"/>
    <w:rsid w:val="00716124"/>
    <w:rsid w:val="00716714"/>
    <w:rsid w:val="0072078D"/>
    <w:rsid w:val="00720BDD"/>
    <w:rsid w:val="00720EC4"/>
    <w:rsid w:val="00721148"/>
    <w:rsid w:val="00721373"/>
    <w:rsid w:val="00721A25"/>
    <w:rsid w:val="00722966"/>
    <w:rsid w:val="007231BF"/>
    <w:rsid w:val="00723706"/>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5DE"/>
    <w:rsid w:val="0073612D"/>
    <w:rsid w:val="0073661B"/>
    <w:rsid w:val="00736D72"/>
    <w:rsid w:val="00740057"/>
    <w:rsid w:val="007410A0"/>
    <w:rsid w:val="00741768"/>
    <w:rsid w:val="00741806"/>
    <w:rsid w:val="0074310D"/>
    <w:rsid w:val="007431C9"/>
    <w:rsid w:val="007444D6"/>
    <w:rsid w:val="00745023"/>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20EA"/>
    <w:rsid w:val="00772F87"/>
    <w:rsid w:val="0077489A"/>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A5C"/>
    <w:rsid w:val="007C3BBC"/>
    <w:rsid w:val="007C3D4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DE1"/>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07A0E"/>
    <w:rsid w:val="008100BE"/>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8C4"/>
    <w:rsid w:val="00831C2A"/>
    <w:rsid w:val="008322A1"/>
    <w:rsid w:val="00832502"/>
    <w:rsid w:val="008326EA"/>
    <w:rsid w:val="008327E0"/>
    <w:rsid w:val="00832E2E"/>
    <w:rsid w:val="00832E8A"/>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3C9"/>
    <w:rsid w:val="00854741"/>
    <w:rsid w:val="00855026"/>
    <w:rsid w:val="00856C02"/>
    <w:rsid w:val="00856D1D"/>
    <w:rsid w:val="00856ECB"/>
    <w:rsid w:val="00857717"/>
    <w:rsid w:val="00861580"/>
    <w:rsid w:val="00862308"/>
    <w:rsid w:val="00866544"/>
    <w:rsid w:val="008668B7"/>
    <w:rsid w:val="00870A1C"/>
    <w:rsid w:val="0087237D"/>
    <w:rsid w:val="00872405"/>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1B6E"/>
    <w:rsid w:val="008C1D5F"/>
    <w:rsid w:val="008C255F"/>
    <w:rsid w:val="008C2B1A"/>
    <w:rsid w:val="008C368F"/>
    <w:rsid w:val="008C3D48"/>
    <w:rsid w:val="008C3FB6"/>
    <w:rsid w:val="008C4316"/>
    <w:rsid w:val="008C4605"/>
    <w:rsid w:val="008C49AA"/>
    <w:rsid w:val="008C4F35"/>
    <w:rsid w:val="008C504F"/>
    <w:rsid w:val="008C573D"/>
    <w:rsid w:val="008C6C11"/>
    <w:rsid w:val="008C7685"/>
    <w:rsid w:val="008C7D47"/>
    <w:rsid w:val="008C7E11"/>
    <w:rsid w:val="008D1E00"/>
    <w:rsid w:val="008D2D51"/>
    <w:rsid w:val="008D355E"/>
    <w:rsid w:val="008D3CAD"/>
    <w:rsid w:val="008D42D2"/>
    <w:rsid w:val="008D5248"/>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0562"/>
    <w:rsid w:val="008F1181"/>
    <w:rsid w:val="008F1EB9"/>
    <w:rsid w:val="008F2448"/>
    <w:rsid w:val="008F27DF"/>
    <w:rsid w:val="008F2DA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01A"/>
    <w:rsid w:val="009147DB"/>
    <w:rsid w:val="009148C8"/>
    <w:rsid w:val="009152C5"/>
    <w:rsid w:val="009155DE"/>
    <w:rsid w:val="0091566D"/>
    <w:rsid w:val="00915D11"/>
    <w:rsid w:val="00917B91"/>
    <w:rsid w:val="00917C31"/>
    <w:rsid w:val="00920144"/>
    <w:rsid w:val="00922E7C"/>
    <w:rsid w:val="00925733"/>
    <w:rsid w:val="00927E0C"/>
    <w:rsid w:val="0093010E"/>
    <w:rsid w:val="0093019A"/>
    <w:rsid w:val="00930932"/>
    <w:rsid w:val="00932069"/>
    <w:rsid w:val="00932B38"/>
    <w:rsid w:val="00932C0E"/>
    <w:rsid w:val="0093327F"/>
    <w:rsid w:val="0093385B"/>
    <w:rsid w:val="009348DC"/>
    <w:rsid w:val="00934AE0"/>
    <w:rsid w:val="00935391"/>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628"/>
    <w:rsid w:val="009507D6"/>
    <w:rsid w:val="009512DF"/>
    <w:rsid w:val="009516CB"/>
    <w:rsid w:val="00953C40"/>
    <w:rsid w:val="00953FF1"/>
    <w:rsid w:val="00954353"/>
    <w:rsid w:val="00954EEC"/>
    <w:rsid w:val="00955564"/>
    <w:rsid w:val="00956553"/>
    <w:rsid w:val="00956672"/>
    <w:rsid w:val="00956AFC"/>
    <w:rsid w:val="00957BDA"/>
    <w:rsid w:val="00960100"/>
    <w:rsid w:val="00960CF8"/>
    <w:rsid w:val="0096125E"/>
    <w:rsid w:val="009614A2"/>
    <w:rsid w:val="00961E94"/>
    <w:rsid w:val="0096266C"/>
    <w:rsid w:val="0096479E"/>
    <w:rsid w:val="00964D18"/>
    <w:rsid w:val="00965882"/>
    <w:rsid w:val="009659A1"/>
    <w:rsid w:val="00967296"/>
    <w:rsid w:val="00967486"/>
    <w:rsid w:val="00967E8A"/>
    <w:rsid w:val="00970DE9"/>
    <w:rsid w:val="00971FBF"/>
    <w:rsid w:val="00972C1F"/>
    <w:rsid w:val="0097327B"/>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710B"/>
    <w:rsid w:val="009B019B"/>
    <w:rsid w:val="009B0FE5"/>
    <w:rsid w:val="009B16E7"/>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7373"/>
    <w:rsid w:val="009F74A5"/>
    <w:rsid w:val="009F7985"/>
    <w:rsid w:val="00A00A7D"/>
    <w:rsid w:val="00A00E7A"/>
    <w:rsid w:val="00A013D0"/>
    <w:rsid w:val="00A016CD"/>
    <w:rsid w:val="00A01F43"/>
    <w:rsid w:val="00A01F9F"/>
    <w:rsid w:val="00A02996"/>
    <w:rsid w:val="00A031B8"/>
    <w:rsid w:val="00A04FAE"/>
    <w:rsid w:val="00A05D60"/>
    <w:rsid w:val="00A069EC"/>
    <w:rsid w:val="00A10069"/>
    <w:rsid w:val="00A10A4A"/>
    <w:rsid w:val="00A11D99"/>
    <w:rsid w:val="00A121B5"/>
    <w:rsid w:val="00A13B4F"/>
    <w:rsid w:val="00A14316"/>
    <w:rsid w:val="00A157AE"/>
    <w:rsid w:val="00A15807"/>
    <w:rsid w:val="00A16FDB"/>
    <w:rsid w:val="00A175C0"/>
    <w:rsid w:val="00A17914"/>
    <w:rsid w:val="00A225FD"/>
    <w:rsid w:val="00A22D3B"/>
    <w:rsid w:val="00A23441"/>
    <w:rsid w:val="00A23958"/>
    <w:rsid w:val="00A24714"/>
    <w:rsid w:val="00A248BE"/>
    <w:rsid w:val="00A249D1"/>
    <w:rsid w:val="00A24B43"/>
    <w:rsid w:val="00A25888"/>
    <w:rsid w:val="00A25DD0"/>
    <w:rsid w:val="00A26D59"/>
    <w:rsid w:val="00A27BCA"/>
    <w:rsid w:val="00A3085D"/>
    <w:rsid w:val="00A3087A"/>
    <w:rsid w:val="00A313AA"/>
    <w:rsid w:val="00A3142C"/>
    <w:rsid w:val="00A31720"/>
    <w:rsid w:val="00A31E0B"/>
    <w:rsid w:val="00A3227E"/>
    <w:rsid w:val="00A32A92"/>
    <w:rsid w:val="00A32CC4"/>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5625"/>
    <w:rsid w:val="00A45BED"/>
    <w:rsid w:val="00A46144"/>
    <w:rsid w:val="00A473FA"/>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85E"/>
    <w:rsid w:val="00A60620"/>
    <w:rsid w:val="00A61866"/>
    <w:rsid w:val="00A62147"/>
    <w:rsid w:val="00A6216A"/>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6DA"/>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1849"/>
    <w:rsid w:val="00AC2009"/>
    <w:rsid w:val="00AC2D5B"/>
    <w:rsid w:val="00AC31A5"/>
    <w:rsid w:val="00AC4468"/>
    <w:rsid w:val="00AC4A9C"/>
    <w:rsid w:val="00AC4C31"/>
    <w:rsid w:val="00AC5A7D"/>
    <w:rsid w:val="00AC61DA"/>
    <w:rsid w:val="00AC664E"/>
    <w:rsid w:val="00AC6C72"/>
    <w:rsid w:val="00AC7772"/>
    <w:rsid w:val="00AC79D5"/>
    <w:rsid w:val="00AD349E"/>
    <w:rsid w:val="00AD36F4"/>
    <w:rsid w:val="00AD4219"/>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6076"/>
    <w:rsid w:val="00B165A4"/>
    <w:rsid w:val="00B16DA6"/>
    <w:rsid w:val="00B17126"/>
    <w:rsid w:val="00B209FD"/>
    <w:rsid w:val="00B20BED"/>
    <w:rsid w:val="00B22593"/>
    <w:rsid w:val="00B227A3"/>
    <w:rsid w:val="00B22882"/>
    <w:rsid w:val="00B23845"/>
    <w:rsid w:val="00B238D1"/>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2008"/>
    <w:rsid w:val="00B92961"/>
    <w:rsid w:val="00B93112"/>
    <w:rsid w:val="00B9432F"/>
    <w:rsid w:val="00B94B3D"/>
    <w:rsid w:val="00B95976"/>
    <w:rsid w:val="00B95B34"/>
    <w:rsid w:val="00B96ECF"/>
    <w:rsid w:val="00B97E46"/>
    <w:rsid w:val="00BA04A7"/>
    <w:rsid w:val="00BA0B3F"/>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5C83"/>
    <w:rsid w:val="00BB636F"/>
    <w:rsid w:val="00BC0B53"/>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43B1"/>
    <w:rsid w:val="00BE4B0F"/>
    <w:rsid w:val="00BE5430"/>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2F86"/>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1490"/>
    <w:rsid w:val="00C4277F"/>
    <w:rsid w:val="00C42890"/>
    <w:rsid w:val="00C42E74"/>
    <w:rsid w:val="00C436AB"/>
    <w:rsid w:val="00C43D0F"/>
    <w:rsid w:val="00C4499F"/>
    <w:rsid w:val="00C4508B"/>
    <w:rsid w:val="00C45501"/>
    <w:rsid w:val="00C471B5"/>
    <w:rsid w:val="00C47266"/>
    <w:rsid w:val="00C4754A"/>
    <w:rsid w:val="00C4757C"/>
    <w:rsid w:val="00C47860"/>
    <w:rsid w:val="00C4796A"/>
    <w:rsid w:val="00C47B94"/>
    <w:rsid w:val="00C53735"/>
    <w:rsid w:val="00C5384C"/>
    <w:rsid w:val="00C53BC3"/>
    <w:rsid w:val="00C54504"/>
    <w:rsid w:val="00C54FAB"/>
    <w:rsid w:val="00C554E1"/>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273"/>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20DE"/>
    <w:rsid w:val="00CC253C"/>
    <w:rsid w:val="00CC2624"/>
    <w:rsid w:val="00CC28FF"/>
    <w:rsid w:val="00CC320B"/>
    <w:rsid w:val="00CC334A"/>
    <w:rsid w:val="00CC336A"/>
    <w:rsid w:val="00CC3A4C"/>
    <w:rsid w:val="00CC4707"/>
    <w:rsid w:val="00CC4E2F"/>
    <w:rsid w:val="00CC690E"/>
    <w:rsid w:val="00CC6C74"/>
    <w:rsid w:val="00CC6CE1"/>
    <w:rsid w:val="00CC6FA8"/>
    <w:rsid w:val="00CD0F28"/>
    <w:rsid w:val="00CD0FD6"/>
    <w:rsid w:val="00CD10FB"/>
    <w:rsid w:val="00CD16CA"/>
    <w:rsid w:val="00CD1C4F"/>
    <w:rsid w:val="00CD1E2C"/>
    <w:rsid w:val="00CD3B1A"/>
    <w:rsid w:val="00CD3B5F"/>
    <w:rsid w:val="00CD3E98"/>
    <w:rsid w:val="00CD430F"/>
    <w:rsid w:val="00CD442E"/>
    <w:rsid w:val="00CD4726"/>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3AB3"/>
    <w:rsid w:val="00D15604"/>
    <w:rsid w:val="00D1632D"/>
    <w:rsid w:val="00D16503"/>
    <w:rsid w:val="00D16667"/>
    <w:rsid w:val="00D16FF2"/>
    <w:rsid w:val="00D17126"/>
    <w:rsid w:val="00D179CC"/>
    <w:rsid w:val="00D17F40"/>
    <w:rsid w:val="00D20A9C"/>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85A"/>
    <w:rsid w:val="00D66CC8"/>
    <w:rsid w:val="00D706F3"/>
    <w:rsid w:val="00D70809"/>
    <w:rsid w:val="00D708EF"/>
    <w:rsid w:val="00D7167C"/>
    <w:rsid w:val="00D71727"/>
    <w:rsid w:val="00D7189B"/>
    <w:rsid w:val="00D71BF3"/>
    <w:rsid w:val="00D72768"/>
    <w:rsid w:val="00D72E39"/>
    <w:rsid w:val="00D74666"/>
    <w:rsid w:val="00D7561F"/>
    <w:rsid w:val="00D76FBB"/>
    <w:rsid w:val="00D76FD4"/>
    <w:rsid w:val="00D77857"/>
    <w:rsid w:val="00D77F5E"/>
    <w:rsid w:val="00D80AB9"/>
    <w:rsid w:val="00D823EA"/>
    <w:rsid w:val="00D827C5"/>
    <w:rsid w:val="00D82DDA"/>
    <w:rsid w:val="00D83E95"/>
    <w:rsid w:val="00D848D5"/>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C09C8"/>
    <w:rsid w:val="00DC0F8E"/>
    <w:rsid w:val="00DC167A"/>
    <w:rsid w:val="00DC1D43"/>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B99"/>
    <w:rsid w:val="00E46228"/>
    <w:rsid w:val="00E4668D"/>
    <w:rsid w:val="00E46928"/>
    <w:rsid w:val="00E5026B"/>
    <w:rsid w:val="00E5230E"/>
    <w:rsid w:val="00E526C1"/>
    <w:rsid w:val="00E52E75"/>
    <w:rsid w:val="00E530EA"/>
    <w:rsid w:val="00E542FC"/>
    <w:rsid w:val="00E56E2B"/>
    <w:rsid w:val="00E56E4E"/>
    <w:rsid w:val="00E609C0"/>
    <w:rsid w:val="00E60A18"/>
    <w:rsid w:val="00E60EC9"/>
    <w:rsid w:val="00E6100B"/>
    <w:rsid w:val="00E61D31"/>
    <w:rsid w:val="00E61DBF"/>
    <w:rsid w:val="00E62B17"/>
    <w:rsid w:val="00E63759"/>
    <w:rsid w:val="00E63B18"/>
    <w:rsid w:val="00E64F66"/>
    <w:rsid w:val="00E6536B"/>
    <w:rsid w:val="00E6540F"/>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2A98"/>
    <w:rsid w:val="00EB2C72"/>
    <w:rsid w:val="00EB305E"/>
    <w:rsid w:val="00EB4B99"/>
    <w:rsid w:val="00EB56F7"/>
    <w:rsid w:val="00EB5A4B"/>
    <w:rsid w:val="00EB6B4D"/>
    <w:rsid w:val="00EB702C"/>
    <w:rsid w:val="00EB75C2"/>
    <w:rsid w:val="00EC09E6"/>
    <w:rsid w:val="00EC0EAD"/>
    <w:rsid w:val="00EC1A9A"/>
    <w:rsid w:val="00EC2262"/>
    <w:rsid w:val="00EC2B4C"/>
    <w:rsid w:val="00EC2DC0"/>
    <w:rsid w:val="00EC3E97"/>
    <w:rsid w:val="00EC573A"/>
    <w:rsid w:val="00EC5C45"/>
    <w:rsid w:val="00EC6357"/>
    <w:rsid w:val="00EC72CC"/>
    <w:rsid w:val="00EC7930"/>
    <w:rsid w:val="00ED14E4"/>
    <w:rsid w:val="00ED193F"/>
    <w:rsid w:val="00ED24C2"/>
    <w:rsid w:val="00ED3672"/>
    <w:rsid w:val="00ED3F66"/>
    <w:rsid w:val="00ED5EAA"/>
    <w:rsid w:val="00ED626C"/>
    <w:rsid w:val="00ED651A"/>
    <w:rsid w:val="00ED79AD"/>
    <w:rsid w:val="00ED7E4C"/>
    <w:rsid w:val="00EE1738"/>
    <w:rsid w:val="00EE205C"/>
    <w:rsid w:val="00EE333E"/>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EC"/>
    <w:rsid w:val="00F07B44"/>
    <w:rsid w:val="00F125A7"/>
    <w:rsid w:val="00F12967"/>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0E1"/>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1E61"/>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5877"/>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2D26"/>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2020</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166</c:v>
                </c:pt>
                <c:pt idx="1">
                  <c:v>162.9</c:v>
                </c:pt>
                <c:pt idx="2">
                  <c:v>148.30000000000001</c:v>
                </c:pt>
                <c:pt idx="3">
                  <c:v>141</c:v>
                </c:pt>
                <c:pt idx="4">
                  <c:v>124.5</c:v>
                </c:pt>
                <c:pt idx="5">
                  <c:v>120.4</c:v>
                </c:pt>
                <c:pt idx="6">
                  <c:v>114.2</c:v>
                </c:pt>
                <c:pt idx="7">
                  <c:v>111.9</c:v>
                </c:pt>
                <c:pt idx="8">
                  <c:v>107.8</c:v>
                </c:pt>
                <c:pt idx="9">
                  <c:v>103</c:v>
                </c:pt>
                <c:pt idx="10">
                  <c:v>99.1</c:v>
                </c:pt>
                <c:pt idx="11">
                  <c:v>94.7</c:v>
                </c:pt>
              </c:numCache>
            </c:numRef>
          </c:val>
          <c:smooth val="0"/>
        </c:ser>
        <c:ser>
          <c:idx val="2"/>
          <c:order val="1"/>
          <c:tx>
            <c:strRef>
              <c:f>Sheet1!$A$3</c:f>
              <c:strCache>
                <c:ptCount val="1"/>
                <c:pt idx="0">
                  <c:v>2021</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9747335799892483E-2"/>
                  <c:y val="3.2723952984137744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6718527653922777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9020333301710781E-2"/>
                  <c:y val="-3.13171288371563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9281219365651658E-2"/>
                  <c:y val="-5.734246262695429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6258261392024791E-2"/>
                  <c:y val="-3.900376583361867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8640230212187422E-2"/>
                  <c:y val="-3.074061394499601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5.9633494608354681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4.8767773593518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35.9</c:v>
                </c:pt>
                <c:pt idx="1">
                  <c:v>47.2</c:v>
                </c:pt>
                <c:pt idx="2">
                  <c:v>52</c:v>
                </c:pt>
                <c:pt idx="3">
                  <c:v>59.3</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89691904"/>
        <c:axId val="189692464"/>
      </c:lineChart>
      <c:catAx>
        <c:axId val="18969190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89692464"/>
        <c:crosses val="autoZero"/>
        <c:auto val="1"/>
        <c:lblAlgn val="ctr"/>
        <c:lblOffset val="0"/>
        <c:tickLblSkip val="1"/>
        <c:tickMarkSkip val="1"/>
        <c:noMultiLvlLbl val="0"/>
      </c:catAx>
      <c:valAx>
        <c:axId val="189692464"/>
        <c:scaling>
          <c:orientation val="minMax"/>
          <c:max val="18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89691904"/>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87310281866941"/>
          <c:y val="0.11818190117539654"/>
          <c:w val="0.82018927444794953"/>
          <c:h val="0.52272727272727271"/>
        </c:manualLayout>
      </c:layout>
      <c:lineChart>
        <c:grouping val="standard"/>
        <c:varyColors val="0"/>
        <c:ser>
          <c:idx val="3"/>
          <c:order val="0"/>
          <c:tx>
            <c:strRef>
              <c:f>Sheet1!$A$2</c:f>
              <c:strCache>
                <c:ptCount val="1"/>
                <c:pt idx="0">
                  <c:v>2020</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4.87157366198790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038701684028627E-2"/>
                  <c:y val="4.976058427479173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8.2815734989648039E-3"/>
                  <c:y val="4.782836927992696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88.8</c:v>
                </c:pt>
                <c:pt idx="1">
                  <c:v>85.3</c:v>
                </c:pt>
                <c:pt idx="2">
                  <c:v>85</c:v>
                </c:pt>
                <c:pt idx="3">
                  <c:v>86.4</c:v>
                </c:pt>
                <c:pt idx="4">
                  <c:v>80.2</c:v>
                </c:pt>
                <c:pt idx="5">
                  <c:v>82.3</c:v>
                </c:pt>
                <c:pt idx="6">
                  <c:v>80.7</c:v>
                </c:pt>
                <c:pt idx="7">
                  <c:v>81.099999999999994</c:v>
                </c:pt>
                <c:pt idx="8">
                  <c:v>82</c:v>
                </c:pt>
                <c:pt idx="9">
                  <c:v>82.5</c:v>
                </c:pt>
                <c:pt idx="10">
                  <c:v>84.6</c:v>
                </c:pt>
                <c:pt idx="11">
                  <c:v>87.8</c:v>
                </c:pt>
              </c:numCache>
            </c:numRef>
          </c:val>
          <c:smooth val="0"/>
        </c:ser>
        <c:ser>
          <c:idx val="2"/>
          <c:order val="1"/>
          <c:tx>
            <c:strRef>
              <c:f>Sheet1!$A$3</c:f>
              <c:strCache>
                <c:ptCount val="1"/>
                <c:pt idx="0">
                  <c:v>2021</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2569407084983959E-2"/>
                  <c:y val="-3.669017459774050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3569716828874649E-2"/>
                  <c:y val="-2.785393130206545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683083092874258E-2"/>
                  <c:y val="-3.926828711628437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9719111198056803E-2"/>
                  <c:y val="-2.313499942941920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925498443129E-2"/>
                  <c:y val="4.343307086614173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5.783727034120724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03270243393504E-2"/>
                  <c:y val="4.992765034805431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113</c:v>
                </c:pt>
                <c:pt idx="1">
                  <c:v>113.1</c:v>
                </c:pt>
                <c:pt idx="2">
                  <c:v>114.8</c:v>
                </c:pt>
                <c:pt idx="3">
                  <c:v>120</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89695824"/>
        <c:axId val="189696384"/>
      </c:lineChart>
      <c:catAx>
        <c:axId val="18969582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89696384"/>
        <c:crosses val="autoZero"/>
        <c:auto val="1"/>
        <c:lblAlgn val="ctr"/>
        <c:lblOffset val="0"/>
        <c:tickLblSkip val="1"/>
        <c:tickMarkSkip val="1"/>
        <c:noMultiLvlLbl val="0"/>
      </c:catAx>
      <c:valAx>
        <c:axId val="189696384"/>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89695824"/>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2EACF-0C7B-4A11-B8B4-3868E23B9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6616</Words>
  <Characters>3772</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10368</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4</cp:revision>
  <cp:lastPrinted>2021-06-15T10:39:00Z</cp:lastPrinted>
  <dcterms:created xsi:type="dcterms:W3CDTF">2021-06-15T10:38:00Z</dcterms:created>
  <dcterms:modified xsi:type="dcterms:W3CDTF">2021-06-15T10:41:00Z</dcterms:modified>
</cp:coreProperties>
</file>