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39" w:type="dxa"/>
        <w:tblLook w:val="01E0" w:firstRow="1" w:lastRow="1" w:firstColumn="1" w:lastColumn="1" w:noHBand="0" w:noVBand="0"/>
      </w:tblPr>
      <w:tblGrid>
        <w:gridCol w:w="3402"/>
        <w:gridCol w:w="6237"/>
      </w:tblGrid>
      <w:tr w:rsidR="0051125F" w:rsidRPr="0051125F" w:rsidTr="003F740D">
        <w:trPr>
          <w:trHeight w:val="1134"/>
        </w:trPr>
        <w:tc>
          <w:tcPr>
            <w:tcW w:w="3402" w:type="dxa"/>
            <w:shd w:val="clear" w:color="auto" w:fill="auto"/>
            <w:vAlign w:val="center"/>
          </w:tcPr>
          <w:p w:rsidR="0051125F" w:rsidRPr="0051125F" w:rsidRDefault="00CF0AE9" w:rsidP="0051125F">
            <w:pPr>
              <w:spacing w:after="0" w:line="240" w:lineRule="auto"/>
              <w:jc w:val="center"/>
              <w:rPr>
                <w:rFonts w:ascii="Times New Roman" w:eastAsia="Times New Roman" w:hAnsi="Times New Roman"/>
                <w:color w:val="0000FF"/>
                <w:sz w:val="20"/>
                <w:szCs w:val="20"/>
                <w:lang w:val="en-US" w:eastAsia="ru-RU"/>
              </w:rPr>
            </w:pPr>
            <w:r w:rsidRPr="0051125F">
              <w:rPr>
                <w:rFonts w:ascii="Times New Roman" w:eastAsia="Times New Roman" w:hAnsi="Times New Roman"/>
                <w:noProof/>
                <w:color w:val="0000FF"/>
                <w:sz w:val="20"/>
                <w:szCs w:val="20"/>
                <w:lang w:eastAsia="uk-UA"/>
              </w:rPr>
              <w:drawing>
                <wp:anchor distT="0" distB="0" distL="114300" distR="114300" simplePos="0" relativeHeight="251657728" behindDoc="0" locked="0" layoutInCell="1" allowOverlap="1">
                  <wp:simplePos x="0" y="0"/>
                  <wp:positionH relativeFrom="column">
                    <wp:posOffset>695960</wp:posOffset>
                  </wp:positionH>
                  <wp:positionV relativeFrom="paragraph">
                    <wp:posOffset>38735</wp:posOffset>
                  </wp:positionV>
                  <wp:extent cx="698500" cy="698500"/>
                  <wp:effectExtent l="0" t="0" r="6350" b="6350"/>
                  <wp:wrapSquare wrapText="bothSides"/>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r w:rsidR="0051125F" w:rsidRPr="0051125F">
              <w:rPr>
                <w:rFonts w:ascii="Times New Roman" w:eastAsia="Times New Roman" w:hAnsi="Times New Roman"/>
                <w:color w:val="0000FF"/>
                <w:sz w:val="20"/>
                <w:szCs w:val="20"/>
                <w:lang w:val="en-US" w:eastAsia="ru-RU"/>
              </w:rPr>
              <w:t xml:space="preserve">                  </w:t>
            </w:r>
          </w:p>
          <w:p w:rsidR="0051125F" w:rsidRPr="0051125F" w:rsidRDefault="0051125F" w:rsidP="0051125F">
            <w:pPr>
              <w:spacing w:after="0" w:line="240" w:lineRule="auto"/>
              <w:jc w:val="center"/>
              <w:rPr>
                <w:rFonts w:ascii="Times New Roman" w:eastAsia="Times New Roman" w:hAnsi="Times New Roman"/>
                <w:color w:val="0000FF"/>
                <w:sz w:val="20"/>
                <w:szCs w:val="20"/>
                <w:lang w:val="ru-RU" w:eastAsia="ru-RU"/>
              </w:rPr>
            </w:pPr>
          </w:p>
          <w:p w:rsidR="0051125F" w:rsidRPr="0051125F" w:rsidRDefault="0051125F" w:rsidP="0051125F">
            <w:pPr>
              <w:spacing w:after="0" w:line="240" w:lineRule="auto"/>
              <w:jc w:val="center"/>
              <w:rPr>
                <w:rFonts w:ascii="Times New Roman" w:eastAsia="Times New Roman" w:hAnsi="Times New Roman"/>
                <w:color w:val="0000FF"/>
                <w:sz w:val="20"/>
                <w:szCs w:val="20"/>
                <w:lang w:val="ru-RU" w:eastAsia="ru-RU"/>
              </w:rPr>
            </w:pPr>
          </w:p>
        </w:tc>
        <w:tc>
          <w:tcPr>
            <w:tcW w:w="6237" w:type="dxa"/>
            <w:vMerge w:val="restart"/>
            <w:shd w:val="clear" w:color="auto" w:fill="auto"/>
            <w:vAlign w:val="center"/>
          </w:tcPr>
          <w:p w:rsidR="0051125F" w:rsidRPr="0051125F" w:rsidRDefault="0051125F" w:rsidP="0051125F">
            <w:pPr>
              <w:spacing w:after="0" w:line="240" w:lineRule="auto"/>
              <w:jc w:val="center"/>
              <w:rPr>
                <w:rFonts w:ascii="Verdana" w:eastAsia="Times New Roman" w:hAnsi="Verdana"/>
                <w:color w:val="0000FF"/>
                <w:sz w:val="20"/>
                <w:szCs w:val="20"/>
                <w:lang w:val="ru-RU" w:eastAsia="ru-RU"/>
              </w:rPr>
            </w:pPr>
            <w:r w:rsidRPr="0051125F">
              <w:rPr>
                <w:rFonts w:ascii="Verdana" w:eastAsia="Times New Roman" w:hAnsi="Verdana"/>
                <w:color w:val="2F5496"/>
                <w:sz w:val="52"/>
                <w:szCs w:val="52"/>
                <w:lang w:val="ru-RU" w:eastAsia="ru-RU"/>
              </w:rPr>
              <w:t>ЕКСПРЕС-ВИПУСК</w:t>
            </w:r>
          </w:p>
        </w:tc>
      </w:tr>
      <w:tr w:rsidR="0051125F" w:rsidRPr="0051125F" w:rsidTr="003F740D">
        <w:trPr>
          <w:trHeight w:val="1020"/>
        </w:trPr>
        <w:tc>
          <w:tcPr>
            <w:tcW w:w="3402" w:type="dxa"/>
            <w:shd w:val="clear" w:color="auto" w:fill="auto"/>
            <w:vAlign w:val="center"/>
          </w:tcPr>
          <w:p w:rsidR="0051125F" w:rsidRPr="0051125F" w:rsidRDefault="0051125F" w:rsidP="0051125F">
            <w:pPr>
              <w:spacing w:after="0" w:line="240" w:lineRule="auto"/>
              <w:jc w:val="center"/>
              <w:rPr>
                <w:rFonts w:ascii="Verdana" w:eastAsia="Times New Roman" w:hAnsi="Verdana"/>
                <w:b/>
                <w:color w:val="2F5496"/>
                <w:sz w:val="20"/>
                <w:szCs w:val="20"/>
                <w:lang w:eastAsia="uk-UA"/>
              </w:rPr>
            </w:pPr>
            <w:proofErr w:type="spellStart"/>
            <w:r w:rsidRPr="0051125F">
              <w:rPr>
                <w:rFonts w:ascii="Verdana" w:eastAsia="Times New Roman" w:hAnsi="Verdana"/>
                <w:b/>
                <w:color w:val="2F5496"/>
                <w:sz w:val="20"/>
                <w:szCs w:val="20"/>
                <w:lang w:eastAsia="uk-UA"/>
              </w:rPr>
              <w:t>Держстат</w:t>
            </w:r>
            <w:proofErr w:type="spellEnd"/>
          </w:p>
          <w:p w:rsidR="0051125F" w:rsidRPr="0051125F" w:rsidRDefault="0051125F" w:rsidP="0051125F">
            <w:pPr>
              <w:spacing w:after="0" w:line="240" w:lineRule="auto"/>
              <w:jc w:val="center"/>
              <w:rPr>
                <w:rFonts w:ascii="Verdana" w:eastAsia="Times New Roman" w:hAnsi="Verdana"/>
                <w:b/>
                <w:color w:val="2F5496"/>
                <w:sz w:val="20"/>
                <w:szCs w:val="20"/>
                <w:lang w:eastAsia="uk-UA"/>
              </w:rPr>
            </w:pPr>
            <w:r w:rsidRPr="0051125F">
              <w:rPr>
                <w:rFonts w:ascii="Verdana" w:eastAsia="Times New Roman" w:hAnsi="Verdana"/>
                <w:b/>
                <w:color w:val="2F5496"/>
                <w:sz w:val="20"/>
                <w:szCs w:val="20"/>
                <w:lang w:eastAsia="uk-UA"/>
              </w:rPr>
              <w:t>Головне управління статистики</w:t>
            </w:r>
          </w:p>
          <w:p w:rsidR="0051125F" w:rsidRPr="0051125F" w:rsidRDefault="0051125F" w:rsidP="0051125F">
            <w:pPr>
              <w:spacing w:after="0" w:line="240" w:lineRule="auto"/>
              <w:jc w:val="center"/>
              <w:rPr>
                <w:rFonts w:ascii="Verdana" w:eastAsia="Times New Roman" w:hAnsi="Verdana"/>
                <w:b/>
                <w:color w:val="2F5496"/>
                <w:sz w:val="20"/>
                <w:szCs w:val="20"/>
                <w:lang w:val="ru-RU" w:eastAsia="uk-UA"/>
              </w:rPr>
            </w:pPr>
            <w:r w:rsidRPr="0051125F">
              <w:rPr>
                <w:rFonts w:ascii="Verdana" w:eastAsia="Times New Roman" w:hAnsi="Verdana"/>
                <w:b/>
                <w:color w:val="2F5496"/>
                <w:sz w:val="20"/>
                <w:szCs w:val="20"/>
                <w:lang w:eastAsia="uk-UA"/>
              </w:rPr>
              <w:t>у Вінницькій області</w:t>
            </w:r>
          </w:p>
        </w:tc>
        <w:tc>
          <w:tcPr>
            <w:tcW w:w="6237" w:type="dxa"/>
            <w:vMerge/>
            <w:shd w:val="clear" w:color="auto" w:fill="auto"/>
            <w:vAlign w:val="center"/>
          </w:tcPr>
          <w:p w:rsidR="0051125F" w:rsidRPr="0051125F" w:rsidRDefault="0051125F" w:rsidP="0051125F">
            <w:pPr>
              <w:spacing w:after="0" w:line="240" w:lineRule="auto"/>
              <w:jc w:val="center"/>
              <w:rPr>
                <w:rFonts w:ascii="Times New Roman" w:eastAsia="Times New Roman" w:hAnsi="Times New Roman"/>
                <w:color w:val="0000FF"/>
                <w:sz w:val="52"/>
                <w:szCs w:val="52"/>
                <w:lang w:val="ru-RU" w:eastAsia="ru-RU"/>
              </w:rPr>
            </w:pPr>
          </w:p>
        </w:tc>
      </w:tr>
      <w:tr w:rsidR="0051125F" w:rsidRPr="0051125F" w:rsidTr="003F740D">
        <w:trPr>
          <w:trHeight w:val="397"/>
        </w:trPr>
        <w:tc>
          <w:tcPr>
            <w:tcW w:w="3402" w:type="dxa"/>
            <w:shd w:val="clear" w:color="auto" w:fill="auto"/>
            <w:vAlign w:val="center"/>
          </w:tcPr>
          <w:p w:rsidR="0051125F" w:rsidRPr="006D6EDC" w:rsidRDefault="0051125F" w:rsidP="0051125F">
            <w:pPr>
              <w:spacing w:after="0" w:line="240" w:lineRule="auto"/>
              <w:jc w:val="center"/>
              <w:rPr>
                <w:rFonts w:ascii="Verdana" w:eastAsia="Times New Roman" w:hAnsi="Verdana"/>
                <w:b/>
                <w:color w:val="2F5496"/>
                <w:sz w:val="20"/>
                <w:szCs w:val="20"/>
                <w:lang w:eastAsia="uk-UA"/>
              </w:rPr>
            </w:pPr>
            <w:proofErr w:type="spellStart"/>
            <w:r w:rsidRPr="0051125F">
              <w:rPr>
                <w:rFonts w:ascii="Verdana" w:eastAsia="Times New Roman" w:hAnsi="Verdana"/>
                <w:b/>
                <w:color w:val="2F5496"/>
                <w:sz w:val="20"/>
                <w:szCs w:val="20"/>
                <w:lang w:val="ru-RU" w:eastAsia="uk-UA"/>
              </w:rPr>
              <w:t>www</w:t>
            </w:r>
            <w:proofErr w:type="spellEnd"/>
            <w:r w:rsidRPr="006D6EDC">
              <w:rPr>
                <w:rFonts w:ascii="Verdana" w:eastAsia="Times New Roman" w:hAnsi="Verdana"/>
                <w:b/>
                <w:color w:val="2F5496"/>
                <w:sz w:val="20"/>
                <w:szCs w:val="20"/>
                <w:lang w:eastAsia="uk-UA"/>
              </w:rPr>
              <w:t>.</w:t>
            </w:r>
            <w:r w:rsidRPr="0051125F">
              <w:rPr>
                <w:rFonts w:ascii="Verdana" w:eastAsia="Times New Roman" w:hAnsi="Verdana"/>
                <w:b/>
                <w:color w:val="2F5496"/>
                <w:sz w:val="20"/>
                <w:szCs w:val="20"/>
                <w:lang w:val="ru-RU" w:eastAsia="uk-UA"/>
              </w:rPr>
              <w:t>v</w:t>
            </w:r>
            <w:r w:rsidRPr="0051125F">
              <w:rPr>
                <w:rFonts w:ascii="Verdana" w:eastAsia="Times New Roman" w:hAnsi="Verdana"/>
                <w:b/>
                <w:color w:val="2F5496"/>
                <w:sz w:val="20"/>
                <w:szCs w:val="20"/>
                <w:lang w:val="en-US" w:eastAsia="uk-UA"/>
              </w:rPr>
              <w:t>n</w:t>
            </w:r>
            <w:r w:rsidRPr="006D6EDC">
              <w:rPr>
                <w:rFonts w:ascii="Verdana" w:eastAsia="Times New Roman" w:hAnsi="Verdana"/>
                <w:b/>
                <w:color w:val="2F5496"/>
                <w:sz w:val="20"/>
                <w:szCs w:val="20"/>
                <w:lang w:eastAsia="uk-UA"/>
              </w:rPr>
              <w:t>.</w:t>
            </w:r>
            <w:proofErr w:type="spellStart"/>
            <w:r w:rsidRPr="0051125F">
              <w:rPr>
                <w:rFonts w:ascii="Verdana" w:eastAsia="Times New Roman" w:hAnsi="Verdana"/>
                <w:b/>
                <w:color w:val="2F5496"/>
                <w:sz w:val="20"/>
                <w:szCs w:val="20"/>
                <w:lang w:val="en-US" w:eastAsia="uk-UA"/>
              </w:rPr>
              <w:t>ukrstat</w:t>
            </w:r>
            <w:proofErr w:type="spellEnd"/>
            <w:r w:rsidRPr="006D6EDC">
              <w:rPr>
                <w:rFonts w:ascii="Verdana" w:eastAsia="Times New Roman" w:hAnsi="Verdana"/>
                <w:b/>
                <w:color w:val="2F5496"/>
                <w:sz w:val="20"/>
                <w:szCs w:val="20"/>
                <w:lang w:eastAsia="uk-UA"/>
              </w:rPr>
              <w:t>.</w:t>
            </w:r>
            <w:proofErr w:type="spellStart"/>
            <w:r w:rsidRPr="0051125F">
              <w:rPr>
                <w:rFonts w:ascii="Verdana" w:eastAsia="Times New Roman" w:hAnsi="Verdana"/>
                <w:b/>
                <w:color w:val="2F5496"/>
                <w:sz w:val="20"/>
                <w:szCs w:val="20"/>
                <w:lang w:val="en-US" w:eastAsia="uk-UA"/>
              </w:rPr>
              <w:t>gov</w:t>
            </w:r>
            <w:proofErr w:type="spellEnd"/>
            <w:r w:rsidRPr="006D6EDC">
              <w:rPr>
                <w:rFonts w:ascii="Verdana" w:eastAsia="Times New Roman" w:hAnsi="Verdana"/>
                <w:b/>
                <w:color w:val="2F5496"/>
                <w:sz w:val="20"/>
                <w:szCs w:val="20"/>
                <w:lang w:eastAsia="uk-UA"/>
              </w:rPr>
              <w:t>.</w:t>
            </w:r>
            <w:proofErr w:type="spellStart"/>
            <w:r w:rsidRPr="0051125F">
              <w:rPr>
                <w:rFonts w:ascii="Verdana" w:eastAsia="Times New Roman" w:hAnsi="Verdana"/>
                <w:b/>
                <w:color w:val="2F5496"/>
                <w:sz w:val="20"/>
                <w:szCs w:val="20"/>
                <w:lang w:val="ru-RU" w:eastAsia="uk-UA"/>
              </w:rPr>
              <w:t>ua</w:t>
            </w:r>
            <w:proofErr w:type="spellEnd"/>
          </w:p>
        </w:tc>
        <w:tc>
          <w:tcPr>
            <w:tcW w:w="6237" w:type="dxa"/>
            <w:shd w:val="clear" w:color="auto" w:fill="auto"/>
            <w:vAlign w:val="center"/>
          </w:tcPr>
          <w:p w:rsidR="0051125F" w:rsidRPr="006D6EDC" w:rsidRDefault="0051125F" w:rsidP="0051125F">
            <w:pPr>
              <w:spacing w:after="0" w:line="240" w:lineRule="auto"/>
              <w:jc w:val="center"/>
              <w:rPr>
                <w:rFonts w:ascii="Times New Roman" w:eastAsia="Times New Roman" w:hAnsi="Times New Roman"/>
                <w:sz w:val="20"/>
                <w:szCs w:val="20"/>
                <w:lang w:eastAsia="ru-RU"/>
              </w:rPr>
            </w:pPr>
          </w:p>
        </w:tc>
      </w:tr>
      <w:tr w:rsidR="0051125F" w:rsidRPr="0051125F" w:rsidTr="003F740D">
        <w:trPr>
          <w:trHeight w:val="170"/>
        </w:trPr>
        <w:tc>
          <w:tcPr>
            <w:tcW w:w="3402" w:type="dxa"/>
            <w:shd w:val="clear" w:color="auto" w:fill="0066FF"/>
            <w:vAlign w:val="center"/>
          </w:tcPr>
          <w:p w:rsidR="0051125F" w:rsidRPr="006D6EDC" w:rsidRDefault="0051125F" w:rsidP="0051125F">
            <w:pPr>
              <w:spacing w:after="0" w:line="240" w:lineRule="auto"/>
              <w:jc w:val="center"/>
              <w:rPr>
                <w:rFonts w:ascii="Times New Roman" w:eastAsia="Times New Roman" w:hAnsi="Times New Roman"/>
                <w:b/>
                <w:sz w:val="12"/>
                <w:szCs w:val="12"/>
                <w:lang w:eastAsia="ru-RU"/>
              </w:rPr>
            </w:pPr>
          </w:p>
        </w:tc>
        <w:tc>
          <w:tcPr>
            <w:tcW w:w="6237" w:type="dxa"/>
            <w:shd w:val="clear" w:color="auto" w:fill="0066FF"/>
            <w:vAlign w:val="center"/>
          </w:tcPr>
          <w:p w:rsidR="0051125F" w:rsidRPr="006D6EDC" w:rsidRDefault="0051125F" w:rsidP="0051125F">
            <w:pPr>
              <w:spacing w:after="0" w:line="240" w:lineRule="auto"/>
              <w:jc w:val="center"/>
              <w:rPr>
                <w:rFonts w:ascii="Times New Roman" w:eastAsia="Times New Roman" w:hAnsi="Times New Roman"/>
                <w:b/>
                <w:sz w:val="12"/>
                <w:szCs w:val="12"/>
                <w:lang w:eastAsia="ru-RU"/>
              </w:rPr>
            </w:pPr>
          </w:p>
        </w:tc>
      </w:tr>
      <w:tr w:rsidR="0051125F" w:rsidRPr="0051125F" w:rsidTr="003F740D">
        <w:trPr>
          <w:trHeight w:val="170"/>
        </w:trPr>
        <w:tc>
          <w:tcPr>
            <w:tcW w:w="3402" w:type="dxa"/>
            <w:shd w:val="clear" w:color="auto" w:fill="FFFF00"/>
            <w:vAlign w:val="center"/>
          </w:tcPr>
          <w:p w:rsidR="0051125F" w:rsidRPr="006D6EDC" w:rsidRDefault="0051125F" w:rsidP="0051125F">
            <w:pPr>
              <w:spacing w:after="0" w:line="240" w:lineRule="auto"/>
              <w:jc w:val="center"/>
              <w:rPr>
                <w:rFonts w:ascii="Times New Roman" w:eastAsia="Times New Roman" w:hAnsi="Times New Roman"/>
                <w:sz w:val="12"/>
                <w:szCs w:val="12"/>
                <w:lang w:eastAsia="ru-RU"/>
              </w:rPr>
            </w:pPr>
          </w:p>
        </w:tc>
        <w:tc>
          <w:tcPr>
            <w:tcW w:w="6237" w:type="dxa"/>
            <w:shd w:val="clear" w:color="auto" w:fill="FFFF00"/>
            <w:vAlign w:val="center"/>
          </w:tcPr>
          <w:p w:rsidR="0051125F" w:rsidRPr="006D6EDC" w:rsidRDefault="0051125F" w:rsidP="0051125F">
            <w:pPr>
              <w:spacing w:after="0" w:line="240" w:lineRule="auto"/>
              <w:jc w:val="center"/>
              <w:rPr>
                <w:rFonts w:ascii="Times New Roman" w:eastAsia="Times New Roman" w:hAnsi="Times New Roman"/>
                <w:sz w:val="12"/>
                <w:szCs w:val="12"/>
                <w:lang w:eastAsia="ru-RU"/>
              </w:rPr>
            </w:pPr>
          </w:p>
        </w:tc>
      </w:tr>
    </w:tbl>
    <w:p w:rsidR="005532B6" w:rsidRPr="00D432F2" w:rsidRDefault="005532B6" w:rsidP="005532B6">
      <w:pPr>
        <w:spacing w:before="120" w:after="0" w:line="240" w:lineRule="auto"/>
        <w:rPr>
          <w:rFonts w:eastAsia="Times New Roman"/>
          <w:sz w:val="26"/>
          <w:szCs w:val="26"/>
          <w:lang w:val="ru-RU" w:eastAsia="ru-RU"/>
        </w:rPr>
      </w:pPr>
      <w:r w:rsidRPr="00D432F2">
        <w:rPr>
          <w:rFonts w:eastAsia="Times New Roman"/>
          <w:sz w:val="26"/>
          <w:szCs w:val="26"/>
          <w:lang w:val="ru-RU" w:eastAsia="ru-RU"/>
        </w:rPr>
        <w:t>15</w:t>
      </w:r>
      <w:r w:rsidRPr="00D432F2">
        <w:rPr>
          <w:rFonts w:eastAsia="Times New Roman"/>
          <w:sz w:val="26"/>
          <w:szCs w:val="26"/>
          <w:lang w:eastAsia="ru-RU"/>
        </w:rPr>
        <w:t>.</w:t>
      </w:r>
      <w:r w:rsidRPr="00D432F2">
        <w:rPr>
          <w:rFonts w:eastAsia="Times New Roman"/>
          <w:sz w:val="26"/>
          <w:szCs w:val="26"/>
          <w:lang w:val="ru-RU" w:eastAsia="ru-RU"/>
        </w:rPr>
        <w:t>01</w:t>
      </w:r>
      <w:r w:rsidRPr="00D432F2">
        <w:rPr>
          <w:rFonts w:eastAsia="Times New Roman"/>
          <w:sz w:val="26"/>
          <w:szCs w:val="26"/>
          <w:lang w:eastAsia="ru-RU"/>
        </w:rPr>
        <w:t>.20</w:t>
      </w:r>
      <w:r w:rsidRPr="00D432F2">
        <w:rPr>
          <w:rFonts w:eastAsia="Times New Roman"/>
          <w:sz w:val="26"/>
          <w:szCs w:val="26"/>
          <w:lang w:val="ru-RU" w:eastAsia="ru-RU"/>
        </w:rPr>
        <w:t>20</w:t>
      </w:r>
    </w:p>
    <w:p w:rsidR="0057036B" w:rsidRPr="00D432F2" w:rsidRDefault="0057036B" w:rsidP="0065028E">
      <w:pPr>
        <w:spacing w:before="120" w:after="0" w:line="240" w:lineRule="auto"/>
        <w:rPr>
          <w:rFonts w:eastAsia="Times New Roman"/>
          <w:sz w:val="12"/>
          <w:szCs w:val="28"/>
          <w:lang w:eastAsia="ru-RU"/>
        </w:rPr>
      </w:pPr>
    </w:p>
    <w:p w:rsidR="00E46928" w:rsidRPr="0024445C" w:rsidRDefault="00E46928" w:rsidP="00E46928">
      <w:pPr>
        <w:spacing w:after="0" w:line="240" w:lineRule="auto"/>
        <w:jc w:val="center"/>
        <w:rPr>
          <w:rFonts w:eastAsia="Times New Roman"/>
          <w:b/>
          <w:sz w:val="26"/>
          <w:szCs w:val="26"/>
          <w:lang w:eastAsia="ru-RU"/>
        </w:rPr>
      </w:pPr>
      <w:r w:rsidRPr="0024445C">
        <w:rPr>
          <w:rFonts w:eastAsia="Times New Roman"/>
          <w:b/>
          <w:sz w:val="26"/>
          <w:szCs w:val="26"/>
          <w:lang w:eastAsia="ru-RU"/>
        </w:rPr>
        <w:t xml:space="preserve">Зовнішня торгівля товарами Вінницької області </w:t>
      </w:r>
      <w:r w:rsidR="00D432F2">
        <w:rPr>
          <w:rFonts w:eastAsia="Times New Roman"/>
          <w:b/>
          <w:sz w:val="26"/>
          <w:szCs w:val="26"/>
          <w:lang w:eastAsia="ru-RU"/>
        </w:rPr>
        <w:br/>
      </w:r>
      <w:r w:rsidRPr="0024445C">
        <w:rPr>
          <w:rFonts w:eastAsia="Times New Roman"/>
          <w:b/>
          <w:sz w:val="26"/>
          <w:szCs w:val="26"/>
          <w:lang w:eastAsia="ru-RU"/>
        </w:rPr>
        <w:t xml:space="preserve">у </w:t>
      </w:r>
      <w:r w:rsidR="00A6688F" w:rsidRPr="0024445C">
        <w:rPr>
          <w:rFonts w:eastAsia="Times New Roman"/>
          <w:b/>
          <w:sz w:val="26"/>
          <w:szCs w:val="26"/>
          <w:lang w:eastAsia="ru-RU"/>
        </w:rPr>
        <w:t>січні–</w:t>
      </w:r>
      <w:r w:rsidR="002B0EE6">
        <w:rPr>
          <w:rFonts w:eastAsia="Times New Roman"/>
          <w:b/>
          <w:sz w:val="26"/>
          <w:szCs w:val="26"/>
          <w:lang w:eastAsia="ru-RU"/>
        </w:rPr>
        <w:t>листопаді</w:t>
      </w:r>
      <w:r w:rsidR="002520C2">
        <w:rPr>
          <w:rFonts w:eastAsia="Times New Roman"/>
          <w:b/>
          <w:sz w:val="26"/>
          <w:szCs w:val="26"/>
          <w:lang w:eastAsia="ru-RU"/>
        </w:rPr>
        <w:t xml:space="preserve"> </w:t>
      </w:r>
      <w:r w:rsidRPr="0024445C">
        <w:rPr>
          <w:rFonts w:eastAsia="Times New Roman"/>
          <w:b/>
          <w:sz w:val="26"/>
          <w:szCs w:val="26"/>
          <w:lang w:eastAsia="ru-RU"/>
        </w:rPr>
        <w:t>2019 року</w:t>
      </w:r>
    </w:p>
    <w:p w:rsidR="00E46928" w:rsidRPr="00B64646" w:rsidRDefault="00E46928" w:rsidP="00E46928">
      <w:pPr>
        <w:spacing w:after="0" w:line="240" w:lineRule="auto"/>
        <w:jc w:val="both"/>
        <w:rPr>
          <w:rFonts w:eastAsia="Times New Roman"/>
          <w:sz w:val="26"/>
          <w:szCs w:val="26"/>
          <w:lang w:eastAsia="ru-RU"/>
        </w:rPr>
      </w:pPr>
    </w:p>
    <w:p w:rsidR="00E46928" w:rsidRPr="002B0EE6" w:rsidRDefault="00E46928" w:rsidP="007C6130">
      <w:pPr>
        <w:spacing w:after="0" w:line="240" w:lineRule="auto"/>
        <w:jc w:val="both"/>
        <w:rPr>
          <w:rFonts w:ascii="Times New Roman CYR" w:eastAsia="Times New Roman" w:hAnsi="Times New Roman CYR" w:cs="Times New Roman CYR"/>
          <w:color w:val="FF0000"/>
          <w:sz w:val="20"/>
          <w:szCs w:val="20"/>
          <w:lang w:eastAsia="uk-UA"/>
        </w:rPr>
      </w:pPr>
      <w:r w:rsidRPr="00B64646">
        <w:rPr>
          <w:rFonts w:eastAsia="Times New Roman"/>
          <w:sz w:val="26"/>
          <w:szCs w:val="26"/>
          <w:lang w:eastAsia="ru-RU"/>
        </w:rPr>
        <w:tab/>
      </w:r>
      <w:r w:rsidRPr="00FA0B8B">
        <w:rPr>
          <w:rFonts w:eastAsia="Times New Roman"/>
          <w:sz w:val="26"/>
          <w:szCs w:val="26"/>
          <w:lang w:eastAsia="ru-RU"/>
        </w:rPr>
        <w:t xml:space="preserve">У </w:t>
      </w:r>
      <w:r w:rsidR="00A6688F" w:rsidRPr="00FA0B8B">
        <w:rPr>
          <w:rFonts w:eastAsia="Times New Roman"/>
          <w:sz w:val="26"/>
          <w:szCs w:val="26"/>
          <w:lang w:eastAsia="ru-RU"/>
        </w:rPr>
        <w:t>січні–</w:t>
      </w:r>
      <w:r w:rsidR="00FA0B8B" w:rsidRPr="00FA0B8B">
        <w:rPr>
          <w:rFonts w:eastAsia="Times New Roman"/>
          <w:sz w:val="26"/>
          <w:szCs w:val="26"/>
          <w:lang w:eastAsia="ru-RU"/>
        </w:rPr>
        <w:t>листопаді</w:t>
      </w:r>
      <w:r w:rsidRPr="00FA0B8B">
        <w:rPr>
          <w:rFonts w:eastAsia="Times New Roman"/>
          <w:sz w:val="26"/>
          <w:szCs w:val="26"/>
          <w:lang w:eastAsia="ru-RU"/>
        </w:rPr>
        <w:t xml:space="preserve"> 2019р. експорт товарів становив </w:t>
      </w:r>
      <w:r w:rsidR="00B64646" w:rsidRPr="00FA0B8B">
        <w:rPr>
          <w:rFonts w:eastAsia="Times New Roman"/>
          <w:sz w:val="26"/>
          <w:szCs w:val="26"/>
          <w:lang w:eastAsia="ru-RU"/>
        </w:rPr>
        <w:t>1</w:t>
      </w:r>
      <w:r w:rsidR="00FA0B8B" w:rsidRPr="00FA0B8B">
        <w:rPr>
          <w:rFonts w:eastAsia="Times New Roman"/>
          <w:sz w:val="26"/>
          <w:szCs w:val="26"/>
          <w:lang w:eastAsia="ru-RU"/>
        </w:rPr>
        <w:t>572453,2</w:t>
      </w:r>
      <w:r w:rsidRPr="00FA0B8B">
        <w:rPr>
          <w:rFonts w:ascii="Times New Roman CYR" w:hAnsi="Times New Roman CYR" w:cs="Times New Roman CYR"/>
          <w:b/>
          <w:bCs/>
          <w:sz w:val="20"/>
          <w:szCs w:val="20"/>
        </w:rPr>
        <w:t xml:space="preserve"> </w:t>
      </w:r>
      <w:proofErr w:type="spellStart"/>
      <w:r w:rsidRPr="00FA0B8B">
        <w:rPr>
          <w:rFonts w:eastAsia="Times New Roman"/>
          <w:sz w:val="26"/>
          <w:szCs w:val="26"/>
          <w:lang w:eastAsia="ru-RU"/>
        </w:rPr>
        <w:t>тис.дол</w:t>
      </w:r>
      <w:proofErr w:type="spellEnd"/>
      <w:r w:rsidRPr="00FA0B8B">
        <w:rPr>
          <w:rFonts w:eastAsia="Times New Roman"/>
          <w:sz w:val="26"/>
          <w:szCs w:val="26"/>
          <w:lang w:eastAsia="ru-RU"/>
        </w:rPr>
        <w:t xml:space="preserve">. США, імпорт – </w:t>
      </w:r>
      <w:r w:rsidR="001161E7" w:rsidRPr="00FA0B8B">
        <w:rPr>
          <w:rFonts w:eastAsia="Times New Roman"/>
          <w:sz w:val="26"/>
          <w:szCs w:val="26"/>
          <w:lang w:eastAsia="ru-RU"/>
        </w:rPr>
        <w:t>5</w:t>
      </w:r>
      <w:r w:rsidR="00FA0B8B" w:rsidRPr="00FA0B8B">
        <w:rPr>
          <w:rFonts w:eastAsia="Times New Roman"/>
          <w:sz w:val="26"/>
          <w:szCs w:val="26"/>
          <w:lang w:eastAsia="ru-RU"/>
        </w:rPr>
        <w:t>88503,9</w:t>
      </w:r>
      <w:r w:rsidRPr="00FA0B8B">
        <w:rPr>
          <w:rFonts w:ascii="Times New Roman CYR" w:hAnsi="Times New Roman CYR" w:cs="Times New Roman CYR"/>
          <w:b/>
          <w:bCs/>
          <w:sz w:val="20"/>
          <w:szCs w:val="20"/>
        </w:rPr>
        <w:t xml:space="preserve"> </w:t>
      </w:r>
      <w:proofErr w:type="spellStart"/>
      <w:r w:rsidRPr="00FA0B8B">
        <w:rPr>
          <w:rFonts w:eastAsia="Times New Roman"/>
          <w:sz w:val="26"/>
          <w:szCs w:val="26"/>
          <w:lang w:eastAsia="ru-RU"/>
        </w:rPr>
        <w:t>тис.дол</w:t>
      </w:r>
      <w:proofErr w:type="spellEnd"/>
      <w:r w:rsidRPr="00FA0B8B">
        <w:rPr>
          <w:rFonts w:eastAsia="Times New Roman"/>
          <w:sz w:val="26"/>
          <w:szCs w:val="26"/>
          <w:lang w:eastAsia="ru-RU"/>
        </w:rPr>
        <w:t>.</w:t>
      </w:r>
      <w:r w:rsidRPr="002B0EE6">
        <w:rPr>
          <w:rFonts w:eastAsia="Times New Roman"/>
          <w:color w:val="FF0000"/>
          <w:sz w:val="26"/>
          <w:szCs w:val="26"/>
          <w:lang w:eastAsia="ru-RU"/>
        </w:rPr>
        <w:t xml:space="preserve"> </w:t>
      </w:r>
      <w:r w:rsidRPr="00B94B3D">
        <w:rPr>
          <w:rFonts w:eastAsia="Times New Roman"/>
          <w:sz w:val="26"/>
          <w:szCs w:val="26"/>
          <w:lang w:eastAsia="ru-RU"/>
        </w:rPr>
        <w:t xml:space="preserve">Порівняно із </w:t>
      </w:r>
      <w:r w:rsidR="00623942" w:rsidRPr="00B94B3D">
        <w:rPr>
          <w:rFonts w:eastAsia="Times New Roman"/>
          <w:sz w:val="26"/>
          <w:szCs w:val="26"/>
          <w:lang w:eastAsia="ru-RU"/>
        </w:rPr>
        <w:t>січнем–</w:t>
      </w:r>
      <w:r w:rsidR="00B94B3D" w:rsidRPr="00B94B3D">
        <w:rPr>
          <w:rFonts w:eastAsia="Times New Roman"/>
          <w:sz w:val="26"/>
          <w:szCs w:val="26"/>
          <w:lang w:eastAsia="ru-RU"/>
        </w:rPr>
        <w:t>листопадом</w:t>
      </w:r>
      <w:r w:rsidR="005B49B1" w:rsidRPr="00B94B3D">
        <w:rPr>
          <w:rFonts w:eastAsia="Times New Roman"/>
          <w:sz w:val="26"/>
          <w:szCs w:val="26"/>
          <w:lang w:eastAsia="ru-RU"/>
        </w:rPr>
        <w:t xml:space="preserve"> </w:t>
      </w:r>
      <w:r w:rsidRPr="00FF0674">
        <w:rPr>
          <w:rFonts w:eastAsia="Times New Roman"/>
          <w:sz w:val="26"/>
          <w:szCs w:val="26"/>
          <w:lang w:eastAsia="ru-RU"/>
        </w:rPr>
        <w:t xml:space="preserve">2018р. експорт збільшився на </w:t>
      </w:r>
      <w:r w:rsidR="00D823EA" w:rsidRPr="00FF0674">
        <w:rPr>
          <w:rFonts w:eastAsia="Times New Roman"/>
          <w:sz w:val="26"/>
          <w:szCs w:val="26"/>
          <w:lang w:eastAsia="ru-RU"/>
        </w:rPr>
        <w:t>2</w:t>
      </w:r>
      <w:r w:rsidR="00B94B3D" w:rsidRPr="00FF0674">
        <w:rPr>
          <w:rFonts w:eastAsia="Times New Roman"/>
          <w:sz w:val="26"/>
          <w:szCs w:val="26"/>
          <w:lang w:eastAsia="ru-RU"/>
        </w:rPr>
        <w:t>2</w:t>
      </w:r>
      <w:r w:rsidR="00A9052D" w:rsidRPr="00FF0674">
        <w:rPr>
          <w:rFonts w:eastAsia="Times New Roman"/>
          <w:sz w:val="26"/>
          <w:szCs w:val="26"/>
          <w:lang w:eastAsia="ru-RU"/>
        </w:rPr>
        <w:t>,</w:t>
      </w:r>
      <w:r w:rsidR="00B94B3D" w:rsidRPr="00FF0674">
        <w:rPr>
          <w:rFonts w:eastAsia="Times New Roman"/>
          <w:sz w:val="26"/>
          <w:szCs w:val="26"/>
          <w:lang w:eastAsia="ru-RU"/>
        </w:rPr>
        <w:t>3</w:t>
      </w:r>
      <w:r w:rsidRPr="00FF0674">
        <w:rPr>
          <w:rFonts w:eastAsia="Times New Roman"/>
          <w:sz w:val="26"/>
          <w:szCs w:val="26"/>
          <w:lang w:eastAsia="ru-RU"/>
        </w:rPr>
        <w:t xml:space="preserve">% (на </w:t>
      </w:r>
      <w:r w:rsidR="00974DF6" w:rsidRPr="00FF0674">
        <w:rPr>
          <w:rFonts w:eastAsia="Times New Roman"/>
          <w:sz w:val="26"/>
          <w:szCs w:val="26"/>
          <w:lang w:eastAsia="ru-RU"/>
        </w:rPr>
        <w:t>286930,9</w:t>
      </w:r>
      <w:r w:rsidRPr="00FF0674">
        <w:rPr>
          <w:rFonts w:eastAsia="Times New Roman"/>
          <w:sz w:val="26"/>
          <w:szCs w:val="26"/>
          <w:lang w:eastAsia="ru-RU"/>
        </w:rPr>
        <w:t xml:space="preserve"> </w:t>
      </w:r>
      <w:proofErr w:type="spellStart"/>
      <w:r w:rsidRPr="00FF0674">
        <w:rPr>
          <w:rFonts w:eastAsia="Times New Roman"/>
          <w:sz w:val="26"/>
          <w:szCs w:val="26"/>
          <w:lang w:eastAsia="ru-RU"/>
        </w:rPr>
        <w:t>тис.дол</w:t>
      </w:r>
      <w:proofErr w:type="spellEnd"/>
      <w:r w:rsidRPr="00FF0674">
        <w:rPr>
          <w:rFonts w:eastAsia="Times New Roman"/>
          <w:sz w:val="26"/>
          <w:szCs w:val="26"/>
          <w:lang w:eastAsia="ru-RU"/>
        </w:rPr>
        <w:t xml:space="preserve">.), імпорт збільшився – на </w:t>
      </w:r>
      <w:r w:rsidR="00A9052D" w:rsidRPr="00FF0674">
        <w:rPr>
          <w:rFonts w:eastAsia="Times New Roman"/>
          <w:sz w:val="26"/>
          <w:szCs w:val="26"/>
          <w:lang w:eastAsia="ru-RU"/>
        </w:rPr>
        <w:t>1</w:t>
      </w:r>
      <w:r w:rsidR="00B94B3D" w:rsidRPr="00FF0674">
        <w:rPr>
          <w:rFonts w:eastAsia="Times New Roman"/>
          <w:sz w:val="26"/>
          <w:szCs w:val="26"/>
          <w:lang w:eastAsia="ru-RU"/>
        </w:rPr>
        <w:t>3</w:t>
      </w:r>
      <w:r w:rsidR="00A9052D" w:rsidRPr="00FF0674">
        <w:rPr>
          <w:rFonts w:eastAsia="Times New Roman"/>
          <w:sz w:val="26"/>
          <w:szCs w:val="26"/>
          <w:lang w:eastAsia="ru-RU"/>
        </w:rPr>
        <w:t>,</w:t>
      </w:r>
      <w:r w:rsidR="00B94B3D" w:rsidRPr="00FF0674">
        <w:rPr>
          <w:rFonts w:eastAsia="Times New Roman"/>
          <w:sz w:val="26"/>
          <w:szCs w:val="26"/>
          <w:lang w:eastAsia="ru-RU"/>
        </w:rPr>
        <w:t>0</w:t>
      </w:r>
      <w:r w:rsidRPr="00FF0674">
        <w:rPr>
          <w:rFonts w:eastAsia="Times New Roman"/>
          <w:sz w:val="26"/>
          <w:szCs w:val="26"/>
          <w:lang w:eastAsia="ru-RU"/>
        </w:rPr>
        <w:t xml:space="preserve">% (на </w:t>
      </w:r>
      <w:r w:rsidR="00FF0674" w:rsidRPr="00FF0674">
        <w:rPr>
          <w:rFonts w:eastAsia="Times New Roman"/>
          <w:sz w:val="26"/>
          <w:szCs w:val="26"/>
          <w:lang w:eastAsia="ru-RU"/>
        </w:rPr>
        <w:t>67893,1</w:t>
      </w:r>
      <w:r w:rsidR="00D66CC8" w:rsidRPr="00FF0674">
        <w:rPr>
          <w:rFonts w:cs="Times New Roman CYR"/>
          <w:sz w:val="26"/>
          <w:szCs w:val="26"/>
        </w:rPr>
        <w:t xml:space="preserve"> </w:t>
      </w:r>
      <w:proofErr w:type="spellStart"/>
      <w:r w:rsidRPr="00FF0674">
        <w:rPr>
          <w:rFonts w:eastAsia="Times New Roman"/>
          <w:sz w:val="26"/>
          <w:szCs w:val="26"/>
          <w:lang w:eastAsia="ru-RU"/>
        </w:rPr>
        <w:t>тис.дол</w:t>
      </w:r>
      <w:proofErr w:type="spellEnd"/>
      <w:r w:rsidRPr="00FF0674">
        <w:rPr>
          <w:rFonts w:eastAsia="Times New Roman"/>
          <w:sz w:val="26"/>
          <w:szCs w:val="26"/>
          <w:lang w:eastAsia="ru-RU"/>
        </w:rPr>
        <w:t xml:space="preserve">.). </w:t>
      </w:r>
      <w:r w:rsidRPr="00354DCC">
        <w:rPr>
          <w:rFonts w:eastAsia="Times New Roman"/>
          <w:sz w:val="26"/>
          <w:szCs w:val="26"/>
          <w:lang w:eastAsia="ru-RU"/>
        </w:rPr>
        <w:t xml:space="preserve">Позитивне сальдо становило </w:t>
      </w:r>
      <w:r w:rsidR="00354DCC" w:rsidRPr="00354DCC">
        <w:rPr>
          <w:rFonts w:eastAsia="Times New Roman"/>
          <w:sz w:val="26"/>
          <w:szCs w:val="26"/>
          <w:lang w:eastAsia="ru-RU"/>
        </w:rPr>
        <w:t>983949,3</w:t>
      </w:r>
      <w:r w:rsidRPr="00354DCC">
        <w:rPr>
          <w:rFonts w:ascii="Times New Roman CYR" w:hAnsi="Times New Roman CYR" w:cs="Times New Roman CYR"/>
          <w:b/>
          <w:bCs/>
          <w:sz w:val="20"/>
          <w:szCs w:val="20"/>
        </w:rPr>
        <w:t xml:space="preserve"> </w:t>
      </w:r>
      <w:proofErr w:type="spellStart"/>
      <w:r w:rsidRPr="00354DCC">
        <w:rPr>
          <w:rFonts w:eastAsia="Times New Roman"/>
          <w:sz w:val="26"/>
          <w:szCs w:val="26"/>
          <w:lang w:eastAsia="ru-RU"/>
        </w:rPr>
        <w:t>тис.дол</w:t>
      </w:r>
      <w:proofErr w:type="spellEnd"/>
      <w:r w:rsidRPr="00354DCC">
        <w:rPr>
          <w:rFonts w:eastAsia="Times New Roman"/>
          <w:sz w:val="26"/>
          <w:szCs w:val="26"/>
          <w:lang w:eastAsia="ru-RU"/>
        </w:rPr>
        <w:t xml:space="preserve">. (у </w:t>
      </w:r>
      <w:r w:rsidR="00225B4B" w:rsidRPr="00354DCC">
        <w:rPr>
          <w:rFonts w:eastAsia="Times New Roman"/>
          <w:sz w:val="26"/>
          <w:szCs w:val="26"/>
          <w:lang w:eastAsia="ru-RU"/>
        </w:rPr>
        <w:t>січні–</w:t>
      </w:r>
      <w:r w:rsidR="00354DCC" w:rsidRPr="00354DCC">
        <w:rPr>
          <w:rFonts w:eastAsia="Times New Roman"/>
          <w:sz w:val="26"/>
          <w:szCs w:val="26"/>
          <w:lang w:eastAsia="ru-RU"/>
        </w:rPr>
        <w:t>листопаді</w:t>
      </w:r>
      <w:r w:rsidR="00F62E4D" w:rsidRPr="00354DCC">
        <w:rPr>
          <w:rFonts w:eastAsia="Times New Roman"/>
          <w:sz w:val="26"/>
          <w:szCs w:val="26"/>
          <w:lang w:eastAsia="ru-RU"/>
        </w:rPr>
        <w:t xml:space="preserve"> </w:t>
      </w:r>
      <w:r w:rsidRPr="00354DCC">
        <w:rPr>
          <w:rFonts w:eastAsia="Times New Roman"/>
          <w:sz w:val="26"/>
          <w:szCs w:val="26"/>
          <w:lang w:eastAsia="ru-RU"/>
        </w:rPr>
        <w:t>2018р. також позитивне –</w:t>
      </w:r>
      <w:r w:rsidRPr="002B0EE6">
        <w:rPr>
          <w:rFonts w:eastAsia="Times New Roman"/>
          <w:color w:val="FF0000"/>
          <w:sz w:val="26"/>
          <w:szCs w:val="26"/>
          <w:lang w:eastAsia="ru-RU"/>
        </w:rPr>
        <w:t xml:space="preserve"> </w:t>
      </w:r>
      <w:r w:rsidR="00812AC0" w:rsidRPr="00812AC0">
        <w:rPr>
          <w:rFonts w:eastAsia="Times New Roman"/>
          <w:sz w:val="26"/>
          <w:szCs w:val="26"/>
          <w:lang w:eastAsia="ru-RU"/>
        </w:rPr>
        <w:t>764911,4</w:t>
      </w:r>
      <w:r w:rsidRPr="00812AC0">
        <w:rPr>
          <w:rFonts w:eastAsia="Times New Roman"/>
          <w:sz w:val="26"/>
          <w:szCs w:val="26"/>
          <w:lang w:eastAsia="ru-RU"/>
        </w:rPr>
        <w:t xml:space="preserve"> </w:t>
      </w:r>
      <w:proofErr w:type="spellStart"/>
      <w:r w:rsidRPr="00812AC0">
        <w:rPr>
          <w:rFonts w:eastAsia="Times New Roman"/>
          <w:sz w:val="26"/>
          <w:szCs w:val="26"/>
          <w:lang w:eastAsia="ru-RU"/>
        </w:rPr>
        <w:t>тис.дол</w:t>
      </w:r>
      <w:proofErr w:type="spellEnd"/>
      <w:r w:rsidRPr="00812AC0">
        <w:rPr>
          <w:rFonts w:eastAsia="Times New Roman"/>
          <w:sz w:val="26"/>
          <w:szCs w:val="26"/>
          <w:lang w:eastAsia="ru-RU"/>
        </w:rPr>
        <w:t>.).</w:t>
      </w:r>
    </w:p>
    <w:p w:rsidR="00E46928" w:rsidRPr="0079578B" w:rsidRDefault="00E46928" w:rsidP="00E46928">
      <w:pPr>
        <w:spacing w:after="0" w:line="240" w:lineRule="auto"/>
        <w:ind w:firstLine="708"/>
        <w:jc w:val="both"/>
        <w:rPr>
          <w:rFonts w:eastAsia="Times New Roman"/>
          <w:sz w:val="26"/>
          <w:szCs w:val="26"/>
          <w:lang w:eastAsia="ru-RU"/>
        </w:rPr>
      </w:pPr>
      <w:r w:rsidRPr="008F3B07">
        <w:rPr>
          <w:rFonts w:eastAsia="Times New Roman"/>
          <w:sz w:val="26"/>
          <w:szCs w:val="26"/>
          <w:lang w:eastAsia="ru-RU"/>
        </w:rPr>
        <w:t>Коефіцієнт покриття експортом імпорту склав 2,</w:t>
      </w:r>
      <w:r w:rsidR="008F3B07" w:rsidRPr="00822BC7">
        <w:rPr>
          <w:rFonts w:eastAsia="Times New Roman"/>
          <w:sz w:val="26"/>
          <w:szCs w:val="26"/>
          <w:lang w:eastAsia="ru-RU"/>
        </w:rPr>
        <w:t>6</w:t>
      </w:r>
      <w:r w:rsidR="00FA4948" w:rsidRPr="00822BC7">
        <w:rPr>
          <w:rFonts w:eastAsia="Times New Roman"/>
          <w:sz w:val="26"/>
          <w:szCs w:val="26"/>
          <w:lang w:eastAsia="ru-RU"/>
        </w:rPr>
        <w:t>7</w:t>
      </w:r>
      <w:r w:rsidRPr="00822BC7">
        <w:rPr>
          <w:rFonts w:eastAsia="Times New Roman"/>
          <w:sz w:val="26"/>
          <w:szCs w:val="26"/>
          <w:lang w:eastAsia="ru-RU"/>
        </w:rPr>
        <w:t xml:space="preserve"> (у </w:t>
      </w:r>
      <w:r w:rsidR="00570785" w:rsidRPr="00822BC7">
        <w:rPr>
          <w:rFonts w:eastAsia="Times New Roman"/>
          <w:sz w:val="26"/>
          <w:szCs w:val="26"/>
          <w:lang w:eastAsia="ru-RU"/>
        </w:rPr>
        <w:t>січні–листопаді</w:t>
      </w:r>
      <w:r w:rsidRPr="00822BC7">
        <w:rPr>
          <w:rFonts w:eastAsia="Times New Roman"/>
          <w:sz w:val="26"/>
          <w:szCs w:val="26"/>
          <w:lang w:eastAsia="ru-RU"/>
        </w:rPr>
        <w:t xml:space="preserve"> 2018р. – </w:t>
      </w:r>
      <w:r w:rsidRPr="00EF5DB1">
        <w:rPr>
          <w:rFonts w:eastAsia="Times New Roman"/>
          <w:sz w:val="26"/>
          <w:szCs w:val="26"/>
          <w:lang w:val="ru-RU" w:eastAsia="ru-RU"/>
        </w:rPr>
        <w:t>2,</w:t>
      </w:r>
      <w:r w:rsidR="00EF5DB1" w:rsidRPr="00EF5DB1">
        <w:rPr>
          <w:rFonts w:eastAsia="Times New Roman"/>
          <w:sz w:val="26"/>
          <w:szCs w:val="26"/>
          <w:lang w:val="ru-RU" w:eastAsia="ru-RU"/>
        </w:rPr>
        <w:t>47</w:t>
      </w:r>
      <w:r w:rsidRPr="00EF5DB1">
        <w:rPr>
          <w:rFonts w:eastAsia="Times New Roman"/>
          <w:sz w:val="26"/>
          <w:szCs w:val="26"/>
          <w:lang w:eastAsia="ru-RU"/>
        </w:rPr>
        <w:t>).</w:t>
      </w:r>
    </w:p>
    <w:p w:rsidR="00E46928" w:rsidRPr="0079578B" w:rsidRDefault="00E46928" w:rsidP="00E46928">
      <w:pPr>
        <w:spacing w:after="0" w:line="240" w:lineRule="auto"/>
        <w:ind w:firstLine="708"/>
        <w:jc w:val="both"/>
        <w:rPr>
          <w:sz w:val="26"/>
          <w:szCs w:val="26"/>
        </w:rPr>
      </w:pPr>
      <w:r w:rsidRPr="0079578B">
        <w:rPr>
          <w:rFonts w:eastAsia="Times New Roman"/>
          <w:sz w:val="26"/>
          <w:szCs w:val="26"/>
          <w:lang w:eastAsia="ru-RU"/>
        </w:rPr>
        <w:t xml:space="preserve">Зовнішньоторговельні операції проводились із партнерами із </w:t>
      </w:r>
      <w:r w:rsidR="008A25E8" w:rsidRPr="0079578B">
        <w:rPr>
          <w:rFonts w:eastAsia="Times New Roman"/>
          <w:sz w:val="26"/>
          <w:szCs w:val="26"/>
          <w:lang w:val="ru-RU" w:eastAsia="ru-RU"/>
        </w:rPr>
        <w:t>1</w:t>
      </w:r>
      <w:r w:rsidR="0051213B" w:rsidRPr="0079578B">
        <w:rPr>
          <w:rFonts w:eastAsia="Times New Roman"/>
          <w:sz w:val="26"/>
          <w:szCs w:val="26"/>
          <w:lang w:val="ru-RU" w:eastAsia="ru-RU"/>
        </w:rPr>
        <w:t>4</w:t>
      </w:r>
      <w:r w:rsidR="0079578B" w:rsidRPr="0079578B">
        <w:rPr>
          <w:rFonts w:eastAsia="Times New Roman"/>
          <w:sz w:val="26"/>
          <w:szCs w:val="26"/>
          <w:lang w:val="ru-RU" w:eastAsia="ru-RU"/>
        </w:rPr>
        <w:t>8</w:t>
      </w:r>
      <w:r w:rsidRPr="0079578B">
        <w:rPr>
          <w:rFonts w:eastAsia="Times New Roman"/>
          <w:sz w:val="26"/>
          <w:szCs w:val="26"/>
          <w:lang w:eastAsia="ru-RU"/>
        </w:rPr>
        <w:t xml:space="preserve"> країн світу. </w:t>
      </w:r>
    </w:p>
    <w:p w:rsidR="00E46928" w:rsidRDefault="00E46928" w:rsidP="00E46928">
      <w:pPr>
        <w:spacing w:after="0" w:line="240" w:lineRule="auto"/>
        <w:ind w:firstLine="709"/>
        <w:jc w:val="both"/>
        <w:rPr>
          <w:color w:val="FF0000"/>
          <w:sz w:val="26"/>
          <w:szCs w:val="26"/>
        </w:rPr>
      </w:pPr>
    </w:p>
    <w:p w:rsidR="00D432F2" w:rsidRPr="00D432F2" w:rsidRDefault="00D432F2" w:rsidP="00E46928">
      <w:pPr>
        <w:spacing w:after="0" w:line="240" w:lineRule="auto"/>
        <w:ind w:firstLine="709"/>
        <w:jc w:val="both"/>
        <w:rPr>
          <w:color w:val="FF0000"/>
          <w:sz w:val="44"/>
          <w:szCs w:val="26"/>
        </w:rPr>
        <w:sectPr w:rsidR="00D432F2" w:rsidRPr="00D432F2" w:rsidSect="003F740D">
          <w:pgSz w:w="11906" w:h="16838" w:code="9"/>
          <w:pgMar w:top="851" w:right="1134" w:bottom="851" w:left="1134" w:header="709" w:footer="709" w:gutter="0"/>
          <w:cols w:space="286"/>
          <w:titlePg/>
          <w:docGrid w:linePitch="360"/>
        </w:sectPr>
      </w:pPr>
    </w:p>
    <w:p w:rsidR="00E46928" w:rsidRPr="00757EA6" w:rsidRDefault="00E46928" w:rsidP="00E46928">
      <w:pPr>
        <w:spacing w:after="0" w:line="240" w:lineRule="auto"/>
        <w:ind w:firstLine="709"/>
        <w:jc w:val="both"/>
        <w:rPr>
          <w:sz w:val="26"/>
          <w:szCs w:val="26"/>
        </w:rPr>
        <w:sectPr w:rsidR="00E46928" w:rsidRPr="00757EA6" w:rsidSect="00233032">
          <w:footerReference w:type="default" r:id="rId7"/>
          <w:type w:val="continuous"/>
          <w:pgSz w:w="11906" w:h="16838" w:code="9"/>
          <w:pgMar w:top="1134" w:right="1134" w:bottom="851" w:left="1134" w:header="709" w:footer="709" w:gutter="0"/>
          <w:cols w:space="286"/>
          <w:titlePg/>
          <w:docGrid w:linePitch="360"/>
        </w:sectPr>
      </w:pPr>
    </w:p>
    <w:p w:rsidR="00E46928" w:rsidRPr="002C5D08" w:rsidRDefault="00E46928" w:rsidP="00E46928">
      <w:pPr>
        <w:spacing w:after="0" w:line="240" w:lineRule="auto"/>
        <w:jc w:val="center"/>
        <w:rPr>
          <w:b/>
          <w:sz w:val="20"/>
          <w:szCs w:val="20"/>
        </w:rPr>
      </w:pPr>
      <w:r w:rsidRPr="00C00EB8">
        <w:rPr>
          <w:b/>
          <w:sz w:val="20"/>
          <w:szCs w:val="20"/>
        </w:rPr>
        <w:t>Темпи</w:t>
      </w:r>
      <w:r w:rsidRPr="002C5D08">
        <w:rPr>
          <w:b/>
          <w:sz w:val="20"/>
          <w:szCs w:val="20"/>
        </w:rPr>
        <w:t xml:space="preserve"> зростання (зниження) експорту товарів</w:t>
      </w:r>
    </w:p>
    <w:p w:rsidR="00E46928" w:rsidRDefault="00E46928" w:rsidP="00E46928">
      <w:pPr>
        <w:spacing w:after="0" w:line="240" w:lineRule="auto"/>
        <w:jc w:val="center"/>
        <w:rPr>
          <w:sz w:val="18"/>
          <w:szCs w:val="18"/>
        </w:rPr>
      </w:pPr>
      <w:r w:rsidRPr="002C5D08">
        <w:rPr>
          <w:sz w:val="18"/>
          <w:szCs w:val="18"/>
          <w:lang w:val="ru-RU"/>
        </w:rPr>
        <w:t xml:space="preserve">       </w:t>
      </w:r>
      <w:r w:rsidRPr="002C5D08">
        <w:rPr>
          <w:sz w:val="18"/>
          <w:szCs w:val="18"/>
        </w:rPr>
        <w:t xml:space="preserve">(у % до відповідного періоду попереднього року, </w:t>
      </w:r>
      <w:r w:rsidRPr="002C5D08">
        <w:rPr>
          <w:sz w:val="18"/>
          <w:szCs w:val="18"/>
          <w:lang w:val="ru-RU"/>
        </w:rPr>
        <w:t xml:space="preserve">             </w:t>
      </w:r>
      <w:r w:rsidRPr="002C5D08">
        <w:rPr>
          <w:sz w:val="18"/>
          <w:szCs w:val="18"/>
        </w:rPr>
        <w:t>наростаючим підсумком)</w:t>
      </w:r>
    </w:p>
    <w:p w:rsidR="00E46928" w:rsidRDefault="00E46928" w:rsidP="00E46928">
      <w:pPr>
        <w:spacing w:after="0" w:line="240" w:lineRule="auto"/>
        <w:jc w:val="center"/>
        <w:rPr>
          <w:sz w:val="18"/>
          <w:szCs w:val="18"/>
        </w:rPr>
      </w:pPr>
    </w:p>
    <w:p w:rsidR="00E46928" w:rsidRDefault="00CF0AE9" w:rsidP="00E46928">
      <w:pPr>
        <w:spacing w:after="0" w:line="240" w:lineRule="auto"/>
        <w:jc w:val="center"/>
        <w:rPr>
          <w:sz w:val="8"/>
          <w:szCs w:val="8"/>
        </w:rPr>
      </w:pPr>
      <w:r w:rsidRPr="002C5D08">
        <w:rPr>
          <w:noProof/>
          <w:lang w:eastAsia="uk-UA"/>
        </w:rPr>
        <w:drawing>
          <wp:inline distT="0" distB="0" distL="0" distR="0">
            <wp:extent cx="3162300" cy="2190750"/>
            <wp:effectExtent l="0" t="0" r="0" b="0"/>
            <wp:docPr id="1" name="Об'є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E46928" w:rsidRDefault="00E46928" w:rsidP="00E46928">
      <w:pPr>
        <w:spacing w:after="0" w:line="240" w:lineRule="auto"/>
        <w:jc w:val="center"/>
        <w:rPr>
          <w:sz w:val="8"/>
          <w:szCs w:val="8"/>
        </w:rPr>
      </w:pPr>
    </w:p>
    <w:p w:rsidR="00E46928" w:rsidRDefault="00E46928" w:rsidP="00E46928">
      <w:pPr>
        <w:spacing w:after="0" w:line="240" w:lineRule="auto"/>
        <w:jc w:val="center"/>
        <w:rPr>
          <w:rFonts w:eastAsia="Times New Roman"/>
          <w:sz w:val="18"/>
          <w:szCs w:val="18"/>
          <w:lang w:eastAsia="ru-RU"/>
        </w:rPr>
      </w:pPr>
      <w:r w:rsidRPr="00223A98">
        <w:rPr>
          <w:b/>
          <w:sz w:val="20"/>
          <w:szCs w:val="20"/>
        </w:rPr>
        <w:t>Темпи</w:t>
      </w:r>
      <w:r w:rsidRPr="002C5D08">
        <w:rPr>
          <w:b/>
          <w:sz w:val="20"/>
          <w:szCs w:val="20"/>
        </w:rPr>
        <w:t xml:space="preserve"> зростання (зниження) імпорту товарів</w:t>
      </w:r>
      <w:r w:rsidRPr="002C5D08">
        <w:rPr>
          <w:b/>
          <w:sz w:val="20"/>
          <w:szCs w:val="20"/>
          <w:vertAlign w:val="superscript"/>
        </w:rPr>
        <w:t xml:space="preserve">                  </w:t>
      </w:r>
      <w:r>
        <w:rPr>
          <w:b/>
          <w:sz w:val="20"/>
          <w:szCs w:val="20"/>
          <w:vertAlign w:val="superscript"/>
        </w:rPr>
        <w:t xml:space="preserve">        </w:t>
      </w:r>
      <w:r w:rsidRPr="002C5D08">
        <w:rPr>
          <w:b/>
          <w:sz w:val="20"/>
          <w:szCs w:val="20"/>
          <w:vertAlign w:val="superscript"/>
        </w:rPr>
        <w:t xml:space="preserve"> </w:t>
      </w:r>
      <w:r w:rsidRPr="002C5D08">
        <w:rPr>
          <w:sz w:val="20"/>
          <w:szCs w:val="20"/>
        </w:rPr>
        <w:t>(</w:t>
      </w:r>
      <w:r w:rsidRPr="002C5D08">
        <w:rPr>
          <w:rFonts w:eastAsia="Times New Roman"/>
          <w:sz w:val="18"/>
          <w:szCs w:val="18"/>
          <w:lang w:eastAsia="ru-RU"/>
        </w:rPr>
        <w:t xml:space="preserve">у % до відповідного періоду попереднього року, </w:t>
      </w:r>
      <w:r w:rsidRPr="002C5D08">
        <w:rPr>
          <w:rFonts w:eastAsia="Times New Roman"/>
          <w:sz w:val="18"/>
          <w:szCs w:val="18"/>
          <w:lang w:val="ru-RU" w:eastAsia="ru-RU"/>
        </w:rPr>
        <w:t xml:space="preserve">  </w:t>
      </w:r>
      <w:r w:rsidRPr="002C5D08">
        <w:rPr>
          <w:rFonts w:eastAsia="Times New Roman"/>
          <w:sz w:val="18"/>
          <w:szCs w:val="18"/>
          <w:lang w:eastAsia="ru-RU"/>
        </w:rPr>
        <w:t>наростаючим підсумком)</w:t>
      </w:r>
    </w:p>
    <w:p w:rsidR="00E46928" w:rsidRPr="00987481" w:rsidRDefault="00E46928" w:rsidP="00E46928">
      <w:pPr>
        <w:spacing w:after="0" w:line="240" w:lineRule="auto"/>
        <w:jc w:val="center"/>
        <w:rPr>
          <w:sz w:val="18"/>
          <w:szCs w:val="18"/>
        </w:rPr>
      </w:pPr>
    </w:p>
    <w:p w:rsidR="00E46928" w:rsidRDefault="00CF0AE9" w:rsidP="00E46928">
      <w:pPr>
        <w:spacing w:after="0" w:line="240" w:lineRule="auto"/>
        <w:jc w:val="both"/>
        <w:sectPr w:rsidR="00E46928" w:rsidSect="002C4AA9">
          <w:type w:val="continuous"/>
          <w:pgSz w:w="11906" w:h="16838" w:code="9"/>
          <w:pgMar w:top="851" w:right="1134" w:bottom="567" w:left="1134" w:header="709" w:footer="709" w:gutter="0"/>
          <w:cols w:num="2" w:space="708"/>
          <w:titlePg/>
          <w:docGrid w:linePitch="360"/>
        </w:sectPr>
      </w:pPr>
      <w:r w:rsidRPr="002C5D08">
        <w:rPr>
          <w:rFonts w:eastAsia="Times New Roman"/>
          <w:noProof/>
          <w:sz w:val="28"/>
          <w:szCs w:val="28"/>
          <w:lang w:eastAsia="uk-UA"/>
        </w:rPr>
        <w:drawing>
          <wp:inline distT="0" distB="0" distL="0" distR="0">
            <wp:extent cx="3067050" cy="2190750"/>
            <wp:effectExtent l="0" t="0" r="0" b="0"/>
            <wp:docPr id="2" name="Об'є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D432F2" w:rsidRPr="00D432F2" w:rsidRDefault="00D432F2" w:rsidP="00700D17">
      <w:pPr>
        <w:spacing w:after="0" w:line="240" w:lineRule="auto"/>
        <w:ind w:firstLine="708"/>
        <w:jc w:val="both"/>
        <w:rPr>
          <w:rFonts w:eastAsia="Times New Roman"/>
          <w:sz w:val="44"/>
          <w:szCs w:val="26"/>
          <w:lang w:eastAsia="ru-RU"/>
        </w:rPr>
      </w:pPr>
    </w:p>
    <w:p w:rsidR="00E46928" w:rsidRPr="00E46928" w:rsidRDefault="00E46928" w:rsidP="00700D17">
      <w:pPr>
        <w:spacing w:after="0" w:line="240" w:lineRule="auto"/>
        <w:ind w:firstLine="708"/>
        <w:jc w:val="both"/>
        <w:rPr>
          <w:u w:val="single"/>
        </w:rPr>
      </w:pPr>
      <w:r>
        <w:rPr>
          <w:rFonts w:eastAsia="Times New Roman"/>
          <w:sz w:val="26"/>
          <w:szCs w:val="26"/>
          <w:lang w:eastAsia="ru-RU"/>
        </w:rPr>
        <w:t xml:space="preserve">Більше інформації щодо </w:t>
      </w:r>
      <w:r w:rsidRPr="00531205">
        <w:rPr>
          <w:rFonts w:eastAsia="Times New Roman"/>
          <w:sz w:val="26"/>
          <w:szCs w:val="26"/>
          <w:lang w:eastAsia="ru-RU"/>
        </w:rPr>
        <w:t>географічн</w:t>
      </w:r>
      <w:r>
        <w:rPr>
          <w:rFonts w:eastAsia="Times New Roman"/>
          <w:sz w:val="26"/>
          <w:szCs w:val="26"/>
          <w:lang w:eastAsia="ru-RU"/>
        </w:rPr>
        <w:t>ої</w:t>
      </w:r>
      <w:r w:rsidRPr="00531205">
        <w:rPr>
          <w:rFonts w:eastAsia="Times New Roman"/>
          <w:sz w:val="26"/>
          <w:szCs w:val="26"/>
          <w:lang w:eastAsia="ru-RU"/>
        </w:rPr>
        <w:t xml:space="preserve"> </w:t>
      </w:r>
      <w:r>
        <w:rPr>
          <w:rFonts w:eastAsia="Times New Roman"/>
          <w:sz w:val="26"/>
          <w:szCs w:val="26"/>
          <w:lang w:eastAsia="ru-RU"/>
        </w:rPr>
        <w:t xml:space="preserve">та </w:t>
      </w:r>
      <w:r w:rsidRPr="00531205">
        <w:rPr>
          <w:rFonts w:eastAsia="Times New Roman"/>
          <w:sz w:val="26"/>
          <w:szCs w:val="26"/>
          <w:lang w:eastAsia="ru-RU"/>
        </w:rPr>
        <w:t>товарн</w:t>
      </w:r>
      <w:r>
        <w:rPr>
          <w:rFonts w:eastAsia="Times New Roman"/>
          <w:sz w:val="26"/>
          <w:szCs w:val="26"/>
          <w:lang w:eastAsia="ru-RU"/>
        </w:rPr>
        <w:t>ої</w:t>
      </w:r>
      <w:r w:rsidRPr="00531205">
        <w:rPr>
          <w:rFonts w:eastAsia="Times New Roman"/>
          <w:sz w:val="26"/>
          <w:szCs w:val="26"/>
          <w:lang w:eastAsia="ru-RU"/>
        </w:rPr>
        <w:t xml:space="preserve"> структур</w:t>
      </w:r>
      <w:r>
        <w:rPr>
          <w:rFonts w:eastAsia="Times New Roman"/>
          <w:sz w:val="26"/>
          <w:szCs w:val="26"/>
          <w:lang w:eastAsia="ru-RU"/>
        </w:rPr>
        <w:t>и</w:t>
      </w:r>
      <w:r w:rsidRPr="00531205">
        <w:rPr>
          <w:rFonts w:eastAsia="Times New Roman"/>
          <w:sz w:val="26"/>
          <w:szCs w:val="26"/>
          <w:lang w:eastAsia="ru-RU"/>
        </w:rPr>
        <w:t xml:space="preserve"> зовнішньої торгівлі</w:t>
      </w:r>
      <w:r>
        <w:rPr>
          <w:rFonts w:eastAsia="Times New Roman"/>
          <w:b/>
          <w:sz w:val="24"/>
          <w:szCs w:val="24"/>
          <w:lang w:eastAsia="ru-RU"/>
        </w:rPr>
        <w:t xml:space="preserve"> </w:t>
      </w:r>
      <w:r w:rsidRPr="00B00150">
        <w:rPr>
          <w:rFonts w:eastAsia="Times New Roman"/>
          <w:sz w:val="26"/>
          <w:szCs w:val="26"/>
          <w:lang w:eastAsia="ru-RU"/>
        </w:rPr>
        <w:t>н</w:t>
      </w:r>
      <w:r>
        <w:rPr>
          <w:rFonts w:eastAsia="Times New Roman"/>
          <w:sz w:val="26"/>
          <w:szCs w:val="26"/>
          <w:lang w:eastAsia="ru-RU"/>
        </w:rPr>
        <w:t>аведено в додатках.</w:t>
      </w:r>
      <w:r w:rsidR="00982BC4">
        <w:rPr>
          <w:u w:val="single"/>
        </w:rPr>
        <w:t xml:space="preserve">                                                                                                                                                                  </w:t>
      </w:r>
    </w:p>
    <w:p w:rsidR="0077552C" w:rsidRDefault="0077552C" w:rsidP="00E46928">
      <w:pPr>
        <w:spacing w:after="0"/>
        <w:rPr>
          <w:u w:val="single"/>
        </w:rPr>
      </w:pPr>
    </w:p>
    <w:p w:rsidR="00D432F2" w:rsidRDefault="00D432F2" w:rsidP="00E46928">
      <w:pPr>
        <w:spacing w:after="0"/>
        <w:rPr>
          <w:u w:val="single"/>
        </w:rPr>
      </w:pPr>
    </w:p>
    <w:p w:rsidR="00E46928" w:rsidRPr="00B77533" w:rsidRDefault="00E46928" w:rsidP="00E46928">
      <w:pPr>
        <w:spacing w:after="0"/>
        <w:rPr>
          <w:u w:val="single"/>
        </w:rPr>
      </w:pPr>
      <w:r w:rsidRPr="00B77533">
        <w:rPr>
          <w:u w:val="single"/>
        </w:rPr>
        <w:t xml:space="preserve">Географічне охоплення </w:t>
      </w:r>
    </w:p>
    <w:p w:rsidR="00E46928" w:rsidRDefault="00E46928" w:rsidP="00700D17">
      <w:pPr>
        <w:spacing w:after="0" w:line="240" w:lineRule="auto"/>
        <w:jc w:val="both"/>
        <w:rPr>
          <w:rFonts w:eastAsia="Times New Roman"/>
          <w:lang w:eastAsia="ru-RU"/>
        </w:rPr>
      </w:pPr>
      <w:r>
        <w:rPr>
          <w:rFonts w:eastAsia="Times New Roman"/>
          <w:lang w:eastAsia="ru-RU"/>
        </w:rPr>
        <w:t>Дані наведено без урахування</w:t>
      </w:r>
      <w:r w:rsidRPr="003D5B73">
        <w:rPr>
          <w:rFonts w:eastAsia="Times New Roman"/>
          <w:lang w:eastAsia="ru-RU"/>
        </w:rPr>
        <w:t xml:space="preserve"> тимчасово окупованої територ</w:t>
      </w:r>
      <w:r>
        <w:rPr>
          <w:rFonts w:eastAsia="Times New Roman"/>
          <w:lang w:eastAsia="ru-RU"/>
        </w:rPr>
        <w:t xml:space="preserve">ії Автономної Республіки Крим і </w:t>
      </w:r>
      <w:proofErr w:type="spellStart"/>
      <w:r w:rsidRPr="003D5B73">
        <w:rPr>
          <w:rFonts w:eastAsia="Times New Roman"/>
          <w:lang w:eastAsia="ru-RU"/>
        </w:rPr>
        <w:t>м.Севастополя</w:t>
      </w:r>
      <w:proofErr w:type="spellEnd"/>
      <w:r>
        <w:rPr>
          <w:rFonts w:eastAsia="Times New Roman"/>
          <w:lang w:eastAsia="ru-RU"/>
        </w:rPr>
        <w:t xml:space="preserve"> та частини тимчасово окупованих територій у Донецькій та Луганській областях</w:t>
      </w:r>
      <w:r w:rsidRPr="003D5B73">
        <w:rPr>
          <w:rFonts w:eastAsia="Times New Roman"/>
          <w:lang w:eastAsia="ru-RU"/>
        </w:rPr>
        <w:t>.</w:t>
      </w:r>
    </w:p>
    <w:p w:rsidR="003F740D" w:rsidRDefault="003F740D" w:rsidP="00E46928">
      <w:pPr>
        <w:tabs>
          <w:tab w:val="left" w:pos="8175"/>
        </w:tabs>
        <w:spacing w:after="0" w:line="240" w:lineRule="auto"/>
        <w:jc w:val="both"/>
        <w:rPr>
          <w:u w:val="single"/>
        </w:rPr>
      </w:pPr>
    </w:p>
    <w:p w:rsidR="00E46928" w:rsidRPr="00915D11" w:rsidRDefault="00E46928" w:rsidP="00E46928">
      <w:pPr>
        <w:tabs>
          <w:tab w:val="left" w:pos="8175"/>
        </w:tabs>
        <w:spacing w:after="0" w:line="240" w:lineRule="auto"/>
        <w:jc w:val="both"/>
        <w:rPr>
          <w:rFonts w:eastAsia="Times New Roman"/>
          <w:lang w:eastAsia="ru-RU"/>
        </w:rPr>
      </w:pPr>
      <w:r w:rsidRPr="00B77533">
        <w:rPr>
          <w:u w:val="single"/>
        </w:rPr>
        <w:t>Методологія та визначення</w:t>
      </w:r>
    </w:p>
    <w:p w:rsidR="00700D17" w:rsidRDefault="00E46928" w:rsidP="00700D17">
      <w:pPr>
        <w:spacing w:after="100" w:line="240" w:lineRule="auto"/>
        <w:jc w:val="both"/>
      </w:pPr>
      <w:r w:rsidRPr="00B77533">
        <w:rPr>
          <w:b/>
        </w:rPr>
        <w:lastRenderedPageBreak/>
        <w:t>Експорт товарів</w:t>
      </w:r>
      <w:r w:rsidRPr="00B77533">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700D17" w:rsidRDefault="00E46928" w:rsidP="00700D17">
      <w:pPr>
        <w:spacing w:after="100" w:line="240" w:lineRule="auto"/>
        <w:jc w:val="both"/>
      </w:pPr>
      <w:r w:rsidRPr="00B77533">
        <w:rPr>
          <w:b/>
        </w:rPr>
        <w:t>Імпорт товарів</w:t>
      </w:r>
      <w:r w:rsidRPr="00B77533">
        <w:rPr>
          <w:i/>
        </w:rPr>
        <w:t xml:space="preserve"> – </w:t>
      </w:r>
      <w:r w:rsidRPr="00B77533">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77552C" w:rsidRPr="0077552C" w:rsidRDefault="0077552C" w:rsidP="0077552C">
      <w:pPr>
        <w:spacing w:before="100" w:after="0" w:line="240" w:lineRule="auto"/>
        <w:jc w:val="both"/>
      </w:pPr>
      <w:r w:rsidRPr="0077552C">
        <w:t xml:space="preserve">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(НАК "Нафтогаз України"), а також форм державних статистичних спостережень щодо експорту-імпорту товарів, що не проходять митного декларування, та товарів, придбаних у портах. </w:t>
      </w:r>
    </w:p>
    <w:p w:rsidR="0077552C" w:rsidRPr="0077552C" w:rsidRDefault="0077552C" w:rsidP="0077552C">
      <w:pPr>
        <w:spacing w:before="100" w:after="0"/>
        <w:jc w:val="both"/>
      </w:pPr>
      <w:r w:rsidRPr="0077552C">
        <w:rPr>
          <w:rFonts w:eastAsia="Times New Roman"/>
          <w:lang w:eastAsia="ru-RU"/>
        </w:rPr>
        <w:t xml:space="preserve">Облік товарів здійснюється на момент, коли вони ввозяться в межі або вивозяться за межі економічної території країни. </w:t>
      </w:r>
      <w:r w:rsidRPr="0077552C">
        <w:t xml:space="preserve">Межі статистичної території країни збігаються з її економічною територією. </w:t>
      </w:r>
    </w:p>
    <w:p w:rsidR="0077552C" w:rsidRPr="0077552C" w:rsidRDefault="0077552C" w:rsidP="0077552C">
      <w:pPr>
        <w:spacing w:before="100" w:after="0" w:line="240" w:lineRule="auto"/>
        <w:jc w:val="both"/>
      </w:pPr>
      <w:r w:rsidRPr="0077552C">
        <w:t xml:space="preserve">Для обліку експорту-імпорту товарів застосовується Українська класифікація товарів зовнішньоекономічної діяльності (УКТЗЕД): </w:t>
      </w:r>
      <w:hyperlink r:id="rId10" w:history="1">
        <w:r w:rsidRPr="0077552C">
          <w:rPr>
            <w:color w:val="0563C1"/>
            <w:u w:val="single"/>
          </w:rPr>
          <w:t>http://ukrstat.gov.ua/klasf/nac_kls/op_ukzed_2016.htm</w:t>
        </w:r>
      </w:hyperlink>
    </w:p>
    <w:p w:rsidR="0077552C" w:rsidRPr="0077552C" w:rsidRDefault="0077552C" w:rsidP="0077552C">
      <w:pPr>
        <w:spacing w:before="100" w:after="0" w:line="240" w:lineRule="auto"/>
        <w:jc w:val="both"/>
      </w:pPr>
      <w:r w:rsidRPr="0077552C">
        <w:t xml:space="preserve">Географічний розподіл інформації щодо зовнішньої торгівлі товарами здійснено згідно зі Статистичною класифікацією країн світу (СККС): </w:t>
      </w:r>
      <w:hyperlink r:id="rId11" w:history="1">
        <w:r w:rsidRPr="0077552C">
          <w:rPr>
            <w:color w:val="0563C1"/>
            <w:u w:val="single"/>
          </w:rPr>
          <w:t>http://ukrstat.gov.ua/klasf/st_kls/op_ks_2016.htm</w:t>
        </w:r>
      </w:hyperlink>
      <w:r w:rsidRPr="0077552C">
        <w:t xml:space="preserve"> </w:t>
      </w:r>
    </w:p>
    <w:p w:rsidR="0077552C" w:rsidRPr="0077552C" w:rsidRDefault="0077552C" w:rsidP="0077552C">
      <w:pPr>
        <w:spacing w:before="100" w:after="0" w:line="240" w:lineRule="auto"/>
        <w:jc w:val="both"/>
      </w:pPr>
      <w:r w:rsidRPr="0077552C">
        <w:t xml:space="preserve">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статистичними звітами, перерахунок вартості товарів у долари США здійснюється на основі середньомісячного та </w:t>
      </w:r>
      <w:proofErr w:type="spellStart"/>
      <w:r w:rsidRPr="0077552C">
        <w:t>середньоквартального</w:t>
      </w:r>
      <w:proofErr w:type="spellEnd"/>
      <w:r w:rsidRPr="0077552C">
        <w:t xml:space="preserve"> офіційних курсів валют, установлених НБУ.</w:t>
      </w:r>
    </w:p>
    <w:p w:rsidR="0077552C" w:rsidRPr="0077552C" w:rsidRDefault="0077552C" w:rsidP="0077552C">
      <w:pPr>
        <w:spacing w:before="100" w:after="0" w:line="240" w:lineRule="auto"/>
        <w:jc w:val="both"/>
      </w:pPr>
      <w:r w:rsidRPr="0077552C">
        <w:t>Інформацію за результатами державного статистичного спостереження щодо зовнішньої торгівлі товарами органи державної статистики формують по Україні в цілому та регіонах, за географічною та товарною структурою.</w:t>
      </w:r>
    </w:p>
    <w:p w:rsidR="0077552C" w:rsidRPr="0077552C" w:rsidRDefault="0077552C" w:rsidP="0077552C">
      <w:pPr>
        <w:spacing w:after="0" w:line="240" w:lineRule="auto"/>
        <w:jc w:val="both"/>
      </w:pPr>
      <w:r w:rsidRPr="0077552C">
        <w:t xml:space="preserve">Методологічні положення: </w:t>
      </w:r>
      <w:hyperlink r:id="rId12" w:history="1">
        <w:r w:rsidRPr="0077552C">
          <w:rPr>
            <w:color w:val="0563C1"/>
            <w:u w:val="single"/>
          </w:rPr>
          <w:t>http://ukrstat.gov.ua/metod_polog/metod_doc/2017/354/mp_ztt.zip</w:t>
        </w:r>
      </w:hyperlink>
    </w:p>
    <w:p w:rsidR="0077552C" w:rsidRPr="0077552C" w:rsidRDefault="0077552C" w:rsidP="0077552C">
      <w:pPr>
        <w:spacing w:before="100" w:after="0" w:line="230" w:lineRule="auto"/>
        <w:jc w:val="both"/>
        <w:rPr>
          <w:rFonts w:eastAsia="Times New Roman"/>
          <w:lang w:eastAsia="ru-RU"/>
        </w:rPr>
      </w:pPr>
      <w:r w:rsidRPr="0077552C">
        <w:rPr>
          <w:rFonts w:eastAsia="Times New Roman"/>
          <w:b/>
          <w:lang w:eastAsia="ru-RU"/>
        </w:rPr>
        <w:t>Сезонне коригування</w:t>
      </w:r>
      <w:r w:rsidRPr="0077552C">
        <w:rPr>
          <w:rFonts w:eastAsia="Times New Roman"/>
          <w:lang w:eastAsia="ru-RU"/>
        </w:rPr>
        <w:t xml:space="preserve"> динамічного ряду обсягів експорту-імпорту товарів здійснюється за допомогою програми "</w:t>
      </w:r>
      <w:proofErr w:type="spellStart"/>
      <w:r w:rsidRPr="0077552C">
        <w:rPr>
          <w:rFonts w:eastAsia="Times New Roman"/>
          <w:lang w:eastAsia="ru-RU"/>
        </w:rPr>
        <w:t>Demetra</w:t>
      </w:r>
      <w:proofErr w:type="spellEnd"/>
      <w:r w:rsidRPr="0077552C">
        <w:rPr>
          <w:rFonts w:eastAsia="Times New Roman"/>
          <w:lang w:eastAsia="ru-RU"/>
        </w:rPr>
        <w:t xml:space="preserve">+", використовуючи метод TRAMO/SEATS. </w:t>
      </w:r>
    </w:p>
    <w:p w:rsidR="0077552C" w:rsidRPr="0077552C" w:rsidRDefault="0077552C" w:rsidP="0077552C">
      <w:pPr>
        <w:spacing w:after="0" w:line="247" w:lineRule="auto"/>
        <w:jc w:val="both"/>
      </w:pPr>
      <w:r w:rsidRPr="0077552C">
        <w:t xml:space="preserve">Інформація підготовлена на підставі даних державного статистичного спостереження "Експорт-імпорт товарів". </w:t>
      </w:r>
      <w:r w:rsidRPr="0077552C">
        <w:rPr>
          <w:lang w:eastAsia="ru-RU"/>
        </w:rPr>
        <w:t>Показники розраховуються</w:t>
      </w:r>
      <w:r w:rsidRPr="0077552C">
        <w:t xml:space="preserve"> в цілому по Україні. </w:t>
      </w:r>
    </w:p>
    <w:p w:rsidR="0077552C" w:rsidRPr="0077552C" w:rsidRDefault="0077552C" w:rsidP="0077552C">
      <w:pPr>
        <w:spacing w:after="0" w:line="240" w:lineRule="auto"/>
        <w:jc w:val="both"/>
        <w:rPr>
          <w:lang w:val="ru-RU"/>
        </w:rPr>
      </w:pPr>
      <w:r w:rsidRPr="0077552C">
        <w:t>Методика сезонного коригування вартості експорту-імпорту товарів</w:t>
      </w:r>
      <w:r w:rsidRPr="0077552C">
        <w:rPr>
          <w:lang w:val="ru-RU"/>
        </w:rPr>
        <w:t>:</w:t>
      </w:r>
    </w:p>
    <w:p w:rsidR="0077552C" w:rsidRPr="0077552C" w:rsidRDefault="003F740D" w:rsidP="0077552C">
      <w:pPr>
        <w:spacing w:after="0" w:line="240" w:lineRule="auto"/>
        <w:jc w:val="both"/>
      </w:pPr>
      <w:hyperlink r:id="rId13" w:history="1">
        <w:r w:rsidR="0077552C" w:rsidRPr="0077552C">
          <w:rPr>
            <w:color w:val="0563C1"/>
            <w:u w:val="single"/>
          </w:rPr>
          <w:t>http://ukrstat.gov.ua/metod_polog/metod_doc/2016/240/m_sk_veit.zip</w:t>
        </w:r>
      </w:hyperlink>
    </w:p>
    <w:p w:rsidR="0077552C" w:rsidRPr="0077552C" w:rsidRDefault="0077552C" w:rsidP="0077552C">
      <w:pPr>
        <w:spacing w:after="0" w:line="240" w:lineRule="auto"/>
        <w:jc w:val="both"/>
      </w:pPr>
    </w:p>
    <w:p w:rsidR="0077552C" w:rsidRPr="0077552C" w:rsidRDefault="0077552C" w:rsidP="0077552C">
      <w:pPr>
        <w:spacing w:after="0" w:line="240" w:lineRule="auto"/>
        <w:jc w:val="both"/>
      </w:pPr>
      <w:r w:rsidRPr="0077552C">
        <w:rPr>
          <w:u w:val="single"/>
        </w:rPr>
        <w:t xml:space="preserve">Перегляд даних </w:t>
      </w:r>
    </w:p>
    <w:p w:rsidR="0077552C" w:rsidRPr="0077552C" w:rsidRDefault="0077552C" w:rsidP="0077552C">
      <w:pPr>
        <w:spacing w:after="0" w:line="240" w:lineRule="auto"/>
        <w:jc w:val="both"/>
      </w:pPr>
      <w:r w:rsidRPr="0077552C">
        <w:t xml:space="preserve">Інформація щодо статистики зовнішньої торгівлі товарами оприлюднюється щомісячно та є оперативною. </w:t>
      </w:r>
    </w:p>
    <w:p w:rsidR="0077552C" w:rsidRPr="0077552C" w:rsidRDefault="0077552C" w:rsidP="0077552C">
      <w:pPr>
        <w:spacing w:after="0" w:line="240" w:lineRule="auto"/>
        <w:jc w:val="both"/>
      </w:pPr>
      <w:r w:rsidRPr="0077552C">
        <w:t xml:space="preserve">Оновлення даних здійснюється щомісячно відповідно до змін у митних деклараціях. У цьому експрес-випуску уточнено дані за попередній звітний період. Остаточне уточнення даних проводиться в травні наступного за звітним року. </w:t>
      </w:r>
    </w:p>
    <w:p w:rsidR="0077552C" w:rsidRPr="0077552C" w:rsidRDefault="0077552C" w:rsidP="0077552C">
      <w:pPr>
        <w:spacing w:after="0" w:line="240" w:lineRule="auto"/>
        <w:jc w:val="both"/>
        <w:rPr>
          <w:lang w:eastAsia="uk-UA"/>
        </w:rPr>
      </w:pPr>
    </w:p>
    <w:p w:rsidR="0077552C" w:rsidRPr="0077552C" w:rsidRDefault="0077552C" w:rsidP="0077552C">
      <w:pPr>
        <w:spacing w:after="0" w:line="240" w:lineRule="auto"/>
        <w:jc w:val="both"/>
        <w:rPr>
          <w:lang w:eastAsia="uk-UA"/>
        </w:rPr>
      </w:pPr>
      <w:r w:rsidRPr="0077552C">
        <w:rPr>
          <w:u w:val="single"/>
          <w:lang w:eastAsia="uk-UA"/>
        </w:rPr>
        <w:t xml:space="preserve">Розбіжності у даних, які оприлюднюються </w:t>
      </w:r>
      <w:proofErr w:type="spellStart"/>
      <w:r w:rsidRPr="0077552C">
        <w:rPr>
          <w:u w:val="single"/>
          <w:lang w:eastAsia="uk-UA"/>
        </w:rPr>
        <w:t>Держстатом</w:t>
      </w:r>
      <w:proofErr w:type="spellEnd"/>
      <w:r w:rsidRPr="0077552C">
        <w:rPr>
          <w:u w:val="single"/>
          <w:lang w:eastAsia="uk-UA"/>
        </w:rPr>
        <w:t>, ДФС та НБУ</w:t>
      </w:r>
    </w:p>
    <w:p w:rsidR="0077552C" w:rsidRPr="0077552C" w:rsidRDefault="0077552C" w:rsidP="0077552C">
      <w:pPr>
        <w:spacing w:after="0" w:line="240" w:lineRule="auto"/>
        <w:jc w:val="both"/>
        <w:rPr>
          <w:lang w:eastAsia="uk-UA"/>
        </w:rPr>
      </w:pPr>
      <w:r w:rsidRPr="0077552C">
        <w:rPr>
          <w:lang w:eastAsia="uk-UA"/>
        </w:rPr>
        <w:t xml:space="preserve">Роз'яснення </w:t>
      </w:r>
      <w:proofErr w:type="spellStart"/>
      <w:r w:rsidRPr="0077552C">
        <w:rPr>
          <w:lang w:eastAsia="uk-UA"/>
        </w:rPr>
        <w:t>Держстату</w:t>
      </w:r>
      <w:proofErr w:type="spellEnd"/>
      <w:r w:rsidRPr="0077552C">
        <w:rPr>
          <w:lang w:eastAsia="uk-UA"/>
        </w:rPr>
        <w:t xml:space="preserve">, ДФС та Національного банку щодо можливих розбіжностей у даних із зовнішньої торгівлі товарами та послугами, які оприлюднюються зазначеними суб’єктами: </w:t>
      </w:r>
      <w:hyperlink r:id="rId14" w:history="1">
        <w:r w:rsidRPr="0077552C">
          <w:rPr>
            <w:color w:val="0563C1"/>
            <w:u w:val="single"/>
            <w:lang w:eastAsia="uk-UA"/>
          </w:rPr>
          <w:t>http://ukrstat.gov.ua/metod_polog/metod_doc/2015/roz_zt/roz_zt.zip</w:t>
        </w:r>
      </w:hyperlink>
    </w:p>
    <w:p w:rsidR="00BD6794" w:rsidRPr="0077552C" w:rsidRDefault="00BD6794" w:rsidP="00A3142C">
      <w:pPr>
        <w:spacing w:after="0" w:line="240" w:lineRule="auto"/>
        <w:rPr>
          <w:rFonts w:ascii="Times New Roman" w:eastAsia="Times New Roman" w:hAnsi="Times New Roman"/>
          <w:sz w:val="20"/>
          <w:szCs w:val="20"/>
          <w:lang w:eastAsia="ru-RU"/>
        </w:rPr>
      </w:pPr>
    </w:p>
    <w:p w:rsidR="005532B6" w:rsidRDefault="005532B6" w:rsidP="00A3142C">
      <w:pPr>
        <w:spacing w:after="0" w:line="240" w:lineRule="auto"/>
        <w:rPr>
          <w:rFonts w:eastAsia="Times New Roman"/>
          <w:sz w:val="26"/>
          <w:szCs w:val="26"/>
          <w:lang w:eastAsia="ru-RU"/>
        </w:rPr>
      </w:pPr>
    </w:p>
    <w:p w:rsidR="003F740D" w:rsidRDefault="003F740D" w:rsidP="00A3142C">
      <w:pPr>
        <w:spacing w:after="0" w:line="240" w:lineRule="auto"/>
        <w:rPr>
          <w:rFonts w:eastAsia="Times New Roman"/>
          <w:sz w:val="26"/>
          <w:szCs w:val="26"/>
          <w:lang w:eastAsia="ru-RU"/>
        </w:rPr>
      </w:pPr>
    </w:p>
    <w:p w:rsidR="003F740D" w:rsidRDefault="003F740D" w:rsidP="00A3142C">
      <w:pPr>
        <w:spacing w:after="0" w:line="240" w:lineRule="auto"/>
        <w:rPr>
          <w:rFonts w:eastAsia="Times New Roman"/>
          <w:sz w:val="26"/>
          <w:szCs w:val="26"/>
          <w:lang w:eastAsia="ru-RU"/>
        </w:rPr>
      </w:pPr>
    </w:p>
    <w:p w:rsidR="003F740D" w:rsidRDefault="003F740D" w:rsidP="00A3142C">
      <w:pPr>
        <w:spacing w:after="0" w:line="240" w:lineRule="auto"/>
        <w:rPr>
          <w:rFonts w:eastAsia="Times New Roman"/>
          <w:sz w:val="26"/>
          <w:szCs w:val="26"/>
          <w:lang w:eastAsia="ru-RU"/>
        </w:rPr>
      </w:pPr>
      <w:bookmarkStart w:id="0" w:name="_GoBack"/>
      <w:bookmarkEnd w:id="0"/>
    </w:p>
    <w:p w:rsidR="00A3142C" w:rsidRPr="00A3142C" w:rsidRDefault="00A3142C" w:rsidP="00A3142C">
      <w:pPr>
        <w:keepNext/>
        <w:spacing w:after="0" w:line="240" w:lineRule="exact"/>
        <w:outlineLvl w:val="3"/>
        <w:rPr>
          <w:rFonts w:eastAsia="Times New Roman"/>
          <w:color w:val="000000"/>
          <w:sz w:val="20"/>
          <w:szCs w:val="24"/>
          <w:lang w:eastAsia="ru-RU"/>
        </w:rPr>
      </w:pPr>
      <w:r w:rsidRPr="00A3142C">
        <w:rPr>
          <w:rFonts w:eastAsia="Times New Roman"/>
          <w:color w:val="000000"/>
          <w:sz w:val="20"/>
          <w:szCs w:val="24"/>
          <w:lang w:eastAsia="ru-RU"/>
        </w:rPr>
        <w:t xml:space="preserve">Довідка: </w:t>
      </w:r>
      <w:proofErr w:type="spellStart"/>
      <w:r w:rsidRPr="00A3142C">
        <w:rPr>
          <w:rFonts w:eastAsia="Times New Roman"/>
          <w:color w:val="000000"/>
          <w:sz w:val="20"/>
          <w:szCs w:val="24"/>
          <w:lang w:eastAsia="ru-RU"/>
        </w:rPr>
        <w:t>тел</w:t>
      </w:r>
      <w:proofErr w:type="spellEnd"/>
      <w:r w:rsidRPr="00A3142C">
        <w:rPr>
          <w:rFonts w:eastAsia="Times New Roman"/>
          <w:color w:val="000000"/>
          <w:sz w:val="20"/>
          <w:szCs w:val="24"/>
          <w:lang w:eastAsia="ru-RU"/>
        </w:rPr>
        <w:t xml:space="preserve">. </w:t>
      </w:r>
      <w:r w:rsidRPr="00375DAA">
        <w:rPr>
          <w:rFonts w:eastAsia="Times New Roman"/>
          <w:color w:val="000000"/>
          <w:sz w:val="20"/>
          <w:szCs w:val="24"/>
          <w:lang w:val="ru-RU" w:eastAsia="ru-RU"/>
        </w:rPr>
        <w:t xml:space="preserve">(0432) </w:t>
      </w:r>
      <w:r w:rsidRPr="00A3142C">
        <w:rPr>
          <w:rFonts w:eastAsia="Times New Roman"/>
          <w:color w:val="000000"/>
          <w:sz w:val="20"/>
          <w:szCs w:val="24"/>
          <w:lang w:eastAsia="ru-RU"/>
        </w:rPr>
        <w:t xml:space="preserve">52 57 </w:t>
      </w:r>
      <w:r w:rsidRPr="00375DAA">
        <w:rPr>
          <w:rFonts w:eastAsia="Times New Roman"/>
          <w:color w:val="000000"/>
          <w:sz w:val="20"/>
          <w:szCs w:val="24"/>
          <w:lang w:val="ru-RU" w:eastAsia="ru-RU"/>
        </w:rPr>
        <w:t>7</w:t>
      </w:r>
      <w:r w:rsidR="00375DAA" w:rsidRPr="00375DAA">
        <w:rPr>
          <w:rFonts w:eastAsia="Times New Roman"/>
          <w:color w:val="000000"/>
          <w:sz w:val="20"/>
          <w:szCs w:val="24"/>
          <w:lang w:val="ru-RU" w:eastAsia="ru-RU"/>
        </w:rPr>
        <w:t>2</w:t>
      </w:r>
      <w:r w:rsidRPr="00A3142C">
        <w:rPr>
          <w:rFonts w:eastAsia="Times New Roman"/>
          <w:color w:val="000000"/>
          <w:sz w:val="20"/>
          <w:szCs w:val="24"/>
          <w:lang w:eastAsia="ru-RU"/>
        </w:rPr>
        <w:t xml:space="preserve">, </w:t>
      </w:r>
      <w:r w:rsidRPr="00A3142C">
        <w:rPr>
          <w:rFonts w:eastAsia="Times New Roman"/>
          <w:color w:val="000000"/>
          <w:sz w:val="20"/>
          <w:szCs w:val="20"/>
          <w:lang w:val="en-US" w:eastAsia="ru-RU"/>
        </w:rPr>
        <w:t>e</w:t>
      </w:r>
      <w:r w:rsidRPr="00375DAA">
        <w:rPr>
          <w:rFonts w:eastAsia="Times New Roman"/>
          <w:color w:val="000000"/>
          <w:sz w:val="20"/>
          <w:szCs w:val="20"/>
          <w:lang w:val="ru-RU" w:eastAsia="ru-RU"/>
        </w:rPr>
        <w:t>-</w:t>
      </w:r>
      <w:r w:rsidRPr="00A3142C">
        <w:rPr>
          <w:rFonts w:eastAsia="Times New Roman"/>
          <w:color w:val="000000"/>
          <w:sz w:val="20"/>
          <w:szCs w:val="20"/>
          <w:lang w:val="en-US" w:eastAsia="ru-RU"/>
        </w:rPr>
        <w:t>mail</w:t>
      </w:r>
      <w:r w:rsidRPr="00375DAA">
        <w:rPr>
          <w:rFonts w:eastAsia="Times New Roman"/>
          <w:color w:val="000000"/>
          <w:sz w:val="20"/>
          <w:szCs w:val="20"/>
          <w:lang w:val="ru-RU" w:eastAsia="ru-RU"/>
        </w:rPr>
        <w:t>:</w:t>
      </w:r>
      <w:r w:rsidRPr="00A3142C">
        <w:rPr>
          <w:rFonts w:eastAsia="Times New Roman"/>
          <w:color w:val="000000"/>
          <w:sz w:val="20"/>
          <w:szCs w:val="20"/>
          <w:lang w:eastAsia="ru-RU"/>
        </w:rPr>
        <w:t xml:space="preserve"> </w:t>
      </w:r>
      <w:proofErr w:type="spellStart"/>
      <w:r w:rsidR="00654E90">
        <w:rPr>
          <w:rFonts w:eastAsia="Times New Roman"/>
          <w:color w:val="000000"/>
          <w:sz w:val="20"/>
          <w:szCs w:val="20"/>
          <w:lang w:val="en-US" w:eastAsia="ru-RU"/>
        </w:rPr>
        <w:t>vinstat</w:t>
      </w:r>
      <w:proofErr w:type="spellEnd"/>
      <w:r w:rsidRPr="00A3142C">
        <w:rPr>
          <w:rFonts w:eastAsia="Times New Roman"/>
          <w:color w:val="000000"/>
          <w:sz w:val="20"/>
          <w:szCs w:val="20"/>
          <w:lang w:eastAsia="ru-RU"/>
        </w:rPr>
        <w:t>@vn.ukrstat.gov.ua</w:t>
      </w:r>
    </w:p>
    <w:p w:rsidR="00A3142C" w:rsidRPr="00A3142C" w:rsidRDefault="00A3142C" w:rsidP="00A3142C">
      <w:pPr>
        <w:spacing w:after="0" w:line="240" w:lineRule="auto"/>
        <w:rPr>
          <w:rFonts w:eastAsia="Times New Roman"/>
          <w:sz w:val="20"/>
          <w:szCs w:val="20"/>
          <w:lang w:eastAsia="ru-RU"/>
        </w:rPr>
      </w:pPr>
      <w:r w:rsidRPr="00A3142C">
        <w:rPr>
          <w:rFonts w:eastAsia="Times New Roman"/>
          <w:sz w:val="20"/>
          <w:szCs w:val="20"/>
          <w:lang w:eastAsia="ru-RU"/>
        </w:rPr>
        <w:t>Більше інформації:</w:t>
      </w:r>
      <w:r w:rsidRPr="00A3142C">
        <w:rPr>
          <w:rFonts w:eastAsia="Times New Roman"/>
          <w:sz w:val="20"/>
          <w:szCs w:val="20"/>
          <w:lang w:val="ru-RU" w:eastAsia="ru-RU"/>
        </w:rPr>
        <w:t xml:space="preserve"> </w:t>
      </w:r>
      <w:hyperlink r:id="rId15" w:history="1">
        <w:r w:rsidRPr="00A3142C">
          <w:rPr>
            <w:rFonts w:eastAsia="Times New Roman"/>
            <w:color w:val="0000FF"/>
            <w:sz w:val="20"/>
            <w:szCs w:val="20"/>
            <w:u w:val="single"/>
            <w:lang w:val="ru-RU" w:eastAsia="ru-RU"/>
          </w:rPr>
          <w:t>http://www.vn.ukrstat.gov.ua/index.php/statistical-information.html</w:t>
        </w:r>
      </w:hyperlink>
      <w:r w:rsidRPr="00A3142C">
        <w:rPr>
          <w:rFonts w:eastAsia="Times New Roman"/>
          <w:sz w:val="20"/>
          <w:szCs w:val="20"/>
          <w:u w:val="single"/>
          <w:lang w:eastAsia="ru-RU"/>
        </w:rPr>
        <w:t xml:space="preserve">  </w:t>
      </w:r>
    </w:p>
    <w:p w:rsidR="00A3142C" w:rsidRPr="00375DAA" w:rsidRDefault="00A3142C" w:rsidP="00A3142C">
      <w:pPr>
        <w:spacing w:after="0" w:line="240" w:lineRule="auto"/>
        <w:rPr>
          <w:rFonts w:eastAsia="Times New Roman"/>
          <w:sz w:val="20"/>
          <w:szCs w:val="20"/>
          <w:lang w:val="ru-RU" w:eastAsia="ru-RU"/>
        </w:rPr>
      </w:pPr>
      <w:r w:rsidRPr="00A3142C">
        <w:rPr>
          <w:rFonts w:eastAsia="Times New Roman"/>
          <w:sz w:val="20"/>
          <w:szCs w:val="20"/>
          <w:lang w:val="ru-RU" w:eastAsia="ru-RU"/>
        </w:rPr>
        <w:t xml:space="preserve">© </w:t>
      </w:r>
      <w:r w:rsidRPr="00A3142C">
        <w:rPr>
          <w:rFonts w:eastAsia="Times New Roman"/>
          <w:sz w:val="20"/>
          <w:szCs w:val="20"/>
          <w:lang w:eastAsia="ru-RU"/>
        </w:rPr>
        <w:t>Головне управління статистики у Вінницькій області, 20</w:t>
      </w:r>
      <w:r w:rsidR="00375DAA" w:rsidRPr="00375DAA">
        <w:rPr>
          <w:rFonts w:eastAsia="Times New Roman"/>
          <w:sz w:val="20"/>
          <w:szCs w:val="20"/>
          <w:lang w:val="ru-RU" w:eastAsia="ru-RU"/>
        </w:rPr>
        <w:t>20</w:t>
      </w:r>
    </w:p>
    <w:p w:rsidR="00E46928" w:rsidRPr="00A3142C" w:rsidRDefault="00E46928" w:rsidP="007B3300">
      <w:pPr>
        <w:pageBreakBefore/>
        <w:widowControl w:val="0"/>
        <w:spacing w:after="0" w:line="240" w:lineRule="auto"/>
        <w:jc w:val="right"/>
        <w:rPr>
          <w:rFonts w:eastAsia="Times New Roman"/>
          <w:sz w:val="24"/>
          <w:szCs w:val="24"/>
          <w:lang w:eastAsia="ru-RU"/>
        </w:rPr>
      </w:pPr>
      <w:r w:rsidRPr="00A3142C">
        <w:rPr>
          <w:rFonts w:eastAsia="Times New Roman"/>
          <w:sz w:val="24"/>
          <w:szCs w:val="24"/>
          <w:lang w:eastAsia="ru-RU"/>
        </w:rPr>
        <w:lastRenderedPageBreak/>
        <w:t>Додаток 1</w:t>
      </w:r>
    </w:p>
    <w:p w:rsidR="00E46928" w:rsidRPr="00566684" w:rsidRDefault="00E46928" w:rsidP="00E46928">
      <w:pPr>
        <w:spacing w:after="0" w:line="240" w:lineRule="auto"/>
        <w:jc w:val="center"/>
        <w:rPr>
          <w:rFonts w:eastAsia="Times New Roman"/>
          <w:b/>
          <w:sz w:val="24"/>
          <w:szCs w:val="24"/>
          <w:lang w:eastAsia="ru-RU"/>
        </w:rPr>
      </w:pPr>
      <w:r w:rsidRPr="00566684">
        <w:rPr>
          <w:rFonts w:eastAsia="Times New Roman"/>
          <w:b/>
          <w:sz w:val="24"/>
          <w:szCs w:val="24"/>
          <w:lang w:eastAsia="ru-RU"/>
        </w:rPr>
        <w:t xml:space="preserve">Географічна структура зовнішньої торгівлі товарами у </w:t>
      </w:r>
      <w:r w:rsidR="007C03B8" w:rsidRPr="00566684">
        <w:rPr>
          <w:rFonts w:eastAsia="Times New Roman"/>
          <w:b/>
          <w:sz w:val="24"/>
          <w:szCs w:val="24"/>
          <w:lang w:eastAsia="ru-RU"/>
        </w:rPr>
        <w:t>січні–</w:t>
      </w:r>
      <w:r w:rsidR="001A4413">
        <w:rPr>
          <w:rFonts w:eastAsia="Times New Roman"/>
          <w:b/>
          <w:sz w:val="24"/>
          <w:szCs w:val="24"/>
          <w:lang w:eastAsia="ru-RU"/>
        </w:rPr>
        <w:t>листопаді</w:t>
      </w:r>
      <w:r w:rsidRPr="00566684">
        <w:rPr>
          <w:rFonts w:eastAsia="Times New Roman"/>
          <w:b/>
          <w:sz w:val="24"/>
          <w:szCs w:val="24"/>
          <w:lang w:eastAsia="ru-RU"/>
        </w:rPr>
        <w:t xml:space="preserve"> 2019 року</w:t>
      </w:r>
    </w:p>
    <w:p w:rsidR="00E46928" w:rsidRPr="0024445C" w:rsidRDefault="00E46928" w:rsidP="00E46928">
      <w:pPr>
        <w:spacing w:after="0" w:line="240" w:lineRule="auto"/>
        <w:rPr>
          <w:rFonts w:eastAsia="Times New Roman"/>
          <w:color w:val="FF0000"/>
          <w:sz w:val="24"/>
          <w:szCs w:val="24"/>
          <w:lang w:eastAsia="ru-RU"/>
        </w:rPr>
      </w:pPr>
    </w:p>
    <w:tbl>
      <w:tblPr>
        <w:tblOverlap w:val="never"/>
        <w:tblW w:w="9624" w:type="dxa"/>
        <w:tblInd w:w="10" w:type="dxa"/>
        <w:tblLayout w:type="fixed"/>
        <w:tblCellMar>
          <w:left w:w="10" w:type="dxa"/>
          <w:right w:w="10" w:type="dxa"/>
        </w:tblCellMar>
        <w:tblLook w:val="04A0" w:firstRow="1" w:lastRow="0" w:firstColumn="1" w:lastColumn="0" w:noHBand="0" w:noVBand="1"/>
      </w:tblPr>
      <w:tblGrid>
        <w:gridCol w:w="2694"/>
        <w:gridCol w:w="992"/>
        <w:gridCol w:w="1134"/>
        <w:gridCol w:w="850"/>
        <w:gridCol w:w="992"/>
        <w:gridCol w:w="1135"/>
        <w:gridCol w:w="850"/>
        <w:gridCol w:w="977"/>
      </w:tblGrid>
      <w:tr w:rsidR="0024445C" w:rsidRPr="0024445C" w:rsidTr="00D67CA3">
        <w:trPr>
          <w:trHeight w:val="336"/>
        </w:trPr>
        <w:tc>
          <w:tcPr>
            <w:tcW w:w="2694" w:type="dxa"/>
            <w:vMerge w:val="restart"/>
            <w:tcBorders>
              <w:top w:val="single" w:sz="4" w:space="0" w:color="auto"/>
              <w:left w:val="single" w:sz="4" w:space="0" w:color="auto"/>
              <w:bottom w:val="single" w:sz="4" w:space="0" w:color="auto"/>
            </w:tcBorders>
            <w:shd w:val="clear" w:color="auto" w:fill="FFFFFF"/>
          </w:tcPr>
          <w:p w:rsidR="00E46928" w:rsidRPr="0024445C" w:rsidRDefault="00E46928" w:rsidP="007C69A5">
            <w:pPr>
              <w:spacing w:after="0" w:line="240" w:lineRule="auto"/>
              <w:rPr>
                <w:rFonts w:eastAsia="Times New Roman"/>
                <w:color w:val="FF0000"/>
                <w:lang w:val="ru-RU" w:eastAsia="ru-RU"/>
              </w:rPr>
            </w:pPr>
          </w:p>
        </w:tc>
        <w:tc>
          <w:tcPr>
            <w:tcW w:w="2976"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535D3F" w:rsidRDefault="00E46928" w:rsidP="007C69A5">
            <w:pPr>
              <w:widowControl w:val="0"/>
              <w:spacing w:after="0" w:line="210" w:lineRule="exact"/>
              <w:jc w:val="center"/>
              <w:rPr>
                <w:rFonts w:cs="Calibri"/>
                <w:lang w:eastAsia="uk-UA" w:bidi="uk-UA"/>
              </w:rPr>
            </w:pPr>
            <w:r w:rsidRPr="00535D3F">
              <w:rPr>
                <w:rFonts w:cs="Calibri"/>
                <w:lang w:eastAsia="uk-UA" w:bidi="uk-UA"/>
              </w:rPr>
              <w:t>Експорт</w:t>
            </w:r>
          </w:p>
        </w:tc>
        <w:tc>
          <w:tcPr>
            <w:tcW w:w="2977" w:type="dxa"/>
            <w:gridSpan w:val="3"/>
            <w:tcBorders>
              <w:top w:val="single" w:sz="4" w:space="0" w:color="auto"/>
              <w:left w:val="single" w:sz="4" w:space="0" w:color="auto"/>
              <w:bottom w:val="single" w:sz="4" w:space="0" w:color="auto"/>
            </w:tcBorders>
            <w:shd w:val="clear" w:color="auto" w:fill="FFFFFF"/>
            <w:vAlign w:val="center"/>
          </w:tcPr>
          <w:p w:rsidR="00E46928" w:rsidRPr="00535D3F" w:rsidRDefault="00E46928" w:rsidP="007C69A5">
            <w:pPr>
              <w:widowControl w:val="0"/>
              <w:shd w:val="clear" w:color="auto" w:fill="FFFFFF"/>
              <w:spacing w:after="0" w:line="210" w:lineRule="exact"/>
              <w:jc w:val="center"/>
              <w:rPr>
                <w:rFonts w:cs="Calibri"/>
                <w:lang w:eastAsia="uk-UA" w:bidi="uk-UA"/>
              </w:rPr>
            </w:pPr>
            <w:r w:rsidRPr="00535D3F">
              <w:rPr>
                <w:rFonts w:cs="Calibri"/>
                <w:lang w:eastAsia="uk-UA" w:bidi="uk-UA"/>
              </w:rPr>
              <w:t>Імпорт</w:t>
            </w:r>
          </w:p>
        </w:tc>
        <w:tc>
          <w:tcPr>
            <w:tcW w:w="977"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535D3F" w:rsidRDefault="00E46928" w:rsidP="007C69A5">
            <w:pPr>
              <w:widowControl w:val="0"/>
              <w:shd w:val="clear" w:color="auto" w:fill="FFFFFF"/>
              <w:spacing w:after="0" w:line="210" w:lineRule="exact"/>
              <w:jc w:val="center"/>
              <w:rPr>
                <w:lang w:eastAsia="uk-UA"/>
              </w:rPr>
            </w:pPr>
            <w:r w:rsidRPr="00535D3F">
              <w:rPr>
                <w:rFonts w:cs="Calibri"/>
                <w:lang w:eastAsia="uk-UA" w:bidi="uk-UA"/>
              </w:rPr>
              <w:t>Сальдо</w:t>
            </w:r>
          </w:p>
        </w:tc>
      </w:tr>
      <w:tr w:rsidR="0024445C" w:rsidRPr="0024445C" w:rsidTr="00D67CA3">
        <w:trPr>
          <w:trHeight w:val="552"/>
        </w:trPr>
        <w:tc>
          <w:tcPr>
            <w:tcW w:w="2694" w:type="dxa"/>
            <w:vMerge/>
            <w:tcBorders>
              <w:top w:val="single" w:sz="4" w:space="0" w:color="auto"/>
              <w:left w:val="single" w:sz="4" w:space="0" w:color="auto"/>
              <w:bottom w:val="single" w:sz="4" w:space="0" w:color="auto"/>
            </w:tcBorders>
            <w:shd w:val="clear" w:color="auto" w:fill="FFFFFF"/>
          </w:tcPr>
          <w:p w:rsidR="00E46928" w:rsidRPr="0024445C" w:rsidRDefault="00E46928" w:rsidP="007C69A5">
            <w:pPr>
              <w:spacing w:after="0" w:line="240" w:lineRule="auto"/>
              <w:rPr>
                <w:rFonts w:eastAsia="Times New Roman"/>
                <w:color w:val="FF0000"/>
                <w:lang w:val="ru-RU" w:eastAsia="ru-RU"/>
              </w:rPr>
            </w:pPr>
          </w:p>
        </w:tc>
        <w:tc>
          <w:tcPr>
            <w:tcW w:w="992" w:type="dxa"/>
            <w:tcBorders>
              <w:top w:val="single" w:sz="4" w:space="0" w:color="auto"/>
              <w:left w:val="single" w:sz="4" w:space="0" w:color="auto"/>
              <w:bottom w:val="single" w:sz="4" w:space="0" w:color="auto"/>
            </w:tcBorders>
            <w:shd w:val="clear" w:color="auto" w:fill="FFFFFF"/>
            <w:vAlign w:val="center"/>
          </w:tcPr>
          <w:p w:rsidR="00E46928" w:rsidRPr="00535D3F" w:rsidRDefault="00E46928" w:rsidP="007C69A5">
            <w:pPr>
              <w:widowControl w:val="0"/>
              <w:spacing w:after="0" w:line="240" w:lineRule="auto"/>
              <w:jc w:val="center"/>
              <w:rPr>
                <w:rFonts w:cs="Calibri"/>
                <w:lang w:eastAsia="uk-UA" w:bidi="uk-UA"/>
              </w:rPr>
            </w:pPr>
            <w:proofErr w:type="spellStart"/>
            <w:r w:rsidRPr="00535D3F">
              <w:rPr>
                <w:rFonts w:cs="Calibri"/>
                <w:lang w:eastAsia="uk-UA" w:bidi="uk-UA"/>
              </w:rPr>
              <w:t>тис.дол</w:t>
            </w:r>
            <w:proofErr w:type="spellEnd"/>
            <w:r w:rsidRPr="00535D3F">
              <w:rPr>
                <w:rFonts w:cs="Calibri"/>
                <w:lang w:eastAsia="uk-UA" w:bidi="uk-UA"/>
              </w:rPr>
              <w:t>.</w:t>
            </w:r>
          </w:p>
          <w:p w:rsidR="00E46928" w:rsidRPr="0024445C" w:rsidRDefault="00E46928" w:rsidP="007C69A5">
            <w:pPr>
              <w:widowControl w:val="0"/>
              <w:spacing w:after="0" w:line="240" w:lineRule="auto"/>
              <w:jc w:val="center"/>
              <w:rPr>
                <w:color w:val="FF0000"/>
                <w:lang w:eastAsia="uk-UA"/>
              </w:rPr>
            </w:pPr>
            <w:r w:rsidRPr="00535D3F">
              <w:rPr>
                <w:rFonts w:cs="Calibri"/>
                <w:lang w:eastAsia="uk-UA" w:bidi="uk-UA"/>
              </w:rPr>
              <w:t>США</w:t>
            </w:r>
          </w:p>
        </w:tc>
        <w:tc>
          <w:tcPr>
            <w:tcW w:w="1134" w:type="dxa"/>
            <w:tcBorders>
              <w:top w:val="single" w:sz="4" w:space="0" w:color="auto"/>
              <w:left w:val="single" w:sz="4" w:space="0" w:color="auto"/>
              <w:bottom w:val="single" w:sz="4" w:space="0" w:color="auto"/>
            </w:tcBorders>
            <w:shd w:val="clear" w:color="auto" w:fill="FFFFFF"/>
            <w:vAlign w:val="center"/>
          </w:tcPr>
          <w:p w:rsidR="00E46928" w:rsidRPr="00535D3F" w:rsidRDefault="00E46928" w:rsidP="007C69A5">
            <w:pPr>
              <w:widowControl w:val="0"/>
              <w:spacing w:after="0" w:line="240" w:lineRule="auto"/>
              <w:jc w:val="center"/>
              <w:rPr>
                <w:rFonts w:cs="Calibri"/>
                <w:lang w:eastAsia="uk-UA" w:bidi="uk-UA"/>
              </w:rPr>
            </w:pPr>
            <w:r w:rsidRPr="00535D3F">
              <w:rPr>
                <w:rFonts w:cs="Calibri"/>
                <w:lang w:eastAsia="uk-UA" w:bidi="uk-UA"/>
              </w:rPr>
              <w:t xml:space="preserve">у % до </w:t>
            </w:r>
          </w:p>
          <w:p w:rsidR="00E46928" w:rsidRPr="00535D3F" w:rsidRDefault="007C03B8" w:rsidP="007C69A5">
            <w:pPr>
              <w:widowControl w:val="0"/>
              <w:spacing w:after="0" w:line="240" w:lineRule="auto"/>
              <w:jc w:val="center"/>
              <w:rPr>
                <w:rFonts w:cs="Calibri"/>
                <w:lang w:eastAsia="uk-UA" w:bidi="uk-UA"/>
              </w:rPr>
            </w:pPr>
            <w:r w:rsidRPr="00535D3F">
              <w:rPr>
                <w:rFonts w:cs="Calibri"/>
                <w:lang w:eastAsia="uk-UA" w:bidi="uk-UA"/>
              </w:rPr>
              <w:t>січня–</w:t>
            </w:r>
            <w:r w:rsidR="001A4413">
              <w:rPr>
                <w:rFonts w:cs="Calibri"/>
                <w:lang w:eastAsia="uk-UA" w:bidi="uk-UA"/>
              </w:rPr>
              <w:t>листопада</w:t>
            </w:r>
            <w:r w:rsidR="00E46928" w:rsidRPr="00535D3F">
              <w:rPr>
                <w:rFonts w:cs="Calibri"/>
                <w:lang w:eastAsia="uk-UA" w:bidi="uk-UA"/>
              </w:rPr>
              <w:t xml:space="preserve"> </w:t>
            </w:r>
          </w:p>
          <w:p w:rsidR="00E46928" w:rsidRPr="00535D3F" w:rsidRDefault="00E46928" w:rsidP="007C69A5">
            <w:pPr>
              <w:widowControl w:val="0"/>
              <w:spacing w:after="0" w:line="240" w:lineRule="auto"/>
              <w:jc w:val="center"/>
              <w:rPr>
                <w:lang w:eastAsia="uk-UA"/>
              </w:rPr>
            </w:pPr>
            <w:r w:rsidRPr="00535D3F">
              <w:rPr>
                <w:rFonts w:cs="Calibri"/>
                <w:lang w:eastAsia="uk-UA" w:bidi="uk-UA"/>
              </w:rPr>
              <w:t>2018</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535D3F" w:rsidRDefault="00E46928" w:rsidP="007C69A5">
            <w:pPr>
              <w:widowControl w:val="0"/>
              <w:spacing w:after="0" w:line="240" w:lineRule="auto"/>
              <w:jc w:val="center"/>
              <w:rPr>
                <w:rFonts w:cs="Calibri"/>
                <w:lang w:eastAsia="uk-UA" w:bidi="uk-UA"/>
              </w:rPr>
            </w:pPr>
            <w:r w:rsidRPr="00535D3F">
              <w:rPr>
                <w:rFonts w:cs="Calibri"/>
                <w:lang w:eastAsia="uk-UA" w:bidi="uk-UA"/>
              </w:rPr>
              <w:t xml:space="preserve">у % до </w:t>
            </w:r>
            <w:proofErr w:type="spellStart"/>
            <w:r w:rsidRPr="00535D3F">
              <w:rPr>
                <w:rFonts w:cs="Calibri"/>
                <w:lang w:eastAsia="uk-UA" w:bidi="uk-UA"/>
              </w:rPr>
              <w:t>загаль</w:t>
            </w:r>
            <w:proofErr w:type="spellEnd"/>
            <w:r w:rsidRPr="00535D3F">
              <w:rPr>
                <w:rFonts w:cs="Calibri"/>
                <w:lang w:eastAsia="uk-UA" w:bidi="uk-UA"/>
              </w:rPr>
              <w:t>-ного обсягу</w:t>
            </w:r>
          </w:p>
        </w:tc>
        <w:tc>
          <w:tcPr>
            <w:tcW w:w="992" w:type="dxa"/>
            <w:tcBorders>
              <w:top w:val="single" w:sz="4" w:space="0" w:color="auto"/>
              <w:left w:val="single" w:sz="4" w:space="0" w:color="auto"/>
              <w:bottom w:val="single" w:sz="4" w:space="0" w:color="auto"/>
            </w:tcBorders>
            <w:shd w:val="clear" w:color="auto" w:fill="FFFFFF"/>
            <w:vAlign w:val="center"/>
          </w:tcPr>
          <w:p w:rsidR="00E46928" w:rsidRPr="00535D3F" w:rsidRDefault="00E46928" w:rsidP="007C69A5">
            <w:pPr>
              <w:widowControl w:val="0"/>
              <w:spacing w:after="0" w:line="240" w:lineRule="auto"/>
              <w:jc w:val="center"/>
              <w:rPr>
                <w:lang w:eastAsia="uk-UA"/>
              </w:rPr>
            </w:pPr>
            <w:proofErr w:type="spellStart"/>
            <w:r w:rsidRPr="00535D3F">
              <w:rPr>
                <w:rFonts w:cs="Calibri"/>
                <w:lang w:eastAsia="uk-UA" w:bidi="uk-UA"/>
              </w:rPr>
              <w:t>тис.дол</w:t>
            </w:r>
            <w:proofErr w:type="spellEnd"/>
            <w:r w:rsidRPr="00535D3F">
              <w:rPr>
                <w:rFonts w:cs="Calibri"/>
                <w:lang w:eastAsia="uk-UA" w:bidi="uk-UA"/>
              </w:rPr>
              <w:t>.</w:t>
            </w:r>
          </w:p>
          <w:p w:rsidR="00E46928" w:rsidRPr="00535D3F" w:rsidRDefault="00E46928" w:rsidP="007C69A5">
            <w:pPr>
              <w:widowControl w:val="0"/>
              <w:spacing w:after="0" w:line="240" w:lineRule="auto"/>
              <w:jc w:val="center"/>
              <w:rPr>
                <w:lang w:eastAsia="uk-UA"/>
              </w:rPr>
            </w:pPr>
            <w:r w:rsidRPr="00535D3F">
              <w:rPr>
                <w:rFonts w:cs="Calibri"/>
                <w:lang w:val="ru-RU" w:eastAsia="ru-RU" w:bidi="ru-RU"/>
              </w:rPr>
              <w:t>США</w:t>
            </w:r>
          </w:p>
        </w:tc>
        <w:tc>
          <w:tcPr>
            <w:tcW w:w="1135" w:type="dxa"/>
            <w:tcBorders>
              <w:top w:val="single" w:sz="4" w:space="0" w:color="auto"/>
              <w:left w:val="single" w:sz="4" w:space="0" w:color="auto"/>
              <w:bottom w:val="single" w:sz="4" w:space="0" w:color="auto"/>
            </w:tcBorders>
            <w:shd w:val="clear" w:color="auto" w:fill="FFFFFF"/>
            <w:vAlign w:val="center"/>
          </w:tcPr>
          <w:p w:rsidR="00D95C28" w:rsidRPr="00535D3F" w:rsidRDefault="00D95C28" w:rsidP="00D95C28">
            <w:pPr>
              <w:widowControl w:val="0"/>
              <w:spacing w:after="0" w:line="240" w:lineRule="auto"/>
              <w:jc w:val="center"/>
              <w:rPr>
                <w:rFonts w:cs="Calibri"/>
                <w:lang w:eastAsia="uk-UA" w:bidi="uk-UA"/>
              </w:rPr>
            </w:pPr>
            <w:r w:rsidRPr="00535D3F">
              <w:rPr>
                <w:rFonts w:cs="Calibri"/>
                <w:lang w:eastAsia="uk-UA" w:bidi="uk-UA"/>
              </w:rPr>
              <w:t xml:space="preserve">у % до </w:t>
            </w:r>
          </w:p>
          <w:p w:rsidR="00D95C28" w:rsidRPr="00535D3F" w:rsidRDefault="007C03B8" w:rsidP="00D95C28">
            <w:pPr>
              <w:widowControl w:val="0"/>
              <w:spacing w:after="0" w:line="240" w:lineRule="auto"/>
              <w:jc w:val="center"/>
              <w:rPr>
                <w:rFonts w:cs="Calibri"/>
                <w:lang w:eastAsia="uk-UA" w:bidi="uk-UA"/>
              </w:rPr>
            </w:pPr>
            <w:r w:rsidRPr="00535D3F">
              <w:rPr>
                <w:rFonts w:cs="Calibri"/>
                <w:lang w:eastAsia="uk-UA" w:bidi="uk-UA"/>
              </w:rPr>
              <w:t>січня–</w:t>
            </w:r>
            <w:r w:rsidR="009D379F" w:rsidRPr="00535D3F">
              <w:rPr>
                <w:rFonts w:cs="Calibri"/>
                <w:lang w:eastAsia="uk-UA" w:bidi="uk-UA"/>
              </w:rPr>
              <w:t xml:space="preserve"> </w:t>
            </w:r>
            <w:r w:rsidR="001A4413">
              <w:rPr>
                <w:rFonts w:cs="Calibri"/>
                <w:lang w:eastAsia="uk-UA" w:bidi="uk-UA"/>
              </w:rPr>
              <w:t>листопада</w:t>
            </w:r>
            <w:r w:rsidR="00D95C28" w:rsidRPr="00535D3F">
              <w:rPr>
                <w:rFonts w:cs="Calibri"/>
                <w:lang w:eastAsia="uk-UA" w:bidi="uk-UA"/>
              </w:rPr>
              <w:t xml:space="preserve"> </w:t>
            </w:r>
          </w:p>
          <w:p w:rsidR="00E46928" w:rsidRPr="00535D3F" w:rsidRDefault="00D95C28" w:rsidP="00D95C28">
            <w:pPr>
              <w:widowControl w:val="0"/>
              <w:spacing w:after="0" w:line="240" w:lineRule="auto"/>
              <w:jc w:val="center"/>
              <w:rPr>
                <w:lang w:eastAsia="uk-UA"/>
              </w:rPr>
            </w:pPr>
            <w:r w:rsidRPr="00535D3F">
              <w:rPr>
                <w:rFonts w:cs="Calibri"/>
                <w:lang w:eastAsia="uk-UA" w:bidi="uk-UA"/>
              </w:rPr>
              <w:t>2018</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535D3F" w:rsidRDefault="00E46928" w:rsidP="007C69A5">
            <w:pPr>
              <w:widowControl w:val="0"/>
              <w:spacing w:after="0" w:line="240" w:lineRule="auto"/>
              <w:jc w:val="center"/>
              <w:rPr>
                <w:rFonts w:cs="Calibri"/>
                <w:lang w:eastAsia="uk-UA" w:bidi="uk-UA"/>
              </w:rPr>
            </w:pPr>
            <w:r w:rsidRPr="00535D3F">
              <w:rPr>
                <w:rFonts w:cs="Calibri"/>
                <w:lang w:eastAsia="uk-UA" w:bidi="uk-UA"/>
              </w:rPr>
              <w:t xml:space="preserve">у % до </w:t>
            </w:r>
            <w:proofErr w:type="spellStart"/>
            <w:r w:rsidRPr="00535D3F">
              <w:rPr>
                <w:rFonts w:cs="Calibri"/>
                <w:lang w:eastAsia="uk-UA" w:bidi="uk-UA"/>
              </w:rPr>
              <w:t>загаль</w:t>
            </w:r>
            <w:proofErr w:type="spellEnd"/>
            <w:r w:rsidRPr="00535D3F">
              <w:rPr>
                <w:rFonts w:cs="Calibri"/>
                <w:lang w:eastAsia="uk-UA" w:bidi="uk-UA"/>
              </w:rPr>
              <w:t>-ного обсягу</w:t>
            </w:r>
          </w:p>
        </w:tc>
        <w:tc>
          <w:tcPr>
            <w:tcW w:w="977" w:type="dxa"/>
            <w:vMerge/>
            <w:tcBorders>
              <w:left w:val="single" w:sz="4" w:space="0" w:color="auto"/>
              <w:bottom w:val="single" w:sz="4" w:space="0" w:color="auto"/>
              <w:right w:val="single" w:sz="4" w:space="0" w:color="auto"/>
            </w:tcBorders>
            <w:shd w:val="clear" w:color="auto" w:fill="FFFFFF"/>
          </w:tcPr>
          <w:p w:rsidR="00E46928" w:rsidRPr="00535D3F" w:rsidRDefault="00E46928" w:rsidP="007C69A5">
            <w:pPr>
              <w:widowControl w:val="0"/>
              <w:spacing w:after="0" w:line="210" w:lineRule="exact"/>
              <w:rPr>
                <w:lang w:eastAsia="uk-UA"/>
              </w:rPr>
            </w:pPr>
          </w:p>
        </w:tc>
      </w:tr>
      <w:tr w:rsidR="00577F8F" w:rsidRPr="0024445C" w:rsidTr="00D67CA3">
        <w:trPr>
          <w:trHeight w:val="167"/>
        </w:trPr>
        <w:tc>
          <w:tcPr>
            <w:tcW w:w="2694" w:type="dxa"/>
            <w:tcBorders>
              <w:top w:val="single" w:sz="4" w:space="0" w:color="auto"/>
              <w:left w:val="dotted" w:sz="4" w:space="0" w:color="auto"/>
              <w:bottom w:val="dotted" w:sz="4" w:space="0" w:color="auto"/>
              <w:right w:val="dotted" w:sz="4" w:space="0" w:color="auto"/>
            </w:tcBorders>
            <w:shd w:val="clear" w:color="auto" w:fill="FFFFFF"/>
            <w:vAlign w:val="bottom"/>
          </w:tcPr>
          <w:p w:rsidR="00577F8F" w:rsidRPr="00535D3F" w:rsidRDefault="00577F8F" w:rsidP="00577F8F">
            <w:pPr>
              <w:spacing w:before="120" w:after="0" w:line="240" w:lineRule="auto"/>
              <w:rPr>
                <w:rFonts w:cs="Calibri"/>
                <w:b/>
                <w:lang w:eastAsia="uk-UA" w:bidi="uk-UA"/>
              </w:rPr>
            </w:pPr>
            <w:r w:rsidRPr="00535D3F">
              <w:rPr>
                <w:rFonts w:cs="Calibri"/>
                <w:b/>
                <w:lang w:eastAsia="uk-UA" w:bidi="uk-UA"/>
              </w:rPr>
              <w:t>Усього</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577F8F" w:rsidRPr="007A3F32" w:rsidRDefault="00577F8F" w:rsidP="007A3F32">
            <w:pPr>
              <w:spacing w:after="0" w:line="240" w:lineRule="auto"/>
              <w:jc w:val="right"/>
              <w:rPr>
                <w:b/>
                <w:lang w:eastAsia="uk-UA"/>
              </w:rPr>
            </w:pPr>
            <w:r w:rsidRPr="007A3F32">
              <w:rPr>
                <w:b/>
              </w:rPr>
              <w:t>1572453,2</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577F8F" w:rsidRPr="007A3F32" w:rsidRDefault="00577F8F" w:rsidP="007A3F32">
            <w:pPr>
              <w:spacing w:after="0" w:line="240" w:lineRule="auto"/>
              <w:jc w:val="right"/>
              <w:rPr>
                <w:b/>
              </w:rPr>
            </w:pPr>
            <w:r w:rsidRPr="007A3F32">
              <w:rPr>
                <w:b/>
              </w:rPr>
              <w:t>122,3</w:t>
            </w:r>
          </w:p>
        </w:tc>
        <w:tc>
          <w:tcPr>
            <w:tcW w:w="850" w:type="dxa"/>
            <w:tcBorders>
              <w:top w:val="single" w:sz="4" w:space="0" w:color="auto"/>
              <w:left w:val="dotted" w:sz="4" w:space="0" w:color="auto"/>
              <w:bottom w:val="dotted" w:sz="4" w:space="0" w:color="auto"/>
              <w:right w:val="dotted" w:sz="4" w:space="0" w:color="auto"/>
            </w:tcBorders>
            <w:shd w:val="clear" w:color="auto" w:fill="auto"/>
            <w:vAlign w:val="bottom"/>
          </w:tcPr>
          <w:p w:rsidR="00577F8F" w:rsidRPr="007A3F32" w:rsidRDefault="00577F8F" w:rsidP="007A3F32">
            <w:pPr>
              <w:spacing w:after="0" w:line="240" w:lineRule="auto"/>
              <w:jc w:val="right"/>
              <w:rPr>
                <w:b/>
              </w:rPr>
            </w:pPr>
            <w:r w:rsidRPr="007A3F32">
              <w:rPr>
                <w:b/>
              </w:rPr>
              <w:t>100,0</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577F8F" w:rsidRPr="007A3F32" w:rsidRDefault="00577F8F" w:rsidP="007A3F32">
            <w:pPr>
              <w:spacing w:after="0" w:line="240" w:lineRule="auto"/>
              <w:jc w:val="right"/>
              <w:rPr>
                <w:b/>
                <w:lang w:eastAsia="uk-UA"/>
              </w:rPr>
            </w:pPr>
            <w:r w:rsidRPr="007A3F32">
              <w:rPr>
                <w:b/>
              </w:rPr>
              <w:t>588503,9</w:t>
            </w:r>
          </w:p>
        </w:tc>
        <w:tc>
          <w:tcPr>
            <w:tcW w:w="1135" w:type="dxa"/>
            <w:tcBorders>
              <w:top w:val="single" w:sz="4" w:space="0" w:color="auto"/>
              <w:left w:val="dotted" w:sz="4" w:space="0" w:color="auto"/>
              <w:bottom w:val="dotted" w:sz="4" w:space="0" w:color="auto"/>
              <w:right w:val="dotted" w:sz="4" w:space="0" w:color="auto"/>
            </w:tcBorders>
            <w:shd w:val="clear" w:color="auto" w:fill="auto"/>
            <w:vAlign w:val="bottom"/>
          </w:tcPr>
          <w:p w:rsidR="00577F8F" w:rsidRPr="007A3F32" w:rsidRDefault="00577F8F" w:rsidP="007A3F32">
            <w:pPr>
              <w:spacing w:after="0" w:line="240" w:lineRule="auto"/>
              <w:jc w:val="right"/>
              <w:rPr>
                <w:b/>
              </w:rPr>
            </w:pPr>
            <w:r w:rsidRPr="007A3F32">
              <w:rPr>
                <w:b/>
              </w:rPr>
              <w:t>113,0</w:t>
            </w:r>
          </w:p>
        </w:tc>
        <w:tc>
          <w:tcPr>
            <w:tcW w:w="850" w:type="dxa"/>
            <w:tcBorders>
              <w:top w:val="single" w:sz="4" w:space="0" w:color="auto"/>
              <w:left w:val="dotted" w:sz="4" w:space="0" w:color="auto"/>
              <w:bottom w:val="dotted" w:sz="4" w:space="0" w:color="auto"/>
              <w:right w:val="dotted" w:sz="4" w:space="0" w:color="auto"/>
            </w:tcBorders>
            <w:shd w:val="clear" w:color="auto" w:fill="auto"/>
            <w:vAlign w:val="bottom"/>
          </w:tcPr>
          <w:p w:rsidR="00577F8F" w:rsidRPr="007A3F32" w:rsidRDefault="00577F8F" w:rsidP="007A3F32">
            <w:pPr>
              <w:spacing w:after="0" w:line="240" w:lineRule="auto"/>
              <w:jc w:val="right"/>
              <w:rPr>
                <w:b/>
                <w:color w:val="FF0000"/>
              </w:rPr>
            </w:pPr>
            <w:r w:rsidRPr="007A3F32">
              <w:rPr>
                <w:b/>
              </w:rPr>
              <w:t>100,0</w:t>
            </w:r>
          </w:p>
        </w:tc>
        <w:tc>
          <w:tcPr>
            <w:tcW w:w="977" w:type="dxa"/>
            <w:tcBorders>
              <w:top w:val="single" w:sz="4" w:space="0" w:color="auto"/>
              <w:left w:val="dotted" w:sz="4" w:space="0" w:color="auto"/>
              <w:bottom w:val="dotted" w:sz="4" w:space="0" w:color="auto"/>
              <w:right w:val="dotted" w:sz="4" w:space="0" w:color="auto"/>
            </w:tcBorders>
            <w:shd w:val="clear" w:color="auto" w:fill="auto"/>
            <w:vAlign w:val="bottom"/>
          </w:tcPr>
          <w:p w:rsidR="00577F8F" w:rsidRPr="007A3F32" w:rsidRDefault="00B8619A" w:rsidP="007A3F32">
            <w:pPr>
              <w:spacing w:after="0" w:line="240" w:lineRule="auto"/>
              <w:jc w:val="right"/>
              <w:rPr>
                <w:b/>
                <w:color w:val="FF0000"/>
              </w:rPr>
            </w:pPr>
            <w:r w:rsidRPr="007A3F32">
              <w:rPr>
                <w:b/>
              </w:rPr>
              <w:t>983949,3</w:t>
            </w:r>
          </w:p>
        </w:tc>
      </w:tr>
      <w:tr w:rsidR="007034C5" w:rsidRPr="0024445C" w:rsidTr="00D432F2">
        <w:trPr>
          <w:trHeight w:val="196"/>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535D3F" w:rsidRDefault="007034C5" w:rsidP="007034C5">
            <w:pPr>
              <w:spacing w:after="0" w:line="240" w:lineRule="auto"/>
              <w:ind w:left="142"/>
              <w:rPr>
                <w:rFonts w:cs="Calibri"/>
                <w:lang w:eastAsia="uk-UA" w:bidi="uk-UA"/>
              </w:rPr>
            </w:pPr>
            <w:r w:rsidRPr="00535D3F">
              <w:rPr>
                <w:rFonts w:cs="Calibri"/>
                <w:lang w:eastAsia="uk-UA" w:bidi="uk-UA"/>
              </w:rPr>
              <w:t>у тому числі</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7A3F32" w:rsidRDefault="007034C5" w:rsidP="007A3F32">
            <w:pPr>
              <w:spacing w:after="0" w:line="240" w:lineRule="auto"/>
              <w:jc w:val="right"/>
              <w:rPr>
                <w:color w:val="FF0000"/>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7A3F32" w:rsidRDefault="007034C5" w:rsidP="007A3F32">
            <w:pPr>
              <w:spacing w:after="0" w:line="240" w:lineRule="auto"/>
              <w:jc w:val="right"/>
              <w:rPr>
                <w:color w:val="FF0000"/>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7A3F32" w:rsidRDefault="007034C5" w:rsidP="007A3F32">
            <w:pPr>
              <w:spacing w:after="0" w:line="240" w:lineRule="auto"/>
              <w:jc w:val="right"/>
              <w:rPr>
                <w:color w:val="FF0000"/>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7A3F32" w:rsidRDefault="007034C5" w:rsidP="007A3F32">
            <w:pPr>
              <w:spacing w:after="0" w:line="240" w:lineRule="auto"/>
              <w:jc w:val="right"/>
              <w:rPr>
                <w:color w:val="FF0000"/>
              </w:rPr>
            </w:pP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7A3F32" w:rsidRDefault="007034C5" w:rsidP="007A3F32">
            <w:pPr>
              <w:spacing w:after="0" w:line="240" w:lineRule="auto"/>
              <w:jc w:val="right"/>
              <w:rPr>
                <w:color w:val="FF0000"/>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7A3F32" w:rsidRDefault="007034C5" w:rsidP="007A3F32">
            <w:pPr>
              <w:spacing w:after="0" w:line="240" w:lineRule="auto"/>
              <w:jc w:val="right"/>
              <w:rPr>
                <w:color w:val="FF0000"/>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7A3F32" w:rsidRDefault="007034C5" w:rsidP="007A3F32">
            <w:pPr>
              <w:spacing w:after="0" w:line="240" w:lineRule="auto"/>
              <w:jc w:val="right"/>
              <w:rPr>
                <w:color w:val="FF0000"/>
              </w:rPr>
            </w:pPr>
          </w:p>
        </w:tc>
      </w:tr>
      <w:tr w:rsidR="00CB3BCB" w:rsidRPr="0024445C" w:rsidTr="00D67CA3">
        <w:trPr>
          <w:trHeight w:val="199"/>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CB3BCB" w:rsidRPr="00535D3F" w:rsidRDefault="00CB3BCB" w:rsidP="00CB3BCB">
            <w:pPr>
              <w:spacing w:after="0" w:line="240" w:lineRule="auto"/>
              <w:ind w:left="142"/>
              <w:rPr>
                <w:rFonts w:eastAsia="Times New Roman"/>
                <w:lang w:val="ru-RU" w:eastAsia="ru-RU"/>
              </w:rPr>
            </w:pPr>
            <w:r w:rsidRPr="00535D3F">
              <w:rPr>
                <w:rFonts w:cs="Calibri"/>
                <w:lang w:eastAsia="uk-UA" w:bidi="uk-UA"/>
              </w:rPr>
              <w:t>Австрія</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B3BCB" w:rsidRPr="007A3F32" w:rsidRDefault="00CB3BCB" w:rsidP="007A3F32">
            <w:pPr>
              <w:spacing w:after="0" w:line="240" w:lineRule="auto"/>
              <w:jc w:val="right"/>
            </w:pPr>
            <w:r w:rsidRPr="007A3F32">
              <w:t>23113,8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B3BCB" w:rsidRPr="007A3F32" w:rsidRDefault="00CB3BCB" w:rsidP="007A3F32">
            <w:pPr>
              <w:spacing w:after="0" w:line="240" w:lineRule="auto"/>
              <w:jc w:val="right"/>
            </w:pPr>
            <w:r w:rsidRPr="007A3F32">
              <w:t>89,4</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CB3BCB" w:rsidRPr="007A3F32" w:rsidRDefault="00CB3BCB" w:rsidP="007A3F32">
            <w:pPr>
              <w:spacing w:after="0" w:line="240" w:lineRule="auto"/>
              <w:jc w:val="right"/>
              <w:rPr>
                <w:rFonts w:cs="Times New Roman CYR"/>
                <w:lang w:eastAsia="uk-UA"/>
              </w:rPr>
            </w:pPr>
            <w:r w:rsidRPr="007A3F32">
              <w:rPr>
                <w:rFonts w:cs="Times New Roman CYR"/>
              </w:rPr>
              <w:t>1</w:t>
            </w:r>
            <w:r w:rsidR="007A3F32">
              <w:rPr>
                <w:rFonts w:cs="Times New Roman CYR"/>
              </w:rPr>
              <w:t>,</w:t>
            </w:r>
            <w:r w:rsidRPr="007A3F32">
              <w:rPr>
                <w:rFonts w:cs="Times New Roman CYR"/>
              </w:rPr>
              <w:t>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B3BCB" w:rsidRPr="007A3F32" w:rsidRDefault="00CB3BCB" w:rsidP="007A3F32">
            <w:pPr>
              <w:spacing w:after="0" w:line="240" w:lineRule="auto"/>
              <w:jc w:val="right"/>
            </w:pPr>
            <w:r w:rsidRPr="007A3F32">
              <w:t>11214,0</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CB3BCB" w:rsidRPr="007A3F32" w:rsidRDefault="00CB3BCB" w:rsidP="007A3F32">
            <w:pPr>
              <w:spacing w:after="0" w:line="240" w:lineRule="auto"/>
              <w:jc w:val="right"/>
            </w:pPr>
            <w:r w:rsidRPr="007A3F32">
              <w:t>116,6</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CB3BCB" w:rsidRPr="007A3F32" w:rsidRDefault="000E1890" w:rsidP="007A3F32">
            <w:pPr>
              <w:spacing w:after="0" w:line="240" w:lineRule="auto"/>
              <w:jc w:val="right"/>
              <w:rPr>
                <w:color w:val="FF0000"/>
              </w:rPr>
            </w:pPr>
            <w:r w:rsidRPr="007A3F32">
              <w:t>1</w:t>
            </w:r>
            <w:r w:rsidR="007A3F32">
              <w:t>,</w:t>
            </w:r>
            <w:r w:rsidRPr="007A3F32">
              <w:t>9</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CB3BCB" w:rsidRPr="007A3F32" w:rsidRDefault="00CB3BCB" w:rsidP="007A3F32">
            <w:pPr>
              <w:spacing w:after="0" w:line="240" w:lineRule="auto"/>
              <w:jc w:val="right"/>
            </w:pPr>
            <w:r w:rsidRPr="007A3F32">
              <w:t>11899,7</w:t>
            </w:r>
          </w:p>
        </w:tc>
      </w:tr>
      <w:tr w:rsidR="00CB3BCB" w:rsidRPr="0024445C" w:rsidTr="00D67CA3">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CB3BCB" w:rsidRPr="00535D3F" w:rsidRDefault="00CB3BCB" w:rsidP="00CB3BCB">
            <w:pPr>
              <w:spacing w:after="0" w:line="240" w:lineRule="auto"/>
              <w:ind w:left="142"/>
              <w:rPr>
                <w:rFonts w:cs="Calibri"/>
                <w:lang w:eastAsia="uk-UA" w:bidi="uk-UA"/>
              </w:rPr>
            </w:pPr>
            <w:r w:rsidRPr="00535D3F">
              <w:rPr>
                <w:rFonts w:cs="Calibri"/>
                <w:lang w:eastAsia="uk-UA" w:bidi="uk-UA"/>
              </w:rPr>
              <w:t>Азербайджан</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B3BCB" w:rsidRPr="007A3F32" w:rsidRDefault="00CB3BCB" w:rsidP="007A3F32">
            <w:pPr>
              <w:spacing w:after="0" w:line="240" w:lineRule="auto"/>
              <w:jc w:val="right"/>
            </w:pPr>
            <w:r w:rsidRPr="007A3F32">
              <w:t>15368,6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B3BCB" w:rsidRPr="007A3F32" w:rsidRDefault="00CB3BCB" w:rsidP="007A3F32">
            <w:pPr>
              <w:spacing w:after="0" w:line="240" w:lineRule="auto"/>
              <w:jc w:val="right"/>
            </w:pPr>
            <w:r w:rsidRPr="007A3F32">
              <w:t>153,7</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CB3BCB" w:rsidRPr="007A3F32" w:rsidRDefault="00CB3BCB" w:rsidP="007A3F32">
            <w:pPr>
              <w:spacing w:after="0" w:line="240" w:lineRule="auto"/>
              <w:jc w:val="right"/>
              <w:rPr>
                <w:rFonts w:cs="Times New Roman CYR"/>
              </w:rPr>
            </w:pPr>
            <w:r w:rsidRPr="007A3F32">
              <w:rPr>
                <w:rFonts w:cs="Times New Roman CYR"/>
              </w:rPr>
              <w:t>1</w:t>
            </w:r>
            <w:r w:rsidR="007A3F32">
              <w:rPr>
                <w:rFonts w:cs="Times New Roman CYR"/>
              </w:rPr>
              <w:t>,</w:t>
            </w:r>
            <w:r w:rsidRPr="007A3F32">
              <w:rPr>
                <w:rFonts w:cs="Times New Roman CYR"/>
              </w:rPr>
              <w:t>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B3BCB" w:rsidRPr="007A3F32" w:rsidRDefault="00CB3BCB" w:rsidP="007A3F32">
            <w:pPr>
              <w:spacing w:after="0" w:line="240" w:lineRule="auto"/>
              <w:jc w:val="right"/>
            </w:pPr>
            <w:r w:rsidRPr="007A3F32">
              <w:t>0,1</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CB3BCB" w:rsidRPr="007A3F32" w:rsidRDefault="00CB3BCB" w:rsidP="007A3F32">
            <w:pPr>
              <w:spacing w:after="0" w:line="240" w:lineRule="auto"/>
              <w:jc w:val="right"/>
            </w:pPr>
            <w:r w:rsidRPr="007A3F32">
              <w:t>1,0</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CB3BCB" w:rsidRPr="007A3F32" w:rsidRDefault="00CB3BCB" w:rsidP="007A3F32">
            <w:pPr>
              <w:spacing w:after="0" w:line="240" w:lineRule="auto"/>
              <w:jc w:val="right"/>
              <w:rPr>
                <w:color w:val="FF0000"/>
              </w:rPr>
            </w:pPr>
            <w:r w:rsidRPr="007A3F32">
              <w:t>0,0</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CB3BCB" w:rsidRPr="007A3F32" w:rsidRDefault="00CB3BCB" w:rsidP="007A3F32">
            <w:pPr>
              <w:spacing w:after="0" w:line="240" w:lineRule="auto"/>
              <w:jc w:val="right"/>
            </w:pPr>
            <w:r w:rsidRPr="007A3F32">
              <w:t>15368,4</w:t>
            </w:r>
          </w:p>
        </w:tc>
      </w:tr>
      <w:tr w:rsidR="00B8619A" w:rsidRPr="0024445C" w:rsidTr="00D67CA3">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B8619A" w:rsidRPr="00535D3F" w:rsidRDefault="00B8619A" w:rsidP="00B8619A">
            <w:pPr>
              <w:spacing w:after="0" w:line="240" w:lineRule="auto"/>
              <w:ind w:left="142"/>
              <w:rPr>
                <w:rFonts w:cs="Calibri"/>
                <w:lang w:eastAsia="uk-UA" w:bidi="uk-UA"/>
              </w:rPr>
            </w:pPr>
            <w:r w:rsidRPr="00535D3F">
              <w:rPr>
                <w:rFonts w:cs="Calibri"/>
                <w:lang w:eastAsia="uk-UA" w:bidi="uk-UA"/>
              </w:rPr>
              <w:t>Алжир</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8619A" w:rsidRPr="007A3F32" w:rsidRDefault="00B8619A" w:rsidP="007A3F32">
            <w:pPr>
              <w:spacing w:after="0" w:line="240" w:lineRule="auto"/>
              <w:jc w:val="right"/>
              <w:rPr>
                <w:lang w:eastAsia="uk-UA"/>
              </w:rPr>
            </w:pPr>
            <w:r w:rsidRPr="007A3F32">
              <w:t>26351,5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8619A" w:rsidRPr="007A3F32" w:rsidRDefault="00B8619A" w:rsidP="007A3F32">
            <w:pPr>
              <w:spacing w:after="0" w:line="240" w:lineRule="auto"/>
              <w:jc w:val="right"/>
            </w:pPr>
            <w:r w:rsidRPr="007A3F32">
              <w:t>1679,1</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B8619A" w:rsidRPr="007A3F32" w:rsidRDefault="00CB3BCB" w:rsidP="007A3F32">
            <w:pPr>
              <w:spacing w:after="0" w:line="240" w:lineRule="auto"/>
              <w:jc w:val="right"/>
              <w:rPr>
                <w:color w:val="FF0000"/>
              </w:rPr>
            </w:pPr>
            <w:r w:rsidRPr="007A3F32">
              <w:t>1</w:t>
            </w:r>
            <w:r w:rsidR="007A3F32">
              <w:t>,</w:t>
            </w:r>
            <w:r w:rsidRPr="007A3F32">
              <w:t>7</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B8619A" w:rsidRPr="007A3F32" w:rsidRDefault="00B8619A" w:rsidP="007A3F32">
            <w:pPr>
              <w:spacing w:after="0" w:line="240" w:lineRule="auto"/>
              <w:jc w:val="right"/>
            </w:pPr>
            <w:r w:rsidRPr="007A3F32">
              <w:t>–</w:t>
            </w: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B8619A" w:rsidRPr="007A3F32" w:rsidRDefault="00B8619A" w:rsidP="007A3F32">
            <w:pPr>
              <w:spacing w:after="0" w:line="240" w:lineRule="auto"/>
              <w:jc w:val="right"/>
            </w:pPr>
            <w:r w:rsidRPr="007A3F32">
              <w:t>–</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B8619A" w:rsidRPr="007A3F32" w:rsidRDefault="00B8619A" w:rsidP="007A3F32">
            <w:pPr>
              <w:spacing w:after="0" w:line="240" w:lineRule="auto"/>
              <w:jc w:val="right"/>
              <w:rPr>
                <w:color w:val="FF0000"/>
              </w:rPr>
            </w:pPr>
            <w:r w:rsidRPr="007A3F32">
              <w:t>–</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B8619A" w:rsidRPr="007A3F32" w:rsidRDefault="00B8619A" w:rsidP="007A3F32">
            <w:pPr>
              <w:spacing w:after="0" w:line="240" w:lineRule="auto"/>
              <w:jc w:val="right"/>
            </w:pPr>
            <w:r w:rsidRPr="007A3F32">
              <w:t>26351,5</w:t>
            </w:r>
          </w:p>
        </w:tc>
      </w:tr>
      <w:tr w:rsidR="00B8619A" w:rsidRPr="0024445C" w:rsidTr="00D67CA3">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B8619A" w:rsidRPr="00535D3F" w:rsidRDefault="00B8619A" w:rsidP="00B8619A">
            <w:pPr>
              <w:spacing w:after="0" w:line="240" w:lineRule="auto"/>
              <w:ind w:left="142"/>
              <w:rPr>
                <w:rFonts w:cs="Calibri"/>
                <w:lang w:eastAsia="uk-UA" w:bidi="uk-UA"/>
              </w:rPr>
            </w:pPr>
            <w:r w:rsidRPr="00535D3F">
              <w:rPr>
                <w:rFonts w:cs="Calibri"/>
                <w:lang w:eastAsia="uk-UA" w:bidi="uk-UA"/>
              </w:rPr>
              <w:t>Бангладеш</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8619A" w:rsidRPr="007A3F32" w:rsidRDefault="00B8619A" w:rsidP="007A3F32">
            <w:pPr>
              <w:spacing w:after="0" w:line="240" w:lineRule="auto"/>
              <w:jc w:val="right"/>
            </w:pPr>
            <w:r w:rsidRPr="007A3F32">
              <w:t>42610,1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8619A" w:rsidRPr="007A3F32" w:rsidRDefault="00B8619A" w:rsidP="007A3F32">
            <w:pPr>
              <w:spacing w:after="0" w:line="240" w:lineRule="auto"/>
              <w:jc w:val="right"/>
            </w:pPr>
            <w:r w:rsidRPr="007A3F32">
              <w:t>405,7</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B8619A" w:rsidRPr="007A3F32" w:rsidRDefault="00CB3BCB" w:rsidP="007A3F32">
            <w:pPr>
              <w:spacing w:after="0" w:line="240" w:lineRule="auto"/>
              <w:jc w:val="right"/>
              <w:rPr>
                <w:color w:val="FF0000"/>
              </w:rPr>
            </w:pPr>
            <w:r w:rsidRPr="007A3F32">
              <w:t>2</w:t>
            </w:r>
            <w:r w:rsidR="007A3F32">
              <w:t>,</w:t>
            </w:r>
            <w:r w:rsidRPr="007A3F32">
              <w:t>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8619A" w:rsidRPr="007A3F32" w:rsidRDefault="00B8619A" w:rsidP="007A3F32">
            <w:pPr>
              <w:spacing w:after="0" w:line="240" w:lineRule="auto"/>
              <w:jc w:val="right"/>
              <w:rPr>
                <w:lang w:eastAsia="uk-UA"/>
              </w:rPr>
            </w:pPr>
            <w:r w:rsidRPr="007A3F32">
              <w:t>266,7</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B8619A" w:rsidRPr="007A3F32" w:rsidRDefault="00B8619A" w:rsidP="007A3F32">
            <w:pPr>
              <w:spacing w:after="0" w:line="240" w:lineRule="auto"/>
              <w:jc w:val="right"/>
            </w:pPr>
            <w:r w:rsidRPr="007A3F32">
              <w:t>115,6</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B8619A" w:rsidRPr="007A3F32" w:rsidRDefault="00B8619A" w:rsidP="007A3F32">
            <w:pPr>
              <w:spacing w:after="0" w:line="240" w:lineRule="auto"/>
              <w:jc w:val="right"/>
              <w:rPr>
                <w:color w:val="FF0000"/>
              </w:rPr>
            </w:pPr>
            <w:r w:rsidRPr="007A3F32">
              <w:t>0,0</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B8619A" w:rsidRPr="007A3F32" w:rsidRDefault="00B8619A" w:rsidP="007A3F32">
            <w:pPr>
              <w:spacing w:after="0" w:line="240" w:lineRule="auto"/>
              <w:jc w:val="right"/>
            </w:pPr>
            <w:r w:rsidRPr="007A3F32">
              <w:t>42343,4</w:t>
            </w:r>
          </w:p>
        </w:tc>
      </w:tr>
      <w:tr w:rsidR="00B8619A" w:rsidRPr="0024445C" w:rsidTr="00D67CA3">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B8619A" w:rsidRPr="00535D3F" w:rsidRDefault="00B8619A" w:rsidP="00B8619A">
            <w:pPr>
              <w:spacing w:after="0" w:line="240" w:lineRule="auto"/>
              <w:ind w:left="142"/>
              <w:rPr>
                <w:rFonts w:cs="Calibri"/>
                <w:lang w:eastAsia="uk-UA" w:bidi="uk-UA"/>
              </w:rPr>
            </w:pPr>
            <w:r w:rsidRPr="00535D3F">
              <w:rPr>
                <w:rFonts w:cs="Calibri"/>
                <w:lang w:eastAsia="uk-UA" w:bidi="uk-UA"/>
              </w:rPr>
              <w:t>Бельгія</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8619A" w:rsidRPr="007A3F32" w:rsidRDefault="00B8619A" w:rsidP="007A3F32">
            <w:pPr>
              <w:spacing w:after="0" w:line="240" w:lineRule="auto"/>
              <w:jc w:val="right"/>
            </w:pPr>
            <w:r w:rsidRPr="007A3F32">
              <w:t>20633,5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8619A" w:rsidRPr="007A3F32" w:rsidRDefault="00B8619A" w:rsidP="007A3F32">
            <w:pPr>
              <w:spacing w:after="0" w:line="240" w:lineRule="auto"/>
              <w:jc w:val="right"/>
            </w:pPr>
            <w:r w:rsidRPr="007A3F32">
              <w:t>150,1</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B8619A" w:rsidRPr="007A3F32" w:rsidRDefault="00CB3BCB" w:rsidP="007A3F32">
            <w:pPr>
              <w:spacing w:after="0" w:line="240" w:lineRule="auto"/>
              <w:jc w:val="right"/>
              <w:rPr>
                <w:color w:val="FF0000"/>
              </w:rPr>
            </w:pPr>
            <w:r w:rsidRPr="007A3F32">
              <w:t>1</w:t>
            </w:r>
            <w:r w:rsidR="007A3F32">
              <w:t>,</w:t>
            </w:r>
            <w:r w:rsidRPr="007A3F32">
              <w:t>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8619A" w:rsidRPr="007A3F32" w:rsidRDefault="00B8619A" w:rsidP="007A3F32">
            <w:pPr>
              <w:spacing w:after="0" w:line="240" w:lineRule="auto"/>
              <w:jc w:val="right"/>
              <w:rPr>
                <w:lang w:eastAsia="uk-UA"/>
              </w:rPr>
            </w:pPr>
            <w:r w:rsidRPr="007A3F32">
              <w:t>3738,3</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B8619A" w:rsidRPr="007A3F32" w:rsidRDefault="00B8619A" w:rsidP="007A3F32">
            <w:pPr>
              <w:spacing w:after="0" w:line="240" w:lineRule="auto"/>
              <w:jc w:val="right"/>
            </w:pPr>
            <w:r w:rsidRPr="007A3F32">
              <w:t>125,3</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B8619A" w:rsidRPr="007A3F32" w:rsidRDefault="00B8619A" w:rsidP="007A3F32">
            <w:pPr>
              <w:spacing w:after="0" w:line="240" w:lineRule="auto"/>
              <w:jc w:val="right"/>
              <w:rPr>
                <w:color w:val="FF0000"/>
              </w:rPr>
            </w:pPr>
            <w:r w:rsidRPr="007A3F32">
              <w:t>0,6</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B8619A" w:rsidRPr="007A3F32" w:rsidRDefault="00B8619A" w:rsidP="007A3F32">
            <w:pPr>
              <w:spacing w:after="0" w:line="240" w:lineRule="auto"/>
              <w:jc w:val="right"/>
            </w:pPr>
            <w:r w:rsidRPr="007A3F32">
              <w:t>16895,2</w:t>
            </w:r>
          </w:p>
        </w:tc>
      </w:tr>
      <w:tr w:rsidR="00B8619A" w:rsidRPr="0024445C" w:rsidTr="00D67CA3">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B8619A" w:rsidRPr="00535D3F" w:rsidRDefault="00B8619A" w:rsidP="00B8619A">
            <w:pPr>
              <w:spacing w:after="0" w:line="240" w:lineRule="auto"/>
              <w:ind w:left="142"/>
              <w:rPr>
                <w:rFonts w:eastAsia="Times New Roman"/>
                <w:lang w:val="ru-RU" w:eastAsia="ru-RU"/>
              </w:rPr>
            </w:pPr>
            <w:r w:rsidRPr="00535D3F">
              <w:rPr>
                <w:rFonts w:cs="Calibri"/>
                <w:lang w:eastAsia="uk-UA" w:bidi="uk-UA"/>
              </w:rPr>
              <w:t>Білорусь</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8619A" w:rsidRPr="007A3F32" w:rsidRDefault="00B8619A" w:rsidP="007A3F32">
            <w:pPr>
              <w:spacing w:after="0" w:line="240" w:lineRule="auto"/>
              <w:jc w:val="right"/>
            </w:pPr>
            <w:r w:rsidRPr="007A3F32">
              <w:t>64073,4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8619A" w:rsidRPr="007A3F32" w:rsidRDefault="00B8619A" w:rsidP="007A3F32">
            <w:pPr>
              <w:spacing w:after="0" w:line="240" w:lineRule="auto"/>
              <w:jc w:val="right"/>
            </w:pPr>
            <w:r w:rsidRPr="007A3F32">
              <w:t>90,9</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B8619A" w:rsidRPr="007A3F32" w:rsidRDefault="00B90634" w:rsidP="007A3F32">
            <w:pPr>
              <w:spacing w:after="0" w:line="240" w:lineRule="auto"/>
              <w:jc w:val="right"/>
              <w:rPr>
                <w:color w:val="FF0000"/>
              </w:rPr>
            </w:pPr>
            <w:r w:rsidRPr="007A3F32">
              <w:t>4</w:t>
            </w:r>
            <w:r w:rsidR="007A3F32">
              <w:t>,</w:t>
            </w:r>
            <w:r w:rsidRPr="007A3F32">
              <w:t>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8619A" w:rsidRPr="007A3F32" w:rsidRDefault="00B8619A" w:rsidP="007A3F32">
            <w:pPr>
              <w:spacing w:after="0" w:line="240" w:lineRule="auto"/>
              <w:jc w:val="right"/>
              <w:rPr>
                <w:lang w:eastAsia="uk-UA"/>
              </w:rPr>
            </w:pPr>
            <w:r w:rsidRPr="007A3F32">
              <w:t>22883,0</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B8619A" w:rsidRPr="007A3F32" w:rsidRDefault="00B8619A" w:rsidP="007A3F32">
            <w:pPr>
              <w:spacing w:after="0" w:line="240" w:lineRule="auto"/>
              <w:jc w:val="right"/>
            </w:pPr>
            <w:r w:rsidRPr="007A3F32">
              <w:t>86,1</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B8619A" w:rsidRPr="007A3F32" w:rsidRDefault="00B8619A" w:rsidP="007A3F32">
            <w:pPr>
              <w:spacing w:after="0" w:line="240" w:lineRule="auto"/>
              <w:jc w:val="right"/>
              <w:rPr>
                <w:color w:val="FF0000"/>
              </w:rPr>
            </w:pPr>
            <w:r w:rsidRPr="007A3F32">
              <w:t>3,9</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B8619A" w:rsidRPr="007A3F32" w:rsidRDefault="00B8619A" w:rsidP="007A3F32">
            <w:pPr>
              <w:spacing w:after="0" w:line="240" w:lineRule="auto"/>
              <w:jc w:val="right"/>
            </w:pPr>
            <w:r w:rsidRPr="007A3F32">
              <w:t>41190,4</w:t>
            </w:r>
          </w:p>
        </w:tc>
      </w:tr>
      <w:tr w:rsidR="00B8619A" w:rsidRPr="0024445C" w:rsidTr="00D67CA3">
        <w:trPr>
          <w:trHeight w:val="169"/>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B8619A" w:rsidRPr="00535D3F" w:rsidRDefault="00B8619A" w:rsidP="00B8619A">
            <w:pPr>
              <w:spacing w:after="0" w:line="240" w:lineRule="auto"/>
              <w:ind w:left="142"/>
              <w:rPr>
                <w:rFonts w:cs="Calibri"/>
                <w:lang w:eastAsia="uk-UA" w:bidi="uk-UA"/>
              </w:rPr>
            </w:pPr>
            <w:r w:rsidRPr="00535D3F">
              <w:rPr>
                <w:rFonts w:cs="Calibri"/>
                <w:lang w:eastAsia="uk-UA" w:bidi="uk-UA"/>
              </w:rPr>
              <w:t>Велика Британія</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8619A" w:rsidRPr="007A3F32" w:rsidRDefault="00B8619A" w:rsidP="007A3F32">
            <w:pPr>
              <w:spacing w:after="0" w:line="240" w:lineRule="auto"/>
              <w:jc w:val="right"/>
            </w:pPr>
            <w:r w:rsidRPr="007A3F32">
              <w:t>9072,4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8619A" w:rsidRPr="007A3F32" w:rsidRDefault="00B8619A" w:rsidP="007A3F32">
            <w:pPr>
              <w:spacing w:after="0" w:line="240" w:lineRule="auto"/>
              <w:jc w:val="right"/>
            </w:pPr>
            <w:r w:rsidRPr="007A3F32">
              <w:t>75,2</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B8619A" w:rsidRPr="007A3F32" w:rsidRDefault="00B8619A" w:rsidP="007A3F32">
            <w:pPr>
              <w:spacing w:after="0" w:line="240" w:lineRule="auto"/>
              <w:jc w:val="right"/>
              <w:rPr>
                <w:color w:val="FF0000"/>
              </w:rPr>
            </w:pPr>
            <w:r w:rsidRPr="007A3F32">
              <w:t>0,6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8619A" w:rsidRPr="007A3F32" w:rsidRDefault="00B8619A" w:rsidP="007A3F32">
            <w:pPr>
              <w:spacing w:after="0" w:line="240" w:lineRule="auto"/>
              <w:jc w:val="right"/>
              <w:rPr>
                <w:lang w:eastAsia="uk-UA"/>
              </w:rPr>
            </w:pPr>
            <w:r w:rsidRPr="007A3F32">
              <w:t>2651,8</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B8619A" w:rsidRPr="007A3F32" w:rsidRDefault="00B8619A" w:rsidP="007A3F32">
            <w:pPr>
              <w:spacing w:after="0" w:line="240" w:lineRule="auto"/>
              <w:jc w:val="right"/>
            </w:pPr>
            <w:r w:rsidRPr="007A3F32">
              <w:t>181,9</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B8619A" w:rsidRPr="007A3F32" w:rsidRDefault="000E1890" w:rsidP="007A3F32">
            <w:pPr>
              <w:spacing w:after="0" w:line="240" w:lineRule="auto"/>
              <w:jc w:val="right"/>
              <w:rPr>
                <w:color w:val="FF0000"/>
              </w:rPr>
            </w:pPr>
            <w:r w:rsidRPr="007A3F32">
              <w:t>0</w:t>
            </w:r>
            <w:r w:rsidR="007A3F32">
              <w:t>,</w:t>
            </w:r>
            <w:r w:rsidRPr="007A3F32">
              <w:t>5</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B8619A" w:rsidRPr="007A3F32" w:rsidRDefault="00B8619A" w:rsidP="007A3F32">
            <w:pPr>
              <w:spacing w:after="0" w:line="240" w:lineRule="auto"/>
              <w:jc w:val="right"/>
            </w:pPr>
            <w:r w:rsidRPr="007A3F32">
              <w:t>6420,6</w:t>
            </w:r>
          </w:p>
        </w:tc>
      </w:tr>
      <w:tr w:rsidR="00B8619A" w:rsidRPr="0024445C" w:rsidTr="00D67CA3">
        <w:trPr>
          <w:trHeight w:val="169"/>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B8619A" w:rsidRPr="00535D3F" w:rsidRDefault="00B8619A" w:rsidP="00B8619A">
            <w:pPr>
              <w:spacing w:after="0" w:line="240" w:lineRule="auto"/>
              <w:ind w:left="142"/>
              <w:rPr>
                <w:rFonts w:cs="Calibri"/>
                <w:lang w:eastAsia="uk-UA" w:bidi="uk-UA"/>
              </w:rPr>
            </w:pPr>
            <w:r w:rsidRPr="00535D3F">
              <w:rPr>
                <w:rFonts w:cs="Calibri"/>
                <w:lang w:eastAsia="uk-UA" w:bidi="uk-UA"/>
              </w:rPr>
              <w:t>Грузія</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8619A" w:rsidRPr="007A3F32" w:rsidRDefault="00B8619A" w:rsidP="007A3F32">
            <w:pPr>
              <w:spacing w:after="0" w:line="240" w:lineRule="auto"/>
              <w:jc w:val="right"/>
            </w:pPr>
            <w:r w:rsidRPr="007A3F32">
              <w:t>9937,2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8619A" w:rsidRPr="007A3F32" w:rsidRDefault="00B8619A" w:rsidP="007A3F32">
            <w:pPr>
              <w:spacing w:after="0" w:line="240" w:lineRule="auto"/>
              <w:jc w:val="right"/>
            </w:pPr>
            <w:r w:rsidRPr="007A3F32">
              <w:t>115,0</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B8619A" w:rsidRPr="007A3F32" w:rsidRDefault="00B8619A" w:rsidP="007A3F32">
            <w:pPr>
              <w:spacing w:after="0" w:line="240" w:lineRule="auto"/>
              <w:jc w:val="right"/>
              <w:rPr>
                <w:color w:val="FF0000"/>
              </w:rPr>
            </w:pPr>
            <w:r w:rsidRPr="007A3F32">
              <w:t>0,6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8619A" w:rsidRPr="007A3F32" w:rsidRDefault="00B8619A" w:rsidP="007A3F32">
            <w:pPr>
              <w:spacing w:after="0" w:line="240" w:lineRule="auto"/>
              <w:jc w:val="right"/>
            </w:pPr>
            <w:r w:rsidRPr="007A3F32">
              <w:t>300,1</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B8619A" w:rsidRPr="007A3F32" w:rsidRDefault="00B8619A" w:rsidP="007A3F32">
            <w:pPr>
              <w:spacing w:after="0" w:line="240" w:lineRule="auto"/>
              <w:jc w:val="right"/>
            </w:pPr>
            <w:r w:rsidRPr="007A3F32">
              <w:t>376,0</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B8619A" w:rsidRPr="007A3F32" w:rsidRDefault="000E1890" w:rsidP="007A3F32">
            <w:pPr>
              <w:spacing w:after="0" w:line="240" w:lineRule="auto"/>
              <w:jc w:val="right"/>
              <w:rPr>
                <w:color w:val="FF0000"/>
              </w:rPr>
            </w:pPr>
            <w:r w:rsidRPr="007A3F32">
              <w:t>0</w:t>
            </w:r>
            <w:r w:rsidR="007A3F32">
              <w:t>,</w:t>
            </w:r>
            <w:r w:rsidRPr="007A3F32">
              <w:t>1</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B8619A" w:rsidRPr="007A3F32" w:rsidRDefault="00B8619A" w:rsidP="007A3F32">
            <w:pPr>
              <w:spacing w:after="0" w:line="240" w:lineRule="auto"/>
              <w:jc w:val="right"/>
            </w:pPr>
            <w:r w:rsidRPr="007A3F32">
              <w:t>9637,0</w:t>
            </w:r>
          </w:p>
        </w:tc>
      </w:tr>
      <w:tr w:rsidR="00B8619A" w:rsidRPr="0024445C" w:rsidTr="00D67CA3">
        <w:trPr>
          <w:trHeight w:val="169"/>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B8619A" w:rsidRPr="00535D3F" w:rsidRDefault="00B8619A" w:rsidP="00B8619A">
            <w:pPr>
              <w:spacing w:after="0" w:line="240" w:lineRule="auto"/>
              <w:ind w:left="142"/>
              <w:rPr>
                <w:rFonts w:cs="Calibri"/>
                <w:lang w:eastAsia="uk-UA" w:bidi="uk-UA"/>
              </w:rPr>
            </w:pPr>
            <w:r w:rsidRPr="00535D3F">
              <w:rPr>
                <w:rFonts w:cs="Calibri"/>
                <w:lang w:eastAsia="uk-UA" w:bidi="uk-UA"/>
              </w:rPr>
              <w:t>Єгипет</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8619A" w:rsidRPr="007A3F32" w:rsidRDefault="00B8619A" w:rsidP="007A3F32">
            <w:pPr>
              <w:spacing w:after="0" w:line="240" w:lineRule="auto"/>
              <w:jc w:val="right"/>
            </w:pPr>
            <w:r w:rsidRPr="007A3F32">
              <w:t>104487,0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8619A" w:rsidRPr="007A3F32" w:rsidRDefault="00B8619A" w:rsidP="007A3F32">
            <w:pPr>
              <w:spacing w:after="0" w:line="240" w:lineRule="auto"/>
              <w:jc w:val="right"/>
            </w:pPr>
            <w:r w:rsidRPr="007A3F32">
              <w:t>240,2</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B8619A" w:rsidRPr="007A3F32" w:rsidRDefault="00B90634" w:rsidP="007A3F32">
            <w:pPr>
              <w:spacing w:after="0" w:line="240" w:lineRule="auto"/>
              <w:jc w:val="right"/>
              <w:rPr>
                <w:color w:val="FF0000"/>
              </w:rPr>
            </w:pPr>
            <w:r w:rsidRPr="007A3F32">
              <w:t>6</w:t>
            </w:r>
            <w:r w:rsidR="007A3F32">
              <w:t>,</w:t>
            </w:r>
            <w:r w:rsidRPr="007A3F32">
              <w:t>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8619A" w:rsidRPr="007A3F32" w:rsidRDefault="00B8619A" w:rsidP="007A3F32">
            <w:pPr>
              <w:spacing w:after="0" w:line="240" w:lineRule="auto"/>
              <w:jc w:val="right"/>
              <w:rPr>
                <w:lang w:eastAsia="uk-UA"/>
              </w:rPr>
            </w:pPr>
            <w:r w:rsidRPr="007A3F32">
              <w:t>2351,6</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B8619A" w:rsidRPr="007A3F32" w:rsidRDefault="00B8619A" w:rsidP="007A3F32">
            <w:pPr>
              <w:spacing w:after="0" w:line="240" w:lineRule="auto"/>
              <w:jc w:val="right"/>
            </w:pPr>
            <w:r w:rsidRPr="007A3F32">
              <w:t>105,3</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B8619A" w:rsidRPr="007A3F32" w:rsidRDefault="00B8619A" w:rsidP="007A3F32">
            <w:pPr>
              <w:spacing w:after="0" w:line="240" w:lineRule="auto"/>
              <w:jc w:val="right"/>
              <w:rPr>
                <w:color w:val="FF0000"/>
              </w:rPr>
            </w:pPr>
            <w:r w:rsidRPr="007A3F32">
              <w:t>0,4</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B8619A" w:rsidRPr="007A3F32" w:rsidRDefault="00B8619A" w:rsidP="007A3F32">
            <w:pPr>
              <w:spacing w:after="0" w:line="240" w:lineRule="auto"/>
              <w:jc w:val="right"/>
            </w:pPr>
            <w:r w:rsidRPr="007A3F32">
              <w:t>102135,4</w:t>
            </w:r>
          </w:p>
        </w:tc>
      </w:tr>
      <w:tr w:rsidR="00B8619A" w:rsidRPr="0024445C" w:rsidTr="00D67CA3">
        <w:trPr>
          <w:trHeight w:val="187"/>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B8619A" w:rsidRPr="00535D3F" w:rsidRDefault="00B8619A" w:rsidP="00B8619A">
            <w:pPr>
              <w:spacing w:after="0" w:line="240" w:lineRule="auto"/>
              <w:ind w:left="142"/>
              <w:rPr>
                <w:rFonts w:cs="Calibri"/>
                <w:lang w:eastAsia="uk-UA" w:bidi="uk-UA"/>
              </w:rPr>
            </w:pPr>
            <w:r w:rsidRPr="00535D3F">
              <w:rPr>
                <w:rFonts w:cs="Calibri"/>
                <w:lang w:eastAsia="uk-UA" w:bidi="uk-UA"/>
              </w:rPr>
              <w:t>Ізраїль</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8619A" w:rsidRPr="007A3F32" w:rsidRDefault="00B8619A" w:rsidP="007A3F32">
            <w:pPr>
              <w:spacing w:after="0" w:line="240" w:lineRule="auto"/>
              <w:jc w:val="right"/>
            </w:pPr>
            <w:r w:rsidRPr="007A3F32">
              <w:t>27692,2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8619A" w:rsidRPr="007A3F32" w:rsidRDefault="00B8619A" w:rsidP="007A3F32">
            <w:pPr>
              <w:spacing w:after="0" w:line="240" w:lineRule="auto"/>
              <w:jc w:val="right"/>
            </w:pPr>
            <w:r w:rsidRPr="007A3F32">
              <w:t>150,4</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B8619A" w:rsidRPr="007A3F32" w:rsidRDefault="00B90634" w:rsidP="007A3F32">
            <w:pPr>
              <w:spacing w:after="0" w:line="240" w:lineRule="auto"/>
              <w:jc w:val="right"/>
              <w:rPr>
                <w:color w:val="FF0000"/>
              </w:rPr>
            </w:pPr>
            <w:r w:rsidRPr="007A3F32">
              <w:t>1</w:t>
            </w:r>
            <w:r w:rsidR="007A3F32">
              <w:t>,</w:t>
            </w:r>
            <w:r w:rsidRPr="007A3F32">
              <w:t>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8619A" w:rsidRPr="007A3F32" w:rsidRDefault="00B8619A" w:rsidP="007A3F32">
            <w:pPr>
              <w:spacing w:after="0" w:line="240" w:lineRule="auto"/>
              <w:jc w:val="right"/>
              <w:rPr>
                <w:lang w:eastAsia="uk-UA"/>
              </w:rPr>
            </w:pPr>
            <w:r w:rsidRPr="007A3F32">
              <w:t>546,0</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B8619A" w:rsidRPr="007A3F32" w:rsidRDefault="00B8619A" w:rsidP="007A3F32">
            <w:pPr>
              <w:spacing w:after="0" w:line="240" w:lineRule="auto"/>
              <w:jc w:val="right"/>
            </w:pPr>
            <w:r w:rsidRPr="007A3F32">
              <w:t>461,6</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B8619A" w:rsidRPr="007A3F32" w:rsidRDefault="00B8619A" w:rsidP="007A3F32">
            <w:pPr>
              <w:spacing w:after="0" w:line="240" w:lineRule="auto"/>
              <w:jc w:val="right"/>
              <w:rPr>
                <w:color w:val="FF0000"/>
              </w:rPr>
            </w:pPr>
            <w:r w:rsidRPr="007A3F32">
              <w:t>0,1</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B8619A" w:rsidRPr="007A3F32" w:rsidRDefault="00B8619A" w:rsidP="007A3F32">
            <w:pPr>
              <w:spacing w:after="0" w:line="240" w:lineRule="auto"/>
              <w:jc w:val="right"/>
            </w:pPr>
            <w:r w:rsidRPr="007A3F32">
              <w:t>27146,1</w:t>
            </w:r>
          </w:p>
        </w:tc>
      </w:tr>
      <w:tr w:rsidR="000E1890" w:rsidRPr="0024445C" w:rsidTr="00D67CA3">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0E1890" w:rsidRPr="00535D3F" w:rsidRDefault="000E1890" w:rsidP="000E1890">
            <w:pPr>
              <w:spacing w:after="0" w:line="240" w:lineRule="auto"/>
              <w:ind w:left="142"/>
              <w:rPr>
                <w:rFonts w:cs="Calibri"/>
                <w:lang w:eastAsia="uk-UA" w:bidi="uk-UA"/>
              </w:rPr>
            </w:pPr>
            <w:r w:rsidRPr="00535D3F">
              <w:rPr>
                <w:rFonts w:cs="Calibri"/>
                <w:lang w:eastAsia="uk-UA" w:bidi="uk-UA"/>
              </w:rPr>
              <w:t>Індія</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E1890" w:rsidRPr="007A3F32" w:rsidRDefault="000E1890" w:rsidP="007A3F32">
            <w:pPr>
              <w:spacing w:after="0" w:line="240" w:lineRule="auto"/>
              <w:jc w:val="right"/>
            </w:pPr>
            <w:r w:rsidRPr="007A3F32">
              <w:t>133351,7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0E1890" w:rsidRPr="007A3F32" w:rsidRDefault="000E1890" w:rsidP="007A3F32">
            <w:pPr>
              <w:spacing w:after="0" w:line="240" w:lineRule="auto"/>
              <w:jc w:val="right"/>
            </w:pPr>
            <w:r w:rsidRPr="007A3F32">
              <w:t>68,4</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0E1890" w:rsidRPr="007A3F32" w:rsidRDefault="000E1890" w:rsidP="007A3F32">
            <w:pPr>
              <w:spacing w:after="0" w:line="240" w:lineRule="auto"/>
              <w:jc w:val="right"/>
              <w:rPr>
                <w:rFonts w:cs="Times New Roman CYR"/>
                <w:lang w:eastAsia="uk-UA"/>
              </w:rPr>
            </w:pPr>
            <w:r w:rsidRPr="007A3F32">
              <w:rPr>
                <w:rFonts w:cs="Times New Roman CYR"/>
              </w:rPr>
              <w:t>8</w:t>
            </w:r>
            <w:r w:rsidR="007A3F32">
              <w:rPr>
                <w:rFonts w:cs="Times New Roman CYR"/>
              </w:rPr>
              <w:t>,</w:t>
            </w:r>
            <w:r w:rsidRPr="007A3F32">
              <w:rPr>
                <w:rFonts w:cs="Times New Roman CYR"/>
              </w:rPr>
              <w:t>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E1890" w:rsidRPr="007A3F32" w:rsidRDefault="000E1890" w:rsidP="007A3F32">
            <w:pPr>
              <w:spacing w:after="0" w:line="240" w:lineRule="auto"/>
              <w:jc w:val="right"/>
            </w:pPr>
            <w:r w:rsidRPr="007A3F32">
              <w:t>1302,8</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0E1890" w:rsidRPr="007A3F32" w:rsidRDefault="000E1890" w:rsidP="007A3F32">
            <w:pPr>
              <w:spacing w:after="0" w:line="240" w:lineRule="auto"/>
              <w:jc w:val="right"/>
            </w:pPr>
            <w:r w:rsidRPr="007A3F32">
              <w:t>203,8</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0E1890" w:rsidRPr="007A3F32" w:rsidRDefault="000E1890" w:rsidP="007A3F32">
            <w:pPr>
              <w:spacing w:after="0" w:line="240" w:lineRule="auto"/>
              <w:jc w:val="right"/>
              <w:rPr>
                <w:rFonts w:cs="Times New Roman CYR"/>
                <w:lang w:eastAsia="uk-UA"/>
              </w:rPr>
            </w:pPr>
            <w:r w:rsidRPr="007A3F32">
              <w:rPr>
                <w:rFonts w:cs="Times New Roman CYR"/>
              </w:rPr>
              <w:t>0</w:t>
            </w:r>
            <w:r w:rsidR="007A3F32">
              <w:rPr>
                <w:rFonts w:cs="Times New Roman CYR"/>
              </w:rPr>
              <w:t>,</w:t>
            </w:r>
            <w:r w:rsidRPr="007A3F32">
              <w:rPr>
                <w:rFonts w:cs="Times New Roman CYR"/>
              </w:rPr>
              <w:t>2</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0E1890" w:rsidRPr="007A3F32" w:rsidRDefault="000E1890" w:rsidP="007A3F32">
            <w:pPr>
              <w:spacing w:after="0" w:line="240" w:lineRule="auto"/>
              <w:jc w:val="right"/>
            </w:pPr>
            <w:r w:rsidRPr="007A3F32">
              <w:t>132049,0</w:t>
            </w:r>
          </w:p>
        </w:tc>
      </w:tr>
      <w:tr w:rsidR="000E1890" w:rsidRPr="0024445C" w:rsidTr="00D67CA3">
        <w:trPr>
          <w:trHeight w:val="8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0E1890" w:rsidRPr="00535D3F" w:rsidRDefault="000E1890" w:rsidP="000E1890">
            <w:pPr>
              <w:spacing w:after="0" w:line="240" w:lineRule="auto"/>
              <w:ind w:left="142"/>
              <w:rPr>
                <w:rFonts w:cs="Calibri"/>
                <w:lang w:eastAsia="uk-UA" w:bidi="uk-UA"/>
              </w:rPr>
            </w:pPr>
            <w:r>
              <w:rPr>
                <w:rFonts w:cs="Calibri"/>
                <w:lang w:eastAsia="uk-UA" w:bidi="uk-UA"/>
              </w:rPr>
              <w:t>Індонезія</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E1890" w:rsidRPr="007A3F32" w:rsidRDefault="000E1890" w:rsidP="007A3F32">
            <w:pPr>
              <w:spacing w:after="0" w:line="240" w:lineRule="auto"/>
              <w:jc w:val="right"/>
            </w:pPr>
            <w:r w:rsidRPr="007A3F32">
              <w:t>16672,8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0E1890" w:rsidRPr="007A3F32" w:rsidRDefault="000E1890" w:rsidP="007A3F32">
            <w:pPr>
              <w:spacing w:after="0" w:line="240" w:lineRule="auto"/>
              <w:jc w:val="right"/>
            </w:pPr>
            <w:r w:rsidRPr="007A3F32">
              <w:t>80,2</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0E1890" w:rsidRPr="007A3F32" w:rsidRDefault="000E1890" w:rsidP="007A3F32">
            <w:pPr>
              <w:spacing w:after="0" w:line="240" w:lineRule="auto"/>
              <w:jc w:val="right"/>
              <w:rPr>
                <w:rFonts w:cs="Times New Roman CYR"/>
              </w:rPr>
            </w:pPr>
            <w:r w:rsidRPr="007A3F32">
              <w:rPr>
                <w:rFonts w:cs="Times New Roman CYR"/>
              </w:rPr>
              <w:t>1</w:t>
            </w:r>
            <w:r w:rsidR="007A3F32">
              <w:rPr>
                <w:rFonts w:cs="Times New Roman CYR"/>
              </w:rPr>
              <w:t>,</w:t>
            </w:r>
            <w:r w:rsidRPr="007A3F32">
              <w:rPr>
                <w:rFonts w:cs="Times New Roman CYR"/>
              </w:rPr>
              <w:t>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E1890" w:rsidRPr="007A3F32" w:rsidRDefault="000E1890" w:rsidP="007A3F32">
            <w:pPr>
              <w:spacing w:after="0" w:line="240" w:lineRule="auto"/>
              <w:jc w:val="right"/>
            </w:pPr>
            <w:r w:rsidRPr="007A3F32">
              <w:t>3017,2</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0E1890" w:rsidRPr="007A3F32" w:rsidRDefault="000E1890" w:rsidP="007A3F32">
            <w:pPr>
              <w:spacing w:after="0" w:line="240" w:lineRule="auto"/>
              <w:jc w:val="right"/>
            </w:pPr>
            <w:r w:rsidRPr="007A3F32">
              <w:t>122,5</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0E1890" w:rsidRPr="007A3F32" w:rsidRDefault="000E1890" w:rsidP="007A3F32">
            <w:pPr>
              <w:spacing w:after="0" w:line="240" w:lineRule="auto"/>
              <w:jc w:val="right"/>
              <w:rPr>
                <w:rFonts w:cs="Times New Roman CYR"/>
              </w:rPr>
            </w:pPr>
            <w:r w:rsidRPr="007A3F32">
              <w:rPr>
                <w:rFonts w:cs="Times New Roman CYR"/>
              </w:rPr>
              <w:t>0</w:t>
            </w:r>
            <w:r w:rsidR="007A3F32">
              <w:rPr>
                <w:rFonts w:cs="Times New Roman CYR"/>
              </w:rPr>
              <w:t>,</w:t>
            </w:r>
            <w:r w:rsidRPr="007A3F32">
              <w:rPr>
                <w:rFonts w:cs="Times New Roman CYR"/>
              </w:rPr>
              <w:t>5</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0E1890" w:rsidRPr="007A3F32" w:rsidRDefault="000E1890" w:rsidP="007A3F32">
            <w:pPr>
              <w:spacing w:after="0" w:line="240" w:lineRule="auto"/>
              <w:jc w:val="right"/>
            </w:pPr>
            <w:r w:rsidRPr="007A3F32">
              <w:t>13655,6</w:t>
            </w:r>
          </w:p>
        </w:tc>
      </w:tr>
      <w:tr w:rsidR="00F221AF" w:rsidRPr="0024445C" w:rsidTr="00D67CA3">
        <w:trPr>
          <w:trHeight w:val="8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F221AF" w:rsidRPr="00535D3F" w:rsidRDefault="00F221AF" w:rsidP="00F221AF">
            <w:pPr>
              <w:spacing w:after="0" w:line="240" w:lineRule="auto"/>
              <w:ind w:left="142"/>
              <w:rPr>
                <w:rFonts w:cs="Calibri"/>
                <w:lang w:eastAsia="uk-UA" w:bidi="uk-UA"/>
              </w:rPr>
            </w:pPr>
            <w:r>
              <w:rPr>
                <w:rFonts w:cs="Calibri"/>
                <w:lang w:eastAsia="uk-UA" w:bidi="uk-UA"/>
              </w:rPr>
              <w:t>Ірак</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221AF" w:rsidRPr="007A3F32" w:rsidRDefault="00F221AF" w:rsidP="007A3F32">
            <w:pPr>
              <w:spacing w:after="0" w:line="240" w:lineRule="auto"/>
              <w:jc w:val="right"/>
            </w:pPr>
            <w:r w:rsidRPr="007A3F32">
              <w:t>9258,6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F221AF" w:rsidRPr="007A3F32" w:rsidRDefault="00F221AF" w:rsidP="007A3F32">
            <w:pPr>
              <w:spacing w:after="0" w:line="240" w:lineRule="auto"/>
              <w:jc w:val="right"/>
            </w:pPr>
            <w:r w:rsidRPr="007A3F32">
              <w:t>215,6</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F221AF" w:rsidRPr="007A3F32" w:rsidRDefault="00F221AF" w:rsidP="007A3F32">
            <w:pPr>
              <w:spacing w:after="0" w:line="240" w:lineRule="auto"/>
              <w:jc w:val="right"/>
              <w:rPr>
                <w:rFonts w:cs="Times New Roman CYR"/>
              </w:rPr>
            </w:pPr>
            <w:r w:rsidRPr="007A3F32">
              <w:rPr>
                <w:rFonts w:cs="Times New Roman CYR"/>
              </w:rPr>
              <w:t>0</w:t>
            </w:r>
            <w:r w:rsidR="007A3F32">
              <w:rPr>
                <w:rFonts w:cs="Times New Roman CYR"/>
              </w:rPr>
              <w:t>,</w:t>
            </w:r>
            <w:r w:rsidRPr="007A3F32">
              <w:rPr>
                <w:rFonts w:cs="Times New Roman CYR"/>
              </w:rPr>
              <w:t>6</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F221AF" w:rsidRPr="007A3F32" w:rsidRDefault="00F221AF" w:rsidP="007A3F32">
            <w:pPr>
              <w:spacing w:after="0" w:line="240" w:lineRule="auto"/>
              <w:jc w:val="right"/>
            </w:pPr>
            <w:r w:rsidRPr="007A3F32">
              <w:t>–</w:t>
            </w: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F221AF" w:rsidRPr="007A3F32" w:rsidRDefault="00F221AF" w:rsidP="007A3F32">
            <w:pPr>
              <w:spacing w:after="0" w:line="240" w:lineRule="auto"/>
              <w:jc w:val="right"/>
            </w:pPr>
            <w:r w:rsidRPr="007A3F32">
              <w:t>–</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F221AF" w:rsidRPr="007A3F32" w:rsidRDefault="00F221AF" w:rsidP="007A3F32">
            <w:pPr>
              <w:spacing w:after="0" w:line="240" w:lineRule="auto"/>
              <w:jc w:val="right"/>
            </w:pPr>
            <w:r w:rsidRPr="007A3F32">
              <w:t>–</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F221AF" w:rsidRPr="007A3F32" w:rsidRDefault="00F221AF" w:rsidP="007A3F32">
            <w:pPr>
              <w:spacing w:after="0" w:line="240" w:lineRule="auto"/>
              <w:jc w:val="right"/>
            </w:pPr>
            <w:r w:rsidRPr="007A3F32">
              <w:t>9258,6</w:t>
            </w:r>
          </w:p>
        </w:tc>
      </w:tr>
      <w:tr w:rsidR="00DF05BA" w:rsidRPr="0024445C" w:rsidTr="00D67CA3">
        <w:trPr>
          <w:trHeight w:val="8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DF05BA" w:rsidRPr="00535D3F" w:rsidRDefault="00DF05BA" w:rsidP="00DF05BA">
            <w:pPr>
              <w:spacing w:after="0" w:line="240" w:lineRule="auto"/>
              <w:ind w:left="142"/>
              <w:rPr>
                <w:rFonts w:cs="Calibri"/>
                <w:lang w:eastAsia="uk-UA" w:bidi="uk-UA"/>
              </w:rPr>
            </w:pPr>
            <w:r w:rsidRPr="00535D3F">
              <w:rPr>
                <w:rFonts w:cs="Calibri"/>
                <w:lang w:eastAsia="uk-UA" w:bidi="uk-UA"/>
              </w:rPr>
              <w:t>Іспанія</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F05BA" w:rsidRPr="007A3F32" w:rsidRDefault="00DF05BA" w:rsidP="007A3F32">
            <w:pPr>
              <w:spacing w:after="0" w:line="240" w:lineRule="auto"/>
              <w:jc w:val="right"/>
            </w:pPr>
            <w:r w:rsidRPr="007A3F32">
              <w:t>62772,0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F05BA" w:rsidRPr="007A3F32" w:rsidRDefault="00DF05BA" w:rsidP="007A3F32">
            <w:pPr>
              <w:spacing w:after="0" w:line="240" w:lineRule="auto"/>
              <w:jc w:val="right"/>
            </w:pPr>
            <w:r w:rsidRPr="007A3F32">
              <w:t>132,9</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DF05BA" w:rsidRPr="007A3F32" w:rsidRDefault="00DF05BA" w:rsidP="007A3F32">
            <w:pPr>
              <w:spacing w:after="0" w:line="240" w:lineRule="auto"/>
              <w:jc w:val="right"/>
              <w:rPr>
                <w:rFonts w:cs="Times New Roman CYR"/>
                <w:lang w:eastAsia="uk-UA"/>
              </w:rPr>
            </w:pPr>
            <w:r w:rsidRPr="007A3F32">
              <w:rPr>
                <w:rFonts w:cs="Times New Roman CYR"/>
              </w:rPr>
              <w:t>4</w:t>
            </w:r>
            <w:r w:rsidR="007A3F32">
              <w:rPr>
                <w:rFonts w:cs="Times New Roman CYR"/>
              </w:rPr>
              <w:t>,</w:t>
            </w:r>
            <w:r w:rsidRPr="007A3F32">
              <w:rPr>
                <w:rFonts w:cs="Times New Roman CYR"/>
              </w:rPr>
              <w:t>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F05BA" w:rsidRPr="007A3F32" w:rsidRDefault="00DF05BA" w:rsidP="007A3F32">
            <w:pPr>
              <w:spacing w:after="0" w:line="240" w:lineRule="auto"/>
              <w:jc w:val="right"/>
            </w:pPr>
            <w:r w:rsidRPr="007A3F32">
              <w:t>9749,1</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DF05BA" w:rsidRPr="007A3F32" w:rsidRDefault="00DF05BA" w:rsidP="007A3F32">
            <w:pPr>
              <w:spacing w:after="0" w:line="240" w:lineRule="auto"/>
              <w:jc w:val="right"/>
            </w:pPr>
            <w:r w:rsidRPr="007A3F32">
              <w:t>131,1</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DF05BA" w:rsidRPr="007A3F32" w:rsidRDefault="00DF05BA" w:rsidP="007A3F32">
            <w:pPr>
              <w:spacing w:after="0" w:line="240" w:lineRule="auto"/>
              <w:jc w:val="right"/>
              <w:rPr>
                <w:rFonts w:cs="Times New Roman CYR"/>
                <w:lang w:eastAsia="uk-UA"/>
              </w:rPr>
            </w:pPr>
            <w:r w:rsidRPr="007A3F32">
              <w:rPr>
                <w:rFonts w:cs="Times New Roman CYR"/>
              </w:rPr>
              <w:t>1</w:t>
            </w:r>
            <w:r w:rsidR="007A3F32">
              <w:rPr>
                <w:rFonts w:cs="Times New Roman CYR"/>
              </w:rPr>
              <w:t>,</w:t>
            </w:r>
            <w:r w:rsidRPr="007A3F32">
              <w:rPr>
                <w:rFonts w:cs="Times New Roman CYR"/>
              </w:rPr>
              <w:t>7</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DF05BA" w:rsidRPr="007A3F32" w:rsidRDefault="00DF05BA" w:rsidP="007A3F32">
            <w:pPr>
              <w:spacing w:after="0" w:line="240" w:lineRule="auto"/>
              <w:jc w:val="right"/>
            </w:pPr>
            <w:r w:rsidRPr="007A3F32">
              <w:t>53023,0</w:t>
            </w:r>
          </w:p>
        </w:tc>
      </w:tr>
      <w:tr w:rsidR="00DF05BA" w:rsidRPr="0024445C" w:rsidTr="00D67CA3">
        <w:trPr>
          <w:trHeight w:val="103"/>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DF05BA" w:rsidRPr="00535D3F" w:rsidRDefault="00DF05BA" w:rsidP="00DF05BA">
            <w:pPr>
              <w:spacing w:after="0" w:line="240" w:lineRule="auto"/>
              <w:ind w:left="142"/>
              <w:rPr>
                <w:rFonts w:eastAsia="Times New Roman"/>
                <w:lang w:val="ru-RU" w:eastAsia="ru-RU"/>
              </w:rPr>
            </w:pPr>
            <w:r w:rsidRPr="00535D3F">
              <w:rPr>
                <w:rFonts w:cs="Calibri"/>
                <w:lang w:eastAsia="uk-UA" w:bidi="uk-UA"/>
              </w:rPr>
              <w:t>Італія</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F05BA" w:rsidRPr="007A3F32" w:rsidRDefault="00DF05BA" w:rsidP="007A3F32">
            <w:pPr>
              <w:spacing w:after="0" w:line="240" w:lineRule="auto"/>
              <w:jc w:val="right"/>
            </w:pPr>
            <w:r w:rsidRPr="007A3F32">
              <w:t>49405,9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F05BA" w:rsidRPr="007A3F32" w:rsidRDefault="00DF05BA" w:rsidP="007A3F32">
            <w:pPr>
              <w:spacing w:after="0" w:line="240" w:lineRule="auto"/>
              <w:jc w:val="right"/>
            </w:pPr>
            <w:r w:rsidRPr="007A3F32">
              <w:t>109,8</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DF05BA" w:rsidRPr="007A3F32" w:rsidRDefault="00DF05BA" w:rsidP="007A3F32">
            <w:pPr>
              <w:spacing w:after="0" w:line="240" w:lineRule="auto"/>
              <w:jc w:val="right"/>
              <w:rPr>
                <w:rFonts w:cs="Times New Roman CYR"/>
              </w:rPr>
            </w:pPr>
            <w:r w:rsidRPr="007A3F32">
              <w:rPr>
                <w:rFonts w:cs="Times New Roman CYR"/>
              </w:rPr>
              <w:t>3</w:t>
            </w:r>
            <w:r w:rsidR="007A3F32">
              <w:rPr>
                <w:rFonts w:cs="Times New Roman CYR"/>
              </w:rPr>
              <w:t>,</w:t>
            </w:r>
            <w:r w:rsidRPr="007A3F32">
              <w:rPr>
                <w:rFonts w:cs="Times New Roman CYR"/>
              </w:rPr>
              <w:t>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F05BA" w:rsidRPr="007A3F32" w:rsidRDefault="00DF05BA" w:rsidP="007A3F32">
            <w:pPr>
              <w:spacing w:after="0" w:line="240" w:lineRule="auto"/>
              <w:jc w:val="right"/>
            </w:pPr>
            <w:r w:rsidRPr="007A3F32">
              <w:t>21055,3</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DF05BA" w:rsidRPr="007A3F32" w:rsidRDefault="00DF05BA" w:rsidP="007A3F32">
            <w:pPr>
              <w:spacing w:after="0" w:line="240" w:lineRule="auto"/>
              <w:jc w:val="right"/>
            </w:pPr>
            <w:r w:rsidRPr="007A3F32">
              <w:t>95,8</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DF05BA" w:rsidRPr="007A3F32" w:rsidRDefault="00DF05BA" w:rsidP="007A3F32">
            <w:pPr>
              <w:spacing w:after="0" w:line="240" w:lineRule="auto"/>
              <w:jc w:val="right"/>
              <w:rPr>
                <w:rFonts w:cs="Times New Roman CYR"/>
              </w:rPr>
            </w:pPr>
            <w:r w:rsidRPr="007A3F32">
              <w:rPr>
                <w:rFonts w:cs="Times New Roman CYR"/>
              </w:rPr>
              <w:t>3</w:t>
            </w:r>
            <w:r w:rsidR="007A3F32">
              <w:rPr>
                <w:rFonts w:cs="Times New Roman CYR"/>
              </w:rPr>
              <w:t>,</w:t>
            </w:r>
            <w:r w:rsidRPr="007A3F32">
              <w:rPr>
                <w:rFonts w:cs="Times New Roman CYR"/>
              </w:rPr>
              <w:t>6</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DF05BA" w:rsidRPr="007A3F32" w:rsidRDefault="00DF05BA" w:rsidP="007A3F32">
            <w:pPr>
              <w:spacing w:after="0" w:line="240" w:lineRule="auto"/>
              <w:jc w:val="right"/>
            </w:pPr>
            <w:r w:rsidRPr="007A3F32">
              <w:t>28350,6</w:t>
            </w:r>
          </w:p>
        </w:tc>
      </w:tr>
      <w:tr w:rsidR="00E21491" w:rsidRPr="0024445C" w:rsidTr="00D67CA3">
        <w:trPr>
          <w:trHeight w:val="103"/>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E21491" w:rsidRPr="00535D3F" w:rsidRDefault="00E21491" w:rsidP="00E21491">
            <w:pPr>
              <w:spacing w:after="0" w:line="240" w:lineRule="auto"/>
              <w:ind w:left="142"/>
              <w:rPr>
                <w:rFonts w:cs="Calibri"/>
                <w:lang w:eastAsia="uk-UA" w:bidi="uk-UA"/>
              </w:rPr>
            </w:pPr>
            <w:r w:rsidRPr="00535D3F">
              <w:rPr>
                <w:rFonts w:cs="Calibri"/>
                <w:lang w:eastAsia="uk-UA" w:bidi="uk-UA"/>
              </w:rPr>
              <w:t>Казахстан</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21491" w:rsidRPr="007A3F32" w:rsidRDefault="00E21491" w:rsidP="007A3F32">
            <w:pPr>
              <w:spacing w:after="0" w:line="240" w:lineRule="auto"/>
              <w:jc w:val="right"/>
              <w:rPr>
                <w:lang w:eastAsia="uk-UA"/>
              </w:rPr>
            </w:pPr>
            <w:r w:rsidRPr="007A3F32">
              <w:t>12219,2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E21491" w:rsidRPr="007A3F32" w:rsidRDefault="00E21491" w:rsidP="007A3F32">
            <w:pPr>
              <w:spacing w:after="0" w:line="240" w:lineRule="auto"/>
              <w:jc w:val="right"/>
            </w:pPr>
            <w:r w:rsidRPr="007A3F32">
              <w:t>144,6</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21491" w:rsidRPr="007A3F32" w:rsidRDefault="00E21491" w:rsidP="007A3F32">
            <w:pPr>
              <w:spacing w:after="0" w:line="240" w:lineRule="auto"/>
              <w:jc w:val="right"/>
              <w:rPr>
                <w:color w:val="FF0000"/>
              </w:rPr>
            </w:pPr>
            <w:r w:rsidRPr="007A3F32">
              <w:t>0,8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21491" w:rsidRPr="007A3F32" w:rsidRDefault="00E21491" w:rsidP="007A3F32">
            <w:pPr>
              <w:spacing w:after="0" w:line="240" w:lineRule="auto"/>
              <w:jc w:val="right"/>
              <w:rPr>
                <w:lang w:eastAsia="uk-UA"/>
              </w:rPr>
            </w:pPr>
            <w:r w:rsidRPr="007A3F32">
              <w:t>514,2</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E21491" w:rsidRPr="007A3F32" w:rsidRDefault="00E21491" w:rsidP="007A3F32">
            <w:pPr>
              <w:spacing w:after="0" w:line="240" w:lineRule="auto"/>
              <w:jc w:val="right"/>
            </w:pPr>
            <w:r w:rsidRPr="007A3F32">
              <w:t>230,4</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21491" w:rsidRPr="007A3F32" w:rsidRDefault="00E21491" w:rsidP="007A3F32">
            <w:pPr>
              <w:spacing w:after="0" w:line="240" w:lineRule="auto"/>
              <w:jc w:val="right"/>
              <w:rPr>
                <w:color w:val="FF0000"/>
              </w:rPr>
            </w:pPr>
            <w:r w:rsidRPr="007A3F32">
              <w:t>0,1</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E21491" w:rsidRPr="007A3F32" w:rsidRDefault="00D606E6" w:rsidP="007A3F32">
            <w:pPr>
              <w:spacing w:after="0" w:line="240" w:lineRule="auto"/>
              <w:jc w:val="right"/>
            </w:pPr>
            <w:r w:rsidRPr="007A3F32">
              <w:t>11705</w:t>
            </w:r>
            <w:r w:rsidR="007A3F32">
              <w:t>,</w:t>
            </w:r>
            <w:r w:rsidRPr="007A3F32">
              <w:t>0</w:t>
            </w:r>
          </w:p>
        </w:tc>
      </w:tr>
      <w:tr w:rsidR="00E21491" w:rsidRPr="0024445C" w:rsidTr="00D67CA3">
        <w:trPr>
          <w:trHeight w:val="12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E21491" w:rsidRPr="00535D3F" w:rsidRDefault="00E21491" w:rsidP="00E21491">
            <w:pPr>
              <w:spacing w:after="0" w:line="240" w:lineRule="auto"/>
              <w:ind w:left="142"/>
              <w:rPr>
                <w:rFonts w:eastAsia="Times New Roman"/>
                <w:lang w:val="ru-RU" w:eastAsia="ru-RU"/>
              </w:rPr>
            </w:pPr>
            <w:r w:rsidRPr="00535D3F">
              <w:rPr>
                <w:rFonts w:cs="Calibri"/>
                <w:lang w:eastAsia="uk-UA" w:bidi="uk-UA"/>
              </w:rPr>
              <w:t>Китай</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21491" w:rsidRPr="007A3F32" w:rsidRDefault="00E21491" w:rsidP="007A3F32">
            <w:pPr>
              <w:spacing w:after="0" w:line="240" w:lineRule="auto"/>
              <w:jc w:val="right"/>
            </w:pPr>
            <w:r w:rsidRPr="007A3F32">
              <w:t>152875,9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E21491" w:rsidRPr="007A3F32" w:rsidRDefault="00E21491" w:rsidP="007A3F32">
            <w:pPr>
              <w:spacing w:after="0" w:line="240" w:lineRule="auto"/>
              <w:jc w:val="right"/>
            </w:pPr>
            <w:r w:rsidRPr="007A3F32">
              <w:t>149,3</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21491" w:rsidRPr="007A3F32" w:rsidRDefault="00E21491" w:rsidP="007A3F32">
            <w:pPr>
              <w:spacing w:after="0" w:line="240" w:lineRule="auto"/>
              <w:jc w:val="right"/>
              <w:rPr>
                <w:color w:val="FF0000"/>
              </w:rPr>
            </w:pPr>
            <w:r w:rsidRPr="007A3F32">
              <w:t>9,7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21491" w:rsidRPr="007A3F32" w:rsidRDefault="00E21491" w:rsidP="007A3F32">
            <w:pPr>
              <w:spacing w:after="0" w:line="240" w:lineRule="auto"/>
              <w:jc w:val="right"/>
              <w:rPr>
                <w:lang w:eastAsia="uk-UA"/>
              </w:rPr>
            </w:pPr>
            <w:r w:rsidRPr="007A3F32">
              <w:t>127353,9</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E21491" w:rsidRPr="007A3F32" w:rsidRDefault="00E21491" w:rsidP="007A3F32">
            <w:pPr>
              <w:spacing w:after="0" w:line="240" w:lineRule="auto"/>
              <w:jc w:val="right"/>
            </w:pPr>
            <w:r w:rsidRPr="007A3F32">
              <w:t>118,6</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21491" w:rsidRPr="007A3F32" w:rsidRDefault="00B4101D" w:rsidP="007A3F32">
            <w:pPr>
              <w:spacing w:after="0" w:line="240" w:lineRule="auto"/>
              <w:jc w:val="right"/>
              <w:rPr>
                <w:color w:val="FF0000"/>
              </w:rPr>
            </w:pPr>
            <w:r w:rsidRPr="007A3F32">
              <w:t>21</w:t>
            </w:r>
            <w:r w:rsidR="007A3F32">
              <w:t>,</w:t>
            </w:r>
            <w:r w:rsidRPr="007A3F32">
              <w:t>6</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E21491" w:rsidRPr="007A3F32" w:rsidRDefault="00E21491" w:rsidP="007A3F32">
            <w:pPr>
              <w:spacing w:after="0" w:line="240" w:lineRule="auto"/>
              <w:jc w:val="right"/>
            </w:pPr>
            <w:r w:rsidRPr="007A3F32">
              <w:t>25522,0</w:t>
            </w:r>
          </w:p>
        </w:tc>
      </w:tr>
      <w:tr w:rsidR="00E21491" w:rsidRPr="0024445C" w:rsidTr="00D67CA3">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E21491" w:rsidRPr="00535D3F" w:rsidRDefault="00E21491" w:rsidP="00E21491">
            <w:pPr>
              <w:spacing w:after="0" w:line="240" w:lineRule="auto"/>
              <w:ind w:left="142"/>
              <w:rPr>
                <w:rFonts w:cs="Calibri"/>
                <w:lang w:eastAsia="uk-UA" w:bidi="uk-UA"/>
              </w:rPr>
            </w:pPr>
            <w:r w:rsidRPr="00535D3F">
              <w:rPr>
                <w:rFonts w:cs="Calibri"/>
                <w:lang w:eastAsia="uk-UA" w:bidi="uk-UA"/>
              </w:rPr>
              <w:t>Корея, Республіка</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21491" w:rsidRPr="007A3F32" w:rsidRDefault="00E21491" w:rsidP="007A3F32">
            <w:pPr>
              <w:spacing w:after="0" w:line="240" w:lineRule="auto"/>
              <w:jc w:val="right"/>
              <w:rPr>
                <w:lang w:eastAsia="uk-UA"/>
              </w:rPr>
            </w:pPr>
            <w:r w:rsidRPr="007A3F32">
              <w:t>12791,7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E21491" w:rsidRPr="007A3F32" w:rsidRDefault="00E21491" w:rsidP="007A3F32">
            <w:pPr>
              <w:spacing w:after="0" w:line="240" w:lineRule="auto"/>
              <w:jc w:val="right"/>
            </w:pPr>
            <w:r w:rsidRPr="007A3F32">
              <w:t>333,9</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21491" w:rsidRPr="007A3F32" w:rsidRDefault="00F221AF" w:rsidP="007A3F32">
            <w:pPr>
              <w:spacing w:after="0" w:line="240" w:lineRule="auto"/>
              <w:jc w:val="right"/>
              <w:rPr>
                <w:color w:val="FF0000"/>
              </w:rPr>
            </w:pPr>
            <w:r w:rsidRPr="007A3F32">
              <w:t>0</w:t>
            </w:r>
            <w:r w:rsidR="007A3F32">
              <w:t>,</w:t>
            </w:r>
            <w:r w:rsidRPr="007A3F32">
              <w:t>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21491" w:rsidRPr="007A3F32" w:rsidRDefault="00E21491" w:rsidP="007A3F32">
            <w:pPr>
              <w:spacing w:after="0" w:line="240" w:lineRule="auto"/>
              <w:jc w:val="right"/>
              <w:rPr>
                <w:lang w:eastAsia="uk-UA"/>
              </w:rPr>
            </w:pPr>
            <w:r w:rsidRPr="007A3F32">
              <w:t>11812,3</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E21491" w:rsidRPr="007A3F32" w:rsidRDefault="00E21491" w:rsidP="007A3F32">
            <w:pPr>
              <w:spacing w:after="0" w:line="240" w:lineRule="auto"/>
              <w:jc w:val="right"/>
            </w:pPr>
            <w:r w:rsidRPr="007A3F32">
              <w:t>111,4</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21491" w:rsidRPr="007A3F32" w:rsidRDefault="00E21491" w:rsidP="007A3F32">
            <w:pPr>
              <w:spacing w:after="0" w:line="240" w:lineRule="auto"/>
              <w:jc w:val="right"/>
              <w:rPr>
                <w:color w:val="FF0000"/>
              </w:rPr>
            </w:pPr>
            <w:r w:rsidRPr="007A3F32">
              <w:t>2,0</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E21491" w:rsidRPr="007A3F32" w:rsidRDefault="00E21491" w:rsidP="007A3F32">
            <w:pPr>
              <w:spacing w:after="0" w:line="240" w:lineRule="auto"/>
              <w:jc w:val="right"/>
            </w:pPr>
            <w:r w:rsidRPr="007A3F32">
              <w:t>979,5</w:t>
            </w:r>
          </w:p>
        </w:tc>
      </w:tr>
      <w:tr w:rsidR="00E21491" w:rsidRPr="0024445C" w:rsidTr="00D67CA3">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E21491" w:rsidRPr="00535D3F" w:rsidRDefault="00E21491" w:rsidP="00E21491">
            <w:pPr>
              <w:spacing w:after="0" w:line="240" w:lineRule="auto"/>
              <w:ind w:left="142"/>
              <w:rPr>
                <w:rFonts w:cs="Calibri"/>
                <w:lang w:eastAsia="uk-UA" w:bidi="uk-UA"/>
              </w:rPr>
            </w:pPr>
            <w:r w:rsidRPr="00535D3F">
              <w:rPr>
                <w:rFonts w:cs="Calibri"/>
                <w:lang w:eastAsia="uk-UA" w:bidi="uk-UA"/>
              </w:rPr>
              <w:t>Литва</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21491" w:rsidRPr="007A3F32" w:rsidRDefault="00E21491" w:rsidP="007A3F32">
            <w:pPr>
              <w:spacing w:after="0" w:line="240" w:lineRule="auto"/>
              <w:jc w:val="right"/>
            </w:pPr>
            <w:r w:rsidRPr="007A3F32">
              <w:t>22014,9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E21491" w:rsidRPr="007A3F32" w:rsidRDefault="00E21491" w:rsidP="007A3F32">
            <w:pPr>
              <w:spacing w:after="0" w:line="240" w:lineRule="auto"/>
              <w:jc w:val="right"/>
            </w:pPr>
            <w:r w:rsidRPr="007A3F32">
              <w:t>98,1</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21491" w:rsidRPr="007A3F32" w:rsidRDefault="00E21491" w:rsidP="007A3F32">
            <w:pPr>
              <w:spacing w:after="0" w:line="240" w:lineRule="auto"/>
              <w:jc w:val="right"/>
              <w:rPr>
                <w:color w:val="FF0000"/>
              </w:rPr>
            </w:pPr>
            <w:r w:rsidRPr="007A3F32">
              <w:t>1,4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21491" w:rsidRPr="007A3F32" w:rsidRDefault="00E21491" w:rsidP="007A3F32">
            <w:pPr>
              <w:spacing w:after="0" w:line="240" w:lineRule="auto"/>
              <w:jc w:val="right"/>
            </w:pPr>
            <w:r w:rsidRPr="007A3F32">
              <w:t>6828,3</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E21491" w:rsidRPr="007A3F32" w:rsidRDefault="00E21491" w:rsidP="007A3F32">
            <w:pPr>
              <w:spacing w:after="0" w:line="240" w:lineRule="auto"/>
              <w:jc w:val="right"/>
            </w:pPr>
            <w:r w:rsidRPr="007A3F32">
              <w:t>170,7</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21491" w:rsidRPr="007A3F32" w:rsidRDefault="00FB3408" w:rsidP="007A3F32">
            <w:pPr>
              <w:spacing w:after="0" w:line="240" w:lineRule="auto"/>
              <w:jc w:val="right"/>
              <w:rPr>
                <w:color w:val="FF0000"/>
              </w:rPr>
            </w:pPr>
            <w:r w:rsidRPr="007A3F32">
              <w:t>1</w:t>
            </w:r>
            <w:r w:rsidR="007A3F32">
              <w:t>,</w:t>
            </w:r>
            <w:r w:rsidRPr="007A3F32">
              <w:t>2</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E21491" w:rsidRPr="007A3F32" w:rsidRDefault="00E21491" w:rsidP="007A3F32">
            <w:pPr>
              <w:spacing w:after="0" w:line="240" w:lineRule="auto"/>
              <w:jc w:val="right"/>
            </w:pPr>
            <w:r w:rsidRPr="007A3F32">
              <w:t>15186,6</w:t>
            </w:r>
          </w:p>
        </w:tc>
      </w:tr>
      <w:tr w:rsidR="00E21491" w:rsidRPr="0024445C" w:rsidTr="00D67CA3">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E21491" w:rsidRPr="00535D3F" w:rsidRDefault="00E21491" w:rsidP="00E21491">
            <w:pPr>
              <w:spacing w:after="0" w:line="240" w:lineRule="auto"/>
              <w:ind w:left="142"/>
              <w:rPr>
                <w:rFonts w:cs="Calibri"/>
                <w:lang w:eastAsia="uk-UA" w:bidi="uk-UA"/>
              </w:rPr>
            </w:pPr>
            <w:r>
              <w:rPr>
                <w:rFonts w:cs="Calibri"/>
                <w:lang w:eastAsia="uk-UA" w:bidi="uk-UA"/>
              </w:rPr>
              <w:t>Ліван</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21491" w:rsidRPr="007A3F32" w:rsidRDefault="00E21491" w:rsidP="007A3F32">
            <w:pPr>
              <w:spacing w:after="0" w:line="240" w:lineRule="auto"/>
              <w:jc w:val="right"/>
              <w:rPr>
                <w:lang w:eastAsia="uk-UA"/>
              </w:rPr>
            </w:pPr>
            <w:r w:rsidRPr="007A3F32">
              <w:t>12818,3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E21491" w:rsidRPr="007A3F32" w:rsidRDefault="00E21491" w:rsidP="007A3F32">
            <w:pPr>
              <w:spacing w:after="0" w:line="240" w:lineRule="auto"/>
              <w:jc w:val="right"/>
            </w:pPr>
            <w:r w:rsidRPr="007A3F32">
              <w:t>150,1</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21491" w:rsidRPr="007A3F32" w:rsidRDefault="00F3089D" w:rsidP="007A3F32">
            <w:pPr>
              <w:spacing w:after="0" w:line="240" w:lineRule="auto"/>
              <w:jc w:val="right"/>
              <w:rPr>
                <w:color w:val="FF0000"/>
              </w:rPr>
            </w:pPr>
            <w:r w:rsidRPr="007A3F32">
              <w:t>0</w:t>
            </w:r>
            <w:r w:rsidR="007A3F32">
              <w:t>,</w:t>
            </w:r>
            <w:r w:rsidRPr="007A3F32">
              <w:t>8</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21491" w:rsidRPr="007A3F32" w:rsidRDefault="00E21491" w:rsidP="007A3F32">
            <w:pPr>
              <w:spacing w:after="0" w:line="240" w:lineRule="auto"/>
              <w:jc w:val="right"/>
            </w:pPr>
            <w:r w:rsidRPr="007A3F32">
              <w:t>–</w:t>
            </w: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E21491" w:rsidRPr="007A3F32" w:rsidRDefault="00E21491" w:rsidP="007A3F32">
            <w:pPr>
              <w:spacing w:after="0" w:line="240" w:lineRule="auto"/>
              <w:jc w:val="right"/>
            </w:pPr>
            <w:r w:rsidRPr="007A3F32">
              <w:t>–</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21491" w:rsidRPr="007A3F32" w:rsidRDefault="00E21491" w:rsidP="007A3F32">
            <w:pPr>
              <w:spacing w:after="0" w:line="240" w:lineRule="auto"/>
              <w:jc w:val="right"/>
            </w:pPr>
            <w:r w:rsidRPr="007A3F32">
              <w:t>–</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E21491" w:rsidRPr="007A3F32" w:rsidRDefault="00E21491" w:rsidP="007A3F32">
            <w:pPr>
              <w:spacing w:after="0" w:line="240" w:lineRule="auto"/>
              <w:jc w:val="right"/>
            </w:pPr>
            <w:r w:rsidRPr="007A3F32">
              <w:t>12818,3</w:t>
            </w:r>
          </w:p>
        </w:tc>
      </w:tr>
      <w:tr w:rsidR="00E21491" w:rsidRPr="0024445C" w:rsidTr="00D67CA3">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E21491" w:rsidRPr="00535D3F" w:rsidRDefault="00E21491" w:rsidP="00E21491">
            <w:pPr>
              <w:spacing w:after="0" w:line="240" w:lineRule="auto"/>
              <w:ind w:left="142"/>
              <w:rPr>
                <w:rFonts w:cs="Calibri"/>
                <w:lang w:eastAsia="uk-UA" w:bidi="uk-UA"/>
              </w:rPr>
            </w:pPr>
            <w:r w:rsidRPr="00535D3F">
              <w:rPr>
                <w:rFonts w:cs="Calibri"/>
                <w:lang w:eastAsia="uk-UA" w:bidi="uk-UA"/>
              </w:rPr>
              <w:t>Лівія</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21491" w:rsidRPr="007A3F32" w:rsidRDefault="00E21491" w:rsidP="007A3F32">
            <w:pPr>
              <w:spacing w:after="0" w:line="240" w:lineRule="auto"/>
              <w:jc w:val="right"/>
              <w:rPr>
                <w:lang w:eastAsia="uk-UA"/>
              </w:rPr>
            </w:pPr>
            <w:r w:rsidRPr="007A3F32">
              <w:t>11607,4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E21491" w:rsidRPr="007A3F32" w:rsidRDefault="00E21491" w:rsidP="007A3F32">
            <w:pPr>
              <w:spacing w:after="0" w:line="240" w:lineRule="auto"/>
              <w:jc w:val="right"/>
            </w:pPr>
            <w:r w:rsidRPr="007A3F32">
              <w:t>82,3</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21491" w:rsidRPr="007A3F32" w:rsidRDefault="00F3089D" w:rsidP="007A3F32">
            <w:pPr>
              <w:spacing w:after="0" w:line="240" w:lineRule="auto"/>
              <w:jc w:val="right"/>
              <w:rPr>
                <w:color w:val="FF0000"/>
              </w:rPr>
            </w:pPr>
            <w:r w:rsidRPr="007A3F32">
              <w:t>0</w:t>
            </w:r>
            <w:r w:rsidR="007A3F32">
              <w:t>,</w:t>
            </w:r>
            <w:r w:rsidRPr="007A3F32">
              <w:t>7</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21491" w:rsidRPr="007A3F32" w:rsidRDefault="00E21491" w:rsidP="007A3F32">
            <w:pPr>
              <w:spacing w:after="0" w:line="240" w:lineRule="auto"/>
              <w:jc w:val="right"/>
            </w:pPr>
            <w:r w:rsidRPr="007A3F32">
              <w:t>–</w:t>
            </w: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E21491" w:rsidRPr="007A3F32" w:rsidRDefault="00E21491" w:rsidP="007A3F32">
            <w:pPr>
              <w:spacing w:after="0" w:line="240" w:lineRule="auto"/>
              <w:jc w:val="right"/>
            </w:pPr>
            <w:r w:rsidRPr="007A3F32">
              <w:t>–</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21491" w:rsidRPr="007A3F32" w:rsidRDefault="00E21491" w:rsidP="007A3F32">
            <w:pPr>
              <w:spacing w:after="0" w:line="240" w:lineRule="auto"/>
              <w:jc w:val="right"/>
            </w:pPr>
            <w:r w:rsidRPr="007A3F32">
              <w:t>–</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E21491" w:rsidRPr="007A3F32" w:rsidRDefault="00E21491" w:rsidP="007A3F32">
            <w:pPr>
              <w:spacing w:after="0" w:line="240" w:lineRule="auto"/>
              <w:jc w:val="right"/>
            </w:pPr>
            <w:r w:rsidRPr="007A3F32">
              <w:t>11607,4</w:t>
            </w:r>
          </w:p>
        </w:tc>
      </w:tr>
      <w:tr w:rsidR="00E21491" w:rsidRPr="0024445C" w:rsidTr="00D67CA3">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E21491" w:rsidRPr="00535D3F" w:rsidRDefault="00E21491" w:rsidP="00E21491">
            <w:pPr>
              <w:spacing w:after="0" w:line="240" w:lineRule="auto"/>
              <w:ind w:left="142"/>
              <w:rPr>
                <w:rFonts w:cs="Calibri"/>
                <w:lang w:eastAsia="uk-UA" w:bidi="uk-UA"/>
              </w:rPr>
            </w:pPr>
            <w:r>
              <w:rPr>
                <w:rFonts w:cs="Calibri"/>
                <w:lang w:eastAsia="uk-UA" w:bidi="uk-UA"/>
              </w:rPr>
              <w:t>Малайзія</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21491" w:rsidRPr="007A3F32" w:rsidRDefault="00E21491" w:rsidP="007A3F32">
            <w:pPr>
              <w:spacing w:after="0" w:line="240" w:lineRule="auto"/>
              <w:jc w:val="right"/>
              <w:rPr>
                <w:lang w:eastAsia="uk-UA"/>
              </w:rPr>
            </w:pPr>
            <w:r w:rsidRPr="007A3F32">
              <w:t>8403,9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E21491" w:rsidRPr="007A3F32" w:rsidRDefault="00E21491" w:rsidP="007A3F32">
            <w:pPr>
              <w:spacing w:after="0" w:line="240" w:lineRule="auto"/>
              <w:jc w:val="right"/>
            </w:pPr>
            <w:r w:rsidRPr="007A3F32">
              <w:t>170,6</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21491" w:rsidRPr="007A3F32" w:rsidRDefault="00F3089D" w:rsidP="007A3F32">
            <w:pPr>
              <w:spacing w:after="0" w:line="240" w:lineRule="auto"/>
              <w:jc w:val="right"/>
              <w:rPr>
                <w:color w:val="FF0000"/>
              </w:rPr>
            </w:pPr>
            <w:r w:rsidRPr="007A3F32">
              <w:t>0</w:t>
            </w:r>
            <w:r w:rsidR="007A3F32">
              <w:t>,</w:t>
            </w:r>
            <w:r w:rsidRPr="007A3F32">
              <w:t>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21491" w:rsidRPr="007A3F32" w:rsidRDefault="00E21491" w:rsidP="007A3F32">
            <w:pPr>
              <w:spacing w:after="0" w:line="240" w:lineRule="auto"/>
              <w:jc w:val="right"/>
            </w:pPr>
            <w:r w:rsidRPr="007A3F32">
              <w:t>819,5</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E21491" w:rsidRPr="007A3F32" w:rsidRDefault="00E21491" w:rsidP="007A3F32">
            <w:pPr>
              <w:spacing w:after="0" w:line="240" w:lineRule="auto"/>
              <w:jc w:val="right"/>
            </w:pPr>
            <w:r w:rsidRPr="007A3F32">
              <w:t>54,4</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21491" w:rsidRPr="007A3F32" w:rsidRDefault="00FB3408" w:rsidP="007A3F32">
            <w:pPr>
              <w:spacing w:after="0" w:line="240" w:lineRule="auto"/>
              <w:jc w:val="right"/>
              <w:rPr>
                <w:color w:val="FF0000"/>
              </w:rPr>
            </w:pPr>
            <w:r w:rsidRPr="007A3F32">
              <w:t>0</w:t>
            </w:r>
            <w:r w:rsidR="007A3F32">
              <w:t>,</w:t>
            </w:r>
            <w:r w:rsidRPr="007A3F32">
              <w:t>1</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E21491" w:rsidRPr="007A3F32" w:rsidRDefault="00D606E6" w:rsidP="007A3F32">
            <w:pPr>
              <w:spacing w:after="0" w:line="240" w:lineRule="auto"/>
              <w:jc w:val="right"/>
            </w:pPr>
            <w:r w:rsidRPr="007A3F32">
              <w:t>7584</w:t>
            </w:r>
            <w:r w:rsidR="007A3F32">
              <w:t>,</w:t>
            </w:r>
            <w:r w:rsidRPr="007A3F32">
              <w:t>4</w:t>
            </w:r>
          </w:p>
        </w:tc>
      </w:tr>
      <w:tr w:rsidR="00D606E6" w:rsidRPr="0024445C" w:rsidTr="00D67CA3">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D606E6" w:rsidRPr="00535D3F" w:rsidRDefault="00D606E6" w:rsidP="00D606E6">
            <w:pPr>
              <w:spacing w:after="0" w:line="240" w:lineRule="auto"/>
              <w:ind w:left="142"/>
              <w:rPr>
                <w:rFonts w:cs="Calibri"/>
                <w:lang w:eastAsia="uk-UA" w:bidi="uk-UA"/>
              </w:rPr>
            </w:pPr>
            <w:r>
              <w:rPr>
                <w:rFonts w:cs="Calibri"/>
                <w:lang w:eastAsia="uk-UA" w:bidi="uk-UA"/>
              </w:rPr>
              <w:t>Марокко</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606E6" w:rsidRPr="007A3F32" w:rsidRDefault="00D606E6" w:rsidP="007A3F32">
            <w:pPr>
              <w:spacing w:after="0" w:line="240" w:lineRule="auto"/>
              <w:jc w:val="right"/>
            </w:pPr>
            <w:r w:rsidRPr="007A3F32">
              <w:t>10991,6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606E6" w:rsidRPr="007A3F32" w:rsidRDefault="00D606E6" w:rsidP="007A3F32">
            <w:pPr>
              <w:spacing w:after="0" w:line="240" w:lineRule="auto"/>
              <w:jc w:val="right"/>
            </w:pPr>
            <w:r w:rsidRPr="007A3F32">
              <w:t>129,0</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D606E6" w:rsidRPr="007A3F32" w:rsidRDefault="00D606E6" w:rsidP="007A3F32">
            <w:pPr>
              <w:spacing w:after="0" w:line="240" w:lineRule="auto"/>
              <w:jc w:val="right"/>
              <w:rPr>
                <w:color w:val="FF0000"/>
              </w:rPr>
            </w:pPr>
            <w:r w:rsidRPr="007A3F32">
              <w:t>0</w:t>
            </w:r>
            <w:r w:rsidR="007A3F32">
              <w:t>,</w:t>
            </w:r>
            <w:r w:rsidRPr="007A3F32">
              <w:t>7</w:t>
            </w:r>
          </w:p>
        </w:tc>
        <w:tc>
          <w:tcPr>
            <w:tcW w:w="992" w:type="dxa"/>
            <w:tcBorders>
              <w:top w:val="dotted" w:sz="4" w:space="0" w:color="auto"/>
              <w:left w:val="dotted" w:sz="4" w:space="0" w:color="auto"/>
              <w:bottom w:val="dotted" w:sz="4" w:space="0" w:color="auto"/>
              <w:right w:val="dotted" w:sz="4" w:space="0" w:color="auto"/>
            </w:tcBorders>
            <w:shd w:val="clear" w:color="auto" w:fill="auto"/>
          </w:tcPr>
          <w:p w:rsidR="00D606E6" w:rsidRPr="007A3F32" w:rsidRDefault="00D606E6" w:rsidP="007A3F32">
            <w:pPr>
              <w:spacing w:after="0" w:line="240" w:lineRule="auto"/>
              <w:jc w:val="right"/>
              <w:rPr>
                <w:rFonts w:cs="Times New Roman CYR"/>
                <w:lang w:eastAsia="uk-UA"/>
              </w:rPr>
            </w:pPr>
            <w:r w:rsidRPr="007A3F32">
              <w:rPr>
                <w:rFonts w:cs="Times New Roman CYR"/>
              </w:rPr>
              <w:t>320</w:t>
            </w:r>
            <w:r w:rsidR="007A3F32">
              <w:rPr>
                <w:rFonts w:cs="Times New Roman CYR"/>
              </w:rPr>
              <w:t>,</w:t>
            </w:r>
            <w:r w:rsidRPr="007A3F32">
              <w:rPr>
                <w:rFonts w:cs="Times New Roman CYR"/>
              </w:rPr>
              <w:t>0</w:t>
            </w:r>
          </w:p>
        </w:tc>
        <w:tc>
          <w:tcPr>
            <w:tcW w:w="1135" w:type="dxa"/>
            <w:tcBorders>
              <w:top w:val="dotted" w:sz="4" w:space="0" w:color="auto"/>
              <w:left w:val="dotted" w:sz="4" w:space="0" w:color="auto"/>
              <w:bottom w:val="dotted" w:sz="4" w:space="0" w:color="auto"/>
              <w:right w:val="dotted" w:sz="4" w:space="0" w:color="auto"/>
            </w:tcBorders>
            <w:shd w:val="clear" w:color="auto" w:fill="auto"/>
          </w:tcPr>
          <w:p w:rsidR="00D606E6" w:rsidRPr="007A3F32" w:rsidRDefault="00D606E6" w:rsidP="007A3F32">
            <w:pPr>
              <w:spacing w:after="0" w:line="240" w:lineRule="auto"/>
              <w:jc w:val="right"/>
              <w:rPr>
                <w:rFonts w:cs="Times New Roman CYR"/>
              </w:rPr>
            </w:pPr>
            <w:r w:rsidRPr="007A3F32">
              <w:rPr>
                <w:rFonts w:cs="Times New Roman CYR"/>
              </w:rPr>
              <w:t>71</w:t>
            </w:r>
            <w:r w:rsidR="007A3F32">
              <w:rPr>
                <w:rFonts w:cs="Times New Roman CYR"/>
              </w:rPr>
              <w:t>,</w:t>
            </w:r>
            <w:r w:rsidRPr="007A3F32">
              <w:rPr>
                <w:rFonts w:cs="Times New Roman CYR"/>
              </w:rPr>
              <w:t>2</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D606E6" w:rsidRPr="007A3F32" w:rsidRDefault="00D606E6" w:rsidP="007A3F32">
            <w:pPr>
              <w:spacing w:after="0" w:line="240" w:lineRule="auto"/>
              <w:jc w:val="right"/>
              <w:rPr>
                <w:color w:val="FF0000"/>
              </w:rPr>
            </w:pPr>
            <w:r w:rsidRPr="007A3F32">
              <w:t>0</w:t>
            </w:r>
            <w:r w:rsidR="007A3F32">
              <w:t>,</w:t>
            </w:r>
            <w:r w:rsidRPr="007A3F32">
              <w:t>1</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D606E6" w:rsidRPr="007A3F32" w:rsidRDefault="00D606E6" w:rsidP="007A3F32">
            <w:pPr>
              <w:spacing w:after="0" w:line="240" w:lineRule="auto"/>
              <w:jc w:val="right"/>
            </w:pPr>
            <w:r w:rsidRPr="007A3F32">
              <w:t>10671,6</w:t>
            </w:r>
          </w:p>
        </w:tc>
      </w:tr>
      <w:tr w:rsidR="00E21491" w:rsidRPr="0024445C" w:rsidTr="00D67CA3">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E21491" w:rsidRPr="00535D3F" w:rsidRDefault="00E21491" w:rsidP="00E21491">
            <w:pPr>
              <w:spacing w:after="0" w:line="240" w:lineRule="auto"/>
              <w:ind w:left="142"/>
              <w:rPr>
                <w:rFonts w:cs="Calibri"/>
                <w:lang w:eastAsia="uk-UA" w:bidi="uk-UA"/>
              </w:rPr>
            </w:pPr>
            <w:r w:rsidRPr="00535D3F">
              <w:rPr>
                <w:rFonts w:cs="Calibri"/>
                <w:lang w:eastAsia="uk-UA" w:bidi="uk-UA"/>
              </w:rPr>
              <w:t>Молдова, Республіка</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21491" w:rsidRPr="007A3F32" w:rsidRDefault="00E21491" w:rsidP="007A3F32">
            <w:pPr>
              <w:spacing w:after="0" w:line="240" w:lineRule="auto"/>
              <w:jc w:val="right"/>
              <w:rPr>
                <w:lang w:eastAsia="uk-UA"/>
              </w:rPr>
            </w:pPr>
            <w:r w:rsidRPr="007A3F32">
              <w:t>34087,2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E21491" w:rsidRPr="007A3F32" w:rsidRDefault="00E21491" w:rsidP="007A3F32">
            <w:pPr>
              <w:spacing w:after="0" w:line="240" w:lineRule="auto"/>
              <w:jc w:val="right"/>
            </w:pPr>
            <w:r w:rsidRPr="007A3F32">
              <w:t>110,7</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21491" w:rsidRPr="007A3F32" w:rsidRDefault="00F3089D" w:rsidP="007A3F32">
            <w:pPr>
              <w:spacing w:after="0" w:line="240" w:lineRule="auto"/>
              <w:jc w:val="right"/>
              <w:rPr>
                <w:color w:val="FF0000"/>
              </w:rPr>
            </w:pPr>
            <w:r w:rsidRPr="007A3F32">
              <w:t>2</w:t>
            </w:r>
            <w:r w:rsidR="007A3F32">
              <w:t>,</w:t>
            </w:r>
            <w:r w:rsidRPr="007A3F32">
              <w:t>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21491" w:rsidRPr="007A3F32" w:rsidRDefault="00E21491" w:rsidP="007A3F32">
            <w:pPr>
              <w:spacing w:after="0" w:line="240" w:lineRule="auto"/>
              <w:jc w:val="right"/>
              <w:rPr>
                <w:lang w:eastAsia="uk-UA"/>
              </w:rPr>
            </w:pPr>
            <w:r w:rsidRPr="007A3F32">
              <w:t>2465,7</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E21491" w:rsidRPr="007A3F32" w:rsidRDefault="00E21491" w:rsidP="007A3F32">
            <w:pPr>
              <w:spacing w:after="0" w:line="240" w:lineRule="auto"/>
              <w:jc w:val="right"/>
            </w:pPr>
            <w:r w:rsidRPr="007A3F32">
              <w:t>46,6</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21491" w:rsidRPr="007A3F32" w:rsidRDefault="00E21491" w:rsidP="007A3F32">
            <w:pPr>
              <w:spacing w:after="0" w:line="240" w:lineRule="auto"/>
              <w:jc w:val="right"/>
              <w:rPr>
                <w:color w:val="FF0000"/>
              </w:rPr>
            </w:pPr>
            <w:r w:rsidRPr="007A3F32">
              <w:t>0,4</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E21491" w:rsidRPr="007A3F32" w:rsidRDefault="00E21491" w:rsidP="007A3F32">
            <w:pPr>
              <w:spacing w:after="0" w:line="240" w:lineRule="auto"/>
              <w:jc w:val="right"/>
            </w:pPr>
            <w:r w:rsidRPr="007A3F32">
              <w:t>31621,6</w:t>
            </w:r>
          </w:p>
        </w:tc>
      </w:tr>
      <w:tr w:rsidR="00F3089D" w:rsidRPr="0024445C" w:rsidTr="00D67CA3">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F3089D" w:rsidRPr="00535D3F" w:rsidRDefault="00F3089D" w:rsidP="00F3089D">
            <w:pPr>
              <w:spacing w:after="0" w:line="240" w:lineRule="auto"/>
              <w:ind w:left="142"/>
              <w:rPr>
                <w:rFonts w:eastAsia="Times New Roman"/>
                <w:lang w:val="ru-RU" w:eastAsia="ru-RU"/>
              </w:rPr>
            </w:pPr>
            <w:r w:rsidRPr="00535D3F">
              <w:rPr>
                <w:rFonts w:cs="Calibri"/>
                <w:lang w:eastAsia="uk-UA" w:bidi="uk-UA"/>
              </w:rPr>
              <w:t>Нідерланди</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3089D" w:rsidRPr="007A3F32" w:rsidRDefault="00F3089D" w:rsidP="007A3F32">
            <w:pPr>
              <w:spacing w:after="0" w:line="240" w:lineRule="auto"/>
              <w:jc w:val="right"/>
            </w:pPr>
            <w:r w:rsidRPr="007A3F32">
              <w:t>56720,7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F3089D" w:rsidRPr="007A3F32" w:rsidRDefault="00F3089D" w:rsidP="007A3F32">
            <w:pPr>
              <w:spacing w:after="0" w:line="240" w:lineRule="auto"/>
              <w:jc w:val="right"/>
            </w:pPr>
            <w:r w:rsidRPr="007A3F32">
              <w:t>204,7</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F3089D" w:rsidRPr="007A3F32" w:rsidRDefault="00F3089D" w:rsidP="007A3F32">
            <w:pPr>
              <w:spacing w:after="0" w:line="240" w:lineRule="auto"/>
              <w:jc w:val="right"/>
              <w:rPr>
                <w:rFonts w:cs="Times New Roman CYR"/>
                <w:lang w:eastAsia="uk-UA"/>
              </w:rPr>
            </w:pPr>
            <w:r w:rsidRPr="007A3F32">
              <w:rPr>
                <w:rFonts w:cs="Times New Roman CYR"/>
              </w:rPr>
              <w:t>3</w:t>
            </w:r>
            <w:r w:rsidR="007A3F32">
              <w:rPr>
                <w:rFonts w:cs="Times New Roman CYR"/>
              </w:rPr>
              <w:t>,</w:t>
            </w:r>
            <w:r w:rsidRPr="007A3F32">
              <w:rPr>
                <w:rFonts w:cs="Times New Roman CYR"/>
              </w:rPr>
              <w:t>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3089D" w:rsidRPr="007A3F32" w:rsidRDefault="00F3089D" w:rsidP="007A3F32">
            <w:pPr>
              <w:spacing w:after="0" w:line="240" w:lineRule="auto"/>
              <w:jc w:val="right"/>
              <w:rPr>
                <w:lang w:eastAsia="uk-UA"/>
              </w:rPr>
            </w:pPr>
            <w:r w:rsidRPr="007A3F32">
              <w:t>12840,7</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F3089D" w:rsidRPr="007A3F32" w:rsidRDefault="00F3089D" w:rsidP="007A3F32">
            <w:pPr>
              <w:spacing w:after="0" w:line="240" w:lineRule="auto"/>
              <w:jc w:val="right"/>
            </w:pPr>
            <w:r w:rsidRPr="007A3F32">
              <w:t>86,8</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F3089D" w:rsidRPr="007A3F32" w:rsidRDefault="00F3089D" w:rsidP="007A3F32">
            <w:pPr>
              <w:spacing w:after="0" w:line="240" w:lineRule="auto"/>
              <w:jc w:val="right"/>
              <w:rPr>
                <w:color w:val="FF0000"/>
              </w:rPr>
            </w:pPr>
            <w:r w:rsidRPr="007A3F32">
              <w:t>2,2</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F3089D" w:rsidRPr="007A3F32" w:rsidRDefault="00F3089D" w:rsidP="007A3F32">
            <w:pPr>
              <w:spacing w:after="0" w:line="240" w:lineRule="auto"/>
              <w:jc w:val="right"/>
            </w:pPr>
            <w:r w:rsidRPr="007A3F32">
              <w:t>43880,0</w:t>
            </w:r>
          </w:p>
        </w:tc>
      </w:tr>
      <w:tr w:rsidR="00F3089D" w:rsidRPr="0024445C" w:rsidTr="00D67CA3">
        <w:trPr>
          <w:trHeight w:val="9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F3089D" w:rsidRPr="00535D3F" w:rsidRDefault="00F3089D" w:rsidP="00F3089D">
            <w:pPr>
              <w:spacing w:after="0" w:line="240" w:lineRule="auto"/>
              <w:ind w:left="142"/>
              <w:rPr>
                <w:rFonts w:eastAsia="Times New Roman"/>
                <w:lang w:val="ru-RU" w:eastAsia="ru-RU"/>
              </w:rPr>
            </w:pPr>
            <w:r w:rsidRPr="00535D3F">
              <w:rPr>
                <w:rFonts w:cs="Calibri"/>
                <w:lang w:eastAsia="uk-UA" w:bidi="uk-UA"/>
              </w:rPr>
              <w:t>Німеччина</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3089D" w:rsidRPr="007A3F32" w:rsidRDefault="00F3089D" w:rsidP="007A3F32">
            <w:pPr>
              <w:spacing w:after="0" w:line="240" w:lineRule="auto"/>
              <w:jc w:val="right"/>
            </w:pPr>
            <w:r w:rsidRPr="007A3F32">
              <w:t>63258,9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F3089D" w:rsidRPr="007A3F32" w:rsidRDefault="00F3089D" w:rsidP="007A3F32">
            <w:pPr>
              <w:spacing w:after="0" w:line="240" w:lineRule="auto"/>
              <w:jc w:val="right"/>
            </w:pPr>
            <w:r w:rsidRPr="007A3F32">
              <w:t>161,1</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F3089D" w:rsidRPr="007A3F32" w:rsidRDefault="00F3089D" w:rsidP="007A3F32">
            <w:pPr>
              <w:spacing w:after="0" w:line="240" w:lineRule="auto"/>
              <w:jc w:val="right"/>
              <w:rPr>
                <w:rFonts w:cs="Times New Roman CYR"/>
              </w:rPr>
            </w:pPr>
            <w:r w:rsidRPr="007A3F32">
              <w:rPr>
                <w:rFonts w:cs="Times New Roman CYR"/>
              </w:rPr>
              <w:t>4</w:t>
            </w:r>
            <w:r w:rsidR="007A3F32">
              <w:rPr>
                <w:rFonts w:cs="Times New Roman CYR"/>
              </w:rPr>
              <w:t>,</w:t>
            </w:r>
            <w:r w:rsidRPr="007A3F32">
              <w:rPr>
                <w:rFonts w:cs="Times New Roman CYR"/>
              </w:rPr>
              <w:t>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3089D" w:rsidRPr="007A3F32" w:rsidRDefault="00F3089D" w:rsidP="007A3F32">
            <w:pPr>
              <w:spacing w:after="0" w:line="240" w:lineRule="auto"/>
              <w:jc w:val="right"/>
              <w:rPr>
                <w:lang w:eastAsia="uk-UA"/>
              </w:rPr>
            </w:pPr>
            <w:r w:rsidRPr="007A3F32">
              <w:t>62463,9</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F3089D" w:rsidRPr="007A3F32" w:rsidRDefault="00F3089D" w:rsidP="007A3F32">
            <w:pPr>
              <w:spacing w:after="0" w:line="240" w:lineRule="auto"/>
              <w:jc w:val="right"/>
            </w:pPr>
            <w:r w:rsidRPr="007A3F32">
              <w:t>91,0</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F3089D" w:rsidRPr="007A3F32" w:rsidRDefault="00FB3408" w:rsidP="007A3F32">
            <w:pPr>
              <w:spacing w:after="0" w:line="240" w:lineRule="auto"/>
              <w:jc w:val="right"/>
              <w:rPr>
                <w:color w:val="FF0000"/>
              </w:rPr>
            </w:pPr>
            <w:r w:rsidRPr="007A3F32">
              <w:t>10</w:t>
            </w:r>
            <w:r w:rsidR="007A3F32">
              <w:t>,</w:t>
            </w:r>
            <w:r w:rsidRPr="007A3F32">
              <w:t>6</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F3089D" w:rsidRPr="007A3F32" w:rsidRDefault="00F3089D" w:rsidP="007A3F32">
            <w:pPr>
              <w:spacing w:after="0" w:line="240" w:lineRule="auto"/>
              <w:jc w:val="right"/>
            </w:pPr>
            <w:r w:rsidRPr="007A3F32">
              <w:t>795,0</w:t>
            </w:r>
          </w:p>
        </w:tc>
      </w:tr>
      <w:tr w:rsidR="00E21491" w:rsidRPr="0024445C" w:rsidTr="00D67CA3">
        <w:trPr>
          <w:trHeight w:val="9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E21491" w:rsidRPr="00535D3F" w:rsidRDefault="00E21491" w:rsidP="00E21491">
            <w:pPr>
              <w:spacing w:after="0" w:line="240" w:lineRule="auto"/>
              <w:ind w:left="142"/>
              <w:rPr>
                <w:rFonts w:cs="Calibri"/>
                <w:lang w:eastAsia="uk-UA" w:bidi="uk-UA"/>
              </w:rPr>
            </w:pPr>
            <w:r w:rsidRPr="00535D3F">
              <w:rPr>
                <w:rFonts w:cs="Calibri"/>
                <w:lang w:eastAsia="uk-UA" w:bidi="uk-UA"/>
              </w:rPr>
              <w:t>Об’єднані Арабські Емірати</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21491" w:rsidRPr="007A3F32" w:rsidRDefault="00E21491" w:rsidP="007A3F32">
            <w:pPr>
              <w:spacing w:after="0" w:line="240" w:lineRule="auto"/>
              <w:jc w:val="right"/>
            </w:pPr>
            <w:r w:rsidRPr="007A3F32">
              <w:t>15598,0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E21491" w:rsidRPr="007A3F32" w:rsidRDefault="00E21491" w:rsidP="007A3F32">
            <w:pPr>
              <w:spacing w:after="0" w:line="240" w:lineRule="auto"/>
              <w:jc w:val="right"/>
            </w:pPr>
            <w:r w:rsidRPr="007A3F32">
              <w:t>118,7</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21491" w:rsidRPr="007D4432" w:rsidRDefault="007D4432" w:rsidP="007D4432">
            <w:pPr>
              <w:spacing w:after="0" w:line="240" w:lineRule="auto"/>
              <w:jc w:val="right"/>
            </w:pPr>
            <w:r w:rsidRPr="007D4432">
              <w:t>1,0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21491" w:rsidRPr="007D4432" w:rsidRDefault="00E21491" w:rsidP="007A3F32">
            <w:pPr>
              <w:spacing w:after="0" w:line="240" w:lineRule="auto"/>
              <w:jc w:val="right"/>
            </w:pPr>
            <w:r w:rsidRPr="007D4432">
              <w:t>2053,1</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E21491" w:rsidRPr="007A3F32" w:rsidRDefault="00E21491" w:rsidP="007A3F32">
            <w:pPr>
              <w:spacing w:after="0" w:line="240" w:lineRule="auto"/>
              <w:jc w:val="right"/>
            </w:pPr>
            <w:r w:rsidRPr="007A3F32">
              <w:t>939,4</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21491" w:rsidRPr="007A3F32" w:rsidRDefault="00D606E6" w:rsidP="007A3F32">
            <w:pPr>
              <w:spacing w:after="0" w:line="240" w:lineRule="auto"/>
              <w:jc w:val="right"/>
              <w:rPr>
                <w:color w:val="FF0000"/>
              </w:rPr>
            </w:pPr>
            <w:r w:rsidRPr="007A3F32">
              <w:t>0</w:t>
            </w:r>
            <w:r w:rsidR="007A3F32">
              <w:t>,</w:t>
            </w:r>
            <w:r w:rsidRPr="007A3F32">
              <w:t>3</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E21491" w:rsidRPr="007A3F32" w:rsidRDefault="00E21491" w:rsidP="007A3F32">
            <w:pPr>
              <w:spacing w:after="0" w:line="240" w:lineRule="auto"/>
              <w:jc w:val="right"/>
            </w:pPr>
            <w:r w:rsidRPr="007A3F32">
              <w:t>13544,9</w:t>
            </w:r>
          </w:p>
        </w:tc>
      </w:tr>
      <w:tr w:rsidR="0025363B" w:rsidRPr="0024445C" w:rsidTr="00D67CA3">
        <w:trPr>
          <w:trHeight w:val="136"/>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25363B" w:rsidRPr="00535D3F" w:rsidRDefault="0025363B" w:rsidP="0025363B">
            <w:pPr>
              <w:spacing w:after="0" w:line="240" w:lineRule="auto"/>
              <w:ind w:left="142"/>
              <w:rPr>
                <w:rFonts w:eastAsia="Times New Roman"/>
                <w:lang w:val="ru-RU" w:eastAsia="ru-RU"/>
              </w:rPr>
            </w:pPr>
            <w:r w:rsidRPr="00535D3F">
              <w:rPr>
                <w:rFonts w:cs="Calibri"/>
                <w:lang w:eastAsia="uk-UA" w:bidi="uk-UA"/>
              </w:rPr>
              <w:t>Польща</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5363B" w:rsidRPr="007A3F32" w:rsidRDefault="0025363B" w:rsidP="007A3F32">
            <w:pPr>
              <w:spacing w:after="0" w:line="240" w:lineRule="auto"/>
              <w:jc w:val="right"/>
            </w:pPr>
            <w:r w:rsidRPr="007A3F32">
              <w:t>127033,3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5363B" w:rsidRPr="007A3F32" w:rsidRDefault="0025363B" w:rsidP="007A3F32">
            <w:pPr>
              <w:spacing w:after="0" w:line="240" w:lineRule="auto"/>
              <w:jc w:val="right"/>
            </w:pPr>
            <w:r w:rsidRPr="007A3F32">
              <w:t>102,5</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25363B" w:rsidRPr="007A3F32" w:rsidRDefault="00F3089D" w:rsidP="007A3F32">
            <w:pPr>
              <w:spacing w:after="0" w:line="240" w:lineRule="auto"/>
              <w:jc w:val="right"/>
              <w:rPr>
                <w:color w:val="FF0000"/>
              </w:rPr>
            </w:pPr>
            <w:r w:rsidRPr="007A3F32">
              <w:t>8</w:t>
            </w:r>
            <w:r w:rsidR="007A3F32">
              <w:t>,</w:t>
            </w:r>
            <w:r w:rsidRPr="007A3F32">
              <w:t>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5363B" w:rsidRPr="007A3F32" w:rsidRDefault="0025363B" w:rsidP="007A3F32">
            <w:pPr>
              <w:spacing w:after="0" w:line="240" w:lineRule="auto"/>
              <w:jc w:val="right"/>
              <w:rPr>
                <w:lang w:eastAsia="uk-UA"/>
              </w:rPr>
            </w:pPr>
            <w:r w:rsidRPr="007A3F32">
              <w:t>69593,4</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25363B" w:rsidRPr="007A3F32" w:rsidRDefault="0025363B" w:rsidP="007A3F32">
            <w:pPr>
              <w:spacing w:after="0" w:line="240" w:lineRule="auto"/>
              <w:jc w:val="right"/>
            </w:pPr>
            <w:r w:rsidRPr="007A3F32">
              <w:t>145,0</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25363B" w:rsidRPr="007A3F32" w:rsidRDefault="00D606E6" w:rsidP="007A3F32">
            <w:pPr>
              <w:spacing w:after="0" w:line="240" w:lineRule="auto"/>
              <w:jc w:val="right"/>
              <w:rPr>
                <w:color w:val="FF0000"/>
              </w:rPr>
            </w:pPr>
            <w:r w:rsidRPr="007A3F32">
              <w:t>11</w:t>
            </w:r>
            <w:r w:rsidR="007A3F32">
              <w:t>,</w:t>
            </w:r>
            <w:r w:rsidRPr="007A3F32">
              <w:t>8</w:t>
            </w: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25363B" w:rsidRPr="007A3F32" w:rsidRDefault="00E21491" w:rsidP="007A3F32">
            <w:pPr>
              <w:spacing w:after="0" w:line="240" w:lineRule="auto"/>
              <w:jc w:val="right"/>
              <w:rPr>
                <w:color w:val="FF0000"/>
              </w:rPr>
            </w:pPr>
            <w:r w:rsidRPr="007A3F32">
              <w:t>57439,9</w:t>
            </w:r>
          </w:p>
        </w:tc>
      </w:tr>
      <w:tr w:rsidR="00E21491" w:rsidRPr="0024445C" w:rsidTr="00D67CA3">
        <w:trPr>
          <w:trHeight w:val="153"/>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E21491" w:rsidRPr="00535D3F" w:rsidRDefault="00E21491" w:rsidP="00E21491">
            <w:pPr>
              <w:spacing w:after="0" w:line="240" w:lineRule="auto"/>
              <w:ind w:left="142"/>
              <w:rPr>
                <w:rFonts w:eastAsia="Times New Roman"/>
                <w:lang w:val="ru-RU" w:eastAsia="ru-RU"/>
              </w:rPr>
            </w:pPr>
            <w:r w:rsidRPr="00535D3F">
              <w:rPr>
                <w:rFonts w:cs="Calibri"/>
                <w:lang w:eastAsia="uk-UA" w:bidi="uk-UA"/>
              </w:rPr>
              <w:t>Російська Федерація</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21491" w:rsidRPr="007A3F32" w:rsidRDefault="00E21491" w:rsidP="007A3F32">
            <w:pPr>
              <w:spacing w:after="0" w:line="240" w:lineRule="auto"/>
              <w:jc w:val="right"/>
            </w:pPr>
            <w:r w:rsidRPr="007A3F32">
              <w:t>40162,2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E21491" w:rsidRPr="007A3F32" w:rsidRDefault="00E21491" w:rsidP="007A3F32">
            <w:pPr>
              <w:spacing w:after="0" w:line="240" w:lineRule="auto"/>
              <w:jc w:val="right"/>
            </w:pPr>
            <w:r w:rsidRPr="007A3F32">
              <w:t>109,7</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21491" w:rsidRPr="007A3F32" w:rsidRDefault="00E21491" w:rsidP="007A3F32">
            <w:pPr>
              <w:spacing w:after="0" w:line="240" w:lineRule="auto"/>
              <w:jc w:val="right"/>
              <w:rPr>
                <w:color w:val="FF0000"/>
              </w:rPr>
            </w:pPr>
            <w:r w:rsidRPr="007A3F32">
              <w:t>2,6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21491" w:rsidRPr="007A3F32" w:rsidRDefault="00E21491" w:rsidP="007A3F32">
            <w:pPr>
              <w:spacing w:after="0" w:line="240" w:lineRule="auto"/>
              <w:jc w:val="right"/>
            </w:pPr>
            <w:r w:rsidRPr="007A3F32">
              <w:t>17307,3</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E21491" w:rsidRPr="007A3F32" w:rsidRDefault="00E21491" w:rsidP="007A3F32">
            <w:pPr>
              <w:spacing w:after="0" w:line="240" w:lineRule="auto"/>
              <w:jc w:val="right"/>
            </w:pPr>
            <w:r w:rsidRPr="007A3F32">
              <w:t>87,1</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21491" w:rsidRPr="007A3F32" w:rsidRDefault="00D606E6" w:rsidP="007A3F32">
            <w:pPr>
              <w:spacing w:after="0" w:line="240" w:lineRule="auto"/>
              <w:jc w:val="right"/>
              <w:rPr>
                <w:color w:val="FF0000"/>
              </w:rPr>
            </w:pPr>
            <w:r w:rsidRPr="007A3F32">
              <w:t>2</w:t>
            </w:r>
            <w:r w:rsidR="007A3F32">
              <w:t>,</w:t>
            </w:r>
            <w:r w:rsidRPr="007A3F32">
              <w:t>9</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E21491" w:rsidRPr="007A3F32" w:rsidRDefault="00E21491" w:rsidP="007A3F32">
            <w:pPr>
              <w:spacing w:after="0" w:line="240" w:lineRule="auto"/>
              <w:jc w:val="right"/>
            </w:pPr>
            <w:r w:rsidRPr="007A3F32">
              <w:t>22854,9</w:t>
            </w:r>
          </w:p>
        </w:tc>
      </w:tr>
      <w:tr w:rsidR="00E21491" w:rsidRPr="0024445C" w:rsidTr="00D67CA3">
        <w:trPr>
          <w:trHeight w:val="157"/>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E21491" w:rsidRPr="00535D3F" w:rsidRDefault="00E21491" w:rsidP="00E21491">
            <w:pPr>
              <w:spacing w:after="0" w:line="240" w:lineRule="auto"/>
              <w:ind w:left="142"/>
              <w:rPr>
                <w:rFonts w:cs="Calibri"/>
                <w:lang w:eastAsia="uk-UA" w:bidi="uk-UA"/>
              </w:rPr>
            </w:pPr>
            <w:r w:rsidRPr="00535D3F">
              <w:rPr>
                <w:rFonts w:cs="Calibri"/>
                <w:lang w:eastAsia="uk-UA" w:bidi="uk-UA"/>
              </w:rPr>
              <w:t>Румунія</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21491" w:rsidRPr="007A3F32" w:rsidRDefault="00E21491" w:rsidP="007A3F32">
            <w:pPr>
              <w:spacing w:after="0" w:line="240" w:lineRule="auto"/>
              <w:jc w:val="right"/>
            </w:pPr>
            <w:r w:rsidRPr="007A3F32">
              <w:t>67718,4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E21491" w:rsidRPr="007A3F32" w:rsidRDefault="00E21491" w:rsidP="007A3F32">
            <w:pPr>
              <w:spacing w:after="0" w:line="240" w:lineRule="auto"/>
              <w:jc w:val="right"/>
            </w:pPr>
            <w:r w:rsidRPr="007A3F32">
              <w:t>155,1</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21491" w:rsidRPr="007A3F32" w:rsidRDefault="00E21491" w:rsidP="007A3F32">
            <w:pPr>
              <w:spacing w:after="0" w:line="240" w:lineRule="auto"/>
              <w:jc w:val="right"/>
              <w:rPr>
                <w:color w:val="FF0000"/>
              </w:rPr>
            </w:pPr>
            <w:r w:rsidRPr="007A3F32">
              <w:t>4,3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21491" w:rsidRPr="007A3F32" w:rsidRDefault="00E21491" w:rsidP="007A3F32">
            <w:pPr>
              <w:spacing w:after="0" w:line="240" w:lineRule="auto"/>
              <w:jc w:val="right"/>
              <w:rPr>
                <w:lang w:eastAsia="uk-UA"/>
              </w:rPr>
            </w:pPr>
            <w:r w:rsidRPr="007A3F32">
              <w:t>34342,5</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E21491" w:rsidRPr="007A3F32" w:rsidRDefault="00E21491" w:rsidP="007A3F32">
            <w:pPr>
              <w:spacing w:after="0" w:line="240" w:lineRule="auto"/>
              <w:jc w:val="right"/>
            </w:pPr>
            <w:r w:rsidRPr="007A3F32">
              <w:t>113,2</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21491" w:rsidRPr="007A3F32" w:rsidRDefault="00D606E6" w:rsidP="007A3F32">
            <w:pPr>
              <w:spacing w:after="0" w:line="240" w:lineRule="auto"/>
              <w:jc w:val="right"/>
              <w:rPr>
                <w:color w:val="FF0000"/>
              </w:rPr>
            </w:pPr>
            <w:r w:rsidRPr="007A3F32">
              <w:t>5</w:t>
            </w:r>
            <w:r w:rsidR="007A3F32">
              <w:t>,</w:t>
            </w:r>
            <w:r w:rsidRPr="007A3F32">
              <w:t>8</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E21491" w:rsidRPr="007A3F32" w:rsidRDefault="00E21491" w:rsidP="007A3F32">
            <w:pPr>
              <w:spacing w:after="0" w:line="240" w:lineRule="auto"/>
              <w:jc w:val="right"/>
            </w:pPr>
            <w:r w:rsidRPr="007A3F32">
              <w:t>33375,9</w:t>
            </w:r>
          </w:p>
        </w:tc>
      </w:tr>
      <w:tr w:rsidR="00E21491" w:rsidRPr="0024445C" w:rsidTr="00D67CA3">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E21491" w:rsidRPr="00535D3F" w:rsidRDefault="00E21491" w:rsidP="00E21491">
            <w:pPr>
              <w:spacing w:after="0" w:line="240" w:lineRule="auto"/>
              <w:ind w:left="142"/>
              <w:rPr>
                <w:rFonts w:cs="Calibri"/>
                <w:lang w:eastAsia="uk-UA" w:bidi="uk-UA"/>
              </w:rPr>
            </w:pPr>
            <w:r>
              <w:rPr>
                <w:rFonts w:cs="Calibri"/>
                <w:lang w:eastAsia="uk-UA" w:bidi="uk-UA"/>
              </w:rPr>
              <w:t>Саудівська Аравія</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21491" w:rsidRPr="007A3F32" w:rsidRDefault="00E21491" w:rsidP="007A3F32">
            <w:pPr>
              <w:spacing w:after="0" w:line="240" w:lineRule="auto"/>
              <w:jc w:val="right"/>
              <w:rPr>
                <w:lang w:eastAsia="uk-UA"/>
              </w:rPr>
            </w:pPr>
            <w:r w:rsidRPr="007A3F32">
              <w:t>20538,1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E21491" w:rsidRPr="007A3F32" w:rsidRDefault="00E21491" w:rsidP="007A3F32">
            <w:pPr>
              <w:spacing w:after="0" w:line="240" w:lineRule="auto"/>
              <w:jc w:val="right"/>
            </w:pPr>
            <w:r w:rsidRPr="007A3F32">
              <w:t>60,3</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21491" w:rsidRPr="007A3F32" w:rsidRDefault="00F3089D" w:rsidP="007A3F32">
            <w:pPr>
              <w:spacing w:after="0" w:line="240" w:lineRule="auto"/>
              <w:jc w:val="right"/>
              <w:rPr>
                <w:color w:val="FF0000"/>
              </w:rPr>
            </w:pPr>
            <w:r w:rsidRPr="007A3F32">
              <w:t>1</w:t>
            </w:r>
            <w:r w:rsidR="007A3F32">
              <w:t>,</w:t>
            </w:r>
            <w:r w:rsidRPr="007A3F32">
              <w:t>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21491" w:rsidRPr="007A3F32" w:rsidRDefault="00E21491" w:rsidP="007A3F32">
            <w:pPr>
              <w:spacing w:after="0" w:line="240" w:lineRule="auto"/>
              <w:jc w:val="right"/>
            </w:pPr>
            <w:r w:rsidRPr="007A3F32">
              <w:t>1350,5</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E21491" w:rsidRPr="007A3F32" w:rsidRDefault="00E21491" w:rsidP="007A3F32">
            <w:pPr>
              <w:spacing w:after="0" w:line="240" w:lineRule="auto"/>
              <w:jc w:val="right"/>
            </w:pPr>
            <w:r w:rsidRPr="007A3F32">
              <w:t>52,5</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21491" w:rsidRPr="007A3F32" w:rsidRDefault="00D606E6" w:rsidP="007A3F32">
            <w:pPr>
              <w:spacing w:after="0" w:line="240" w:lineRule="auto"/>
              <w:jc w:val="right"/>
              <w:rPr>
                <w:color w:val="FF0000"/>
              </w:rPr>
            </w:pPr>
            <w:r w:rsidRPr="007A3F32">
              <w:t>0</w:t>
            </w:r>
            <w:r w:rsidR="007A3F32">
              <w:t>,</w:t>
            </w:r>
            <w:r w:rsidRPr="007A3F32">
              <w:t>2</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E21491" w:rsidRPr="007A3F32" w:rsidRDefault="00E21491" w:rsidP="007A3F32">
            <w:pPr>
              <w:spacing w:after="0" w:line="240" w:lineRule="auto"/>
              <w:jc w:val="right"/>
            </w:pPr>
            <w:r w:rsidRPr="007A3F32">
              <w:t>19187,6</w:t>
            </w:r>
          </w:p>
        </w:tc>
      </w:tr>
      <w:tr w:rsidR="00E21491" w:rsidRPr="0024445C" w:rsidTr="00D67CA3">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E21491" w:rsidRPr="00535D3F" w:rsidRDefault="00E21491" w:rsidP="00E21491">
            <w:pPr>
              <w:spacing w:after="0" w:line="240" w:lineRule="auto"/>
              <w:ind w:left="142"/>
              <w:rPr>
                <w:rFonts w:cs="Calibri"/>
                <w:lang w:eastAsia="uk-UA" w:bidi="uk-UA"/>
              </w:rPr>
            </w:pPr>
            <w:r w:rsidRPr="00535D3F">
              <w:rPr>
                <w:rFonts w:cs="Calibri"/>
                <w:lang w:eastAsia="uk-UA" w:bidi="uk-UA"/>
              </w:rPr>
              <w:t>Сербія</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21491" w:rsidRPr="007A3F32" w:rsidRDefault="00E21491" w:rsidP="007A3F32">
            <w:pPr>
              <w:spacing w:after="0" w:line="240" w:lineRule="auto"/>
              <w:jc w:val="right"/>
            </w:pPr>
            <w:r w:rsidRPr="007A3F32">
              <w:t>147,2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E21491" w:rsidRPr="007A3F32" w:rsidRDefault="00E21491" w:rsidP="007A3F32">
            <w:pPr>
              <w:spacing w:after="0" w:line="240" w:lineRule="auto"/>
              <w:jc w:val="right"/>
            </w:pPr>
            <w:r w:rsidRPr="007A3F32">
              <w:t>5,2</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21491" w:rsidRPr="007A3F32" w:rsidRDefault="00E21491" w:rsidP="007A3F32">
            <w:pPr>
              <w:spacing w:after="0" w:line="240" w:lineRule="auto"/>
              <w:jc w:val="right"/>
              <w:rPr>
                <w:color w:val="FF0000"/>
              </w:rPr>
            </w:pPr>
            <w:r w:rsidRPr="007A3F32">
              <w:t>0,0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21491" w:rsidRPr="007A3F32" w:rsidRDefault="00E21491" w:rsidP="007A3F32">
            <w:pPr>
              <w:spacing w:after="0" w:line="240" w:lineRule="auto"/>
              <w:jc w:val="right"/>
              <w:rPr>
                <w:lang w:eastAsia="uk-UA"/>
              </w:rPr>
            </w:pPr>
            <w:r w:rsidRPr="007A3F32">
              <w:t>25362,7</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E21491" w:rsidRPr="007A3F32" w:rsidRDefault="00E21491" w:rsidP="007A3F32">
            <w:pPr>
              <w:spacing w:after="0" w:line="240" w:lineRule="auto"/>
              <w:jc w:val="right"/>
            </w:pPr>
            <w:r w:rsidRPr="007A3F32">
              <w:t>183,0</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21491" w:rsidRPr="007A3F32" w:rsidRDefault="00D606E6" w:rsidP="007A3F32">
            <w:pPr>
              <w:spacing w:after="0" w:line="240" w:lineRule="auto"/>
              <w:jc w:val="right"/>
            </w:pPr>
            <w:r w:rsidRPr="007A3F32">
              <w:t>4</w:t>
            </w:r>
            <w:r w:rsidR="007A3F32">
              <w:t>,</w:t>
            </w:r>
            <w:r w:rsidRPr="007A3F32">
              <w:t>3</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E21491" w:rsidRPr="007A3F32" w:rsidRDefault="00E21491" w:rsidP="007A3F32">
            <w:pPr>
              <w:spacing w:after="0" w:line="240" w:lineRule="auto"/>
              <w:jc w:val="right"/>
            </w:pPr>
            <w:r w:rsidRPr="007A3F32">
              <w:t>–25215,5</w:t>
            </w:r>
          </w:p>
        </w:tc>
      </w:tr>
      <w:tr w:rsidR="0025363B" w:rsidRPr="0024445C" w:rsidTr="00D67CA3">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25363B" w:rsidRPr="00535D3F" w:rsidRDefault="0025363B" w:rsidP="0025363B">
            <w:pPr>
              <w:spacing w:after="0" w:line="240" w:lineRule="auto"/>
              <w:ind w:left="142"/>
              <w:rPr>
                <w:rFonts w:eastAsia="Times New Roman"/>
                <w:lang w:val="ru-RU" w:eastAsia="ru-RU"/>
              </w:rPr>
            </w:pPr>
            <w:r w:rsidRPr="00535D3F">
              <w:rPr>
                <w:rFonts w:cs="Calibri"/>
                <w:lang w:eastAsia="uk-UA" w:bidi="uk-UA"/>
              </w:rPr>
              <w:t>США</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5363B" w:rsidRPr="007A3F32" w:rsidRDefault="0025363B" w:rsidP="007A3F32">
            <w:pPr>
              <w:spacing w:after="0" w:line="240" w:lineRule="auto"/>
              <w:jc w:val="right"/>
              <w:rPr>
                <w:lang w:eastAsia="uk-UA"/>
              </w:rPr>
            </w:pPr>
            <w:r w:rsidRPr="007A3F32">
              <w:t>14994,1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5363B" w:rsidRPr="007A3F32" w:rsidRDefault="0025363B" w:rsidP="007A3F32">
            <w:pPr>
              <w:spacing w:after="0" w:line="240" w:lineRule="auto"/>
              <w:jc w:val="right"/>
            </w:pPr>
            <w:r w:rsidRPr="007A3F32">
              <w:t>114,4</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5363B" w:rsidRPr="007A3F32" w:rsidRDefault="00F3089D" w:rsidP="007A3F32">
            <w:pPr>
              <w:spacing w:after="0" w:line="240" w:lineRule="auto"/>
              <w:jc w:val="right"/>
              <w:rPr>
                <w:color w:val="FF0000"/>
              </w:rPr>
            </w:pPr>
            <w:r w:rsidRPr="007A3F32">
              <w:t>1</w:t>
            </w:r>
            <w:r w:rsidR="007A3F32">
              <w:t>,</w:t>
            </w:r>
            <w:r w:rsidRPr="007A3F32">
              <w:t>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5363B" w:rsidRPr="007A3F32" w:rsidRDefault="0025363B" w:rsidP="007A3F32">
            <w:pPr>
              <w:spacing w:after="0" w:line="240" w:lineRule="auto"/>
              <w:jc w:val="right"/>
              <w:rPr>
                <w:lang w:eastAsia="uk-UA"/>
              </w:rPr>
            </w:pPr>
            <w:r w:rsidRPr="007A3F32">
              <w:t>36564,4</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25363B" w:rsidRPr="007A3F32" w:rsidRDefault="0025363B" w:rsidP="007A3F32">
            <w:pPr>
              <w:spacing w:after="0" w:line="240" w:lineRule="auto"/>
              <w:jc w:val="right"/>
            </w:pPr>
            <w:r w:rsidRPr="007A3F32">
              <w:t>105,6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5363B" w:rsidRPr="007A3F32" w:rsidRDefault="00D606E6" w:rsidP="007A3F32">
            <w:pPr>
              <w:spacing w:after="0" w:line="240" w:lineRule="auto"/>
              <w:jc w:val="right"/>
              <w:rPr>
                <w:color w:val="FF0000"/>
                <w:lang w:eastAsia="uk-UA"/>
              </w:rPr>
            </w:pPr>
            <w:r w:rsidRPr="007A3F32">
              <w:rPr>
                <w:lang w:eastAsia="uk-UA"/>
              </w:rPr>
              <w:t>6</w:t>
            </w:r>
            <w:r w:rsidR="007A3F32">
              <w:rPr>
                <w:lang w:eastAsia="uk-UA"/>
              </w:rPr>
              <w:t>,</w:t>
            </w:r>
            <w:r w:rsidRPr="007A3F32">
              <w:rPr>
                <w:lang w:eastAsia="uk-UA"/>
              </w:rPr>
              <w:t>2</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25363B" w:rsidRPr="007A3F32" w:rsidRDefault="00E21491" w:rsidP="007A3F32">
            <w:pPr>
              <w:spacing w:after="0" w:line="240" w:lineRule="auto"/>
              <w:jc w:val="right"/>
              <w:rPr>
                <w:color w:val="FF0000"/>
              </w:rPr>
            </w:pPr>
            <w:r w:rsidRPr="007A3F32">
              <w:t>–21570,3</w:t>
            </w:r>
          </w:p>
        </w:tc>
      </w:tr>
      <w:tr w:rsidR="00F3089D" w:rsidRPr="0024445C" w:rsidTr="00D67CA3">
        <w:trPr>
          <w:trHeight w:val="106"/>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F3089D" w:rsidRPr="00535D3F" w:rsidRDefault="00F3089D" w:rsidP="00F3089D">
            <w:pPr>
              <w:spacing w:after="0" w:line="240" w:lineRule="auto"/>
              <w:ind w:left="142"/>
              <w:rPr>
                <w:rFonts w:cs="Calibri"/>
                <w:lang w:eastAsia="uk-UA" w:bidi="uk-UA"/>
              </w:rPr>
            </w:pPr>
            <w:r w:rsidRPr="00535D3F">
              <w:rPr>
                <w:rFonts w:cs="Calibri"/>
                <w:lang w:eastAsia="uk-UA" w:bidi="uk-UA"/>
              </w:rPr>
              <w:t>Туніс</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3089D" w:rsidRPr="007A3F32" w:rsidRDefault="00F3089D" w:rsidP="007A3F32">
            <w:pPr>
              <w:spacing w:after="0" w:line="240" w:lineRule="auto"/>
              <w:jc w:val="right"/>
            </w:pPr>
            <w:r w:rsidRPr="007A3F32">
              <w:t>12902,9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F3089D" w:rsidRPr="007A3F32" w:rsidRDefault="00F3089D" w:rsidP="007A3F32">
            <w:pPr>
              <w:spacing w:after="0" w:line="240" w:lineRule="auto"/>
              <w:jc w:val="right"/>
            </w:pPr>
            <w:r w:rsidRPr="007A3F32">
              <w:t>189,5</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F3089D" w:rsidRPr="007A3F32" w:rsidRDefault="00F3089D" w:rsidP="007A3F32">
            <w:pPr>
              <w:spacing w:after="0" w:line="240" w:lineRule="auto"/>
              <w:jc w:val="right"/>
              <w:rPr>
                <w:rFonts w:cs="Times New Roman CYR"/>
                <w:lang w:eastAsia="uk-UA"/>
              </w:rPr>
            </w:pPr>
            <w:r w:rsidRPr="007A3F32">
              <w:rPr>
                <w:rFonts w:cs="Times New Roman CYR"/>
              </w:rPr>
              <w:t>0</w:t>
            </w:r>
            <w:r w:rsidR="007A3F32">
              <w:rPr>
                <w:rFonts w:cs="Times New Roman CYR"/>
              </w:rPr>
              <w:t>,</w:t>
            </w:r>
            <w:r w:rsidRPr="007A3F32">
              <w:rPr>
                <w:rFonts w:cs="Times New Roman CYR"/>
              </w:rPr>
              <w:t>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3089D" w:rsidRPr="007A3F32" w:rsidRDefault="00F3089D" w:rsidP="007A3F32">
            <w:pPr>
              <w:spacing w:after="0" w:line="240" w:lineRule="auto"/>
              <w:jc w:val="right"/>
              <w:rPr>
                <w:lang w:eastAsia="uk-UA"/>
              </w:rPr>
            </w:pPr>
            <w:r w:rsidRPr="007A3F32">
              <w:t>1,1</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F3089D" w:rsidRPr="007A3F32" w:rsidRDefault="00F3089D" w:rsidP="007A3F32">
            <w:pPr>
              <w:spacing w:after="0" w:line="240" w:lineRule="auto"/>
              <w:jc w:val="right"/>
            </w:pPr>
            <w:r w:rsidRPr="007A3F32">
              <w:t>115,0</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F3089D" w:rsidRPr="007A3F32" w:rsidRDefault="00F3089D" w:rsidP="007A3F32">
            <w:pPr>
              <w:spacing w:after="0" w:line="240" w:lineRule="auto"/>
              <w:jc w:val="right"/>
            </w:pPr>
            <w:r w:rsidRPr="007A3F32">
              <w:t>0,0</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F3089D" w:rsidRPr="007A3F32" w:rsidRDefault="00F3089D" w:rsidP="007A3F32">
            <w:pPr>
              <w:spacing w:after="0" w:line="240" w:lineRule="auto"/>
              <w:jc w:val="right"/>
            </w:pPr>
            <w:r w:rsidRPr="007A3F32">
              <w:t>12901,8</w:t>
            </w:r>
          </w:p>
        </w:tc>
      </w:tr>
      <w:tr w:rsidR="00F3089D" w:rsidRPr="0024445C" w:rsidTr="00D67CA3">
        <w:trPr>
          <w:trHeight w:val="106"/>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F3089D" w:rsidRPr="00535D3F" w:rsidRDefault="00F3089D" w:rsidP="00F3089D">
            <w:pPr>
              <w:spacing w:after="0" w:line="240" w:lineRule="auto"/>
              <w:ind w:left="142"/>
              <w:rPr>
                <w:rFonts w:eastAsia="Times New Roman"/>
                <w:lang w:val="ru-RU" w:eastAsia="ru-RU"/>
              </w:rPr>
            </w:pPr>
            <w:r w:rsidRPr="00535D3F">
              <w:rPr>
                <w:rFonts w:cs="Calibri"/>
                <w:lang w:eastAsia="uk-UA" w:bidi="uk-UA"/>
              </w:rPr>
              <w:t>Туреччина</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3089D" w:rsidRPr="007A3F32" w:rsidRDefault="00F3089D" w:rsidP="007A3F32">
            <w:pPr>
              <w:spacing w:after="0" w:line="240" w:lineRule="auto"/>
              <w:jc w:val="right"/>
            </w:pPr>
            <w:r w:rsidRPr="007A3F32">
              <w:t>88022,4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F3089D" w:rsidRPr="007A3F32" w:rsidRDefault="00F3089D" w:rsidP="007A3F32">
            <w:pPr>
              <w:spacing w:after="0" w:line="240" w:lineRule="auto"/>
              <w:jc w:val="right"/>
            </w:pPr>
            <w:r w:rsidRPr="007A3F32">
              <w:t>177,0</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F3089D" w:rsidRPr="007A3F32" w:rsidRDefault="00F3089D" w:rsidP="007A3F32">
            <w:pPr>
              <w:spacing w:after="0" w:line="240" w:lineRule="auto"/>
              <w:jc w:val="right"/>
              <w:rPr>
                <w:rFonts w:cs="Times New Roman CYR"/>
              </w:rPr>
            </w:pPr>
            <w:r w:rsidRPr="007A3F32">
              <w:rPr>
                <w:rFonts w:cs="Times New Roman CYR"/>
              </w:rPr>
              <w:t>5</w:t>
            </w:r>
            <w:r w:rsidR="007A3F32">
              <w:rPr>
                <w:rFonts w:cs="Times New Roman CYR"/>
              </w:rPr>
              <w:t>,</w:t>
            </w:r>
            <w:r w:rsidRPr="007A3F32">
              <w:rPr>
                <w:rFonts w:cs="Times New Roman CYR"/>
              </w:rPr>
              <w:t>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3089D" w:rsidRPr="007A3F32" w:rsidRDefault="00F3089D" w:rsidP="007A3F32">
            <w:pPr>
              <w:spacing w:after="0" w:line="240" w:lineRule="auto"/>
              <w:jc w:val="right"/>
            </w:pPr>
            <w:r w:rsidRPr="007A3F32">
              <w:t>21609,9</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F3089D" w:rsidRPr="007A3F32" w:rsidRDefault="00F3089D" w:rsidP="007A3F32">
            <w:pPr>
              <w:spacing w:after="0" w:line="240" w:lineRule="auto"/>
              <w:jc w:val="right"/>
            </w:pPr>
            <w:r w:rsidRPr="007A3F32">
              <w:t>89,0</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F3089D" w:rsidRPr="007A3F32" w:rsidRDefault="00F3089D" w:rsidP="007A3F32">
            <w:pPr>
              <w:spacing w:after="0" w:line="240" w:lineRule="auto"/>
              <w:jc w:val="right"/>
              <w:rPr>
                <w:color w:val="FF0000"/>
              </w:rPr>
            </w:pPr>
            <w:r w:rsidRPr="007A3F32">
              <w:t>3,7</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F3089D" w:rsidRPr="007A3F32" w:rsidRDefault="00F3089D" w:rsidP="007A3F32">
            <w:pPr>
              <w:spacing w:after="0" w:line="240" w:lineRule="auto"/>
              <w:jc w:val="right"/>
            </w:pPr>
            <w:r w:rsidRPr="007A3F32">
              <w:t>66412,6</w:t>
            </w:r>
          </w:p>
        </w:tc>
      </w:tr>
      <w:tr w:rsidR="00E21491" w:rsidRPr="0024445C" w:rsidTr="00D67CA3">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E21491" w:rsidRPr="00535D3F" w:rsidRDefault="00E21491" w:rsidP="00E21491">
            <w:pPr>
              <w:spacing w:after="0" w:line="240" w:lineRule="auto"/>
              <w:ind w:left="142"/>
              <w:rPr>
                <w:rFonts w:eastAsia="Times New Roman"/>
                <w:lang w:eastAsia="ru-RU"/>
              </w:rPr>
            </w:pPr>
            <w:r w:rsidRPr="00535D3F">
              <w:rPr>
                <w:rFonts w:eastAsia="Times New Roman"/>
                <w:lang w:eastAsia="ru-RU"/>
              </w:rPr>
              <w:t>Філіппіни</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21491" w:rsidRPr="007A3F32" w:rsidRDefault="00E21491" w:rsidP="007A3F32">
            <w:pPr>
              <w:spacing w:after="0" w:line="240" w:lineRule="auto"/>
              <w:jc w:val="right"/>
              <w:rPr>
                <w:lang w:eastAsia="uk-UA"/>
              </w:rPr>
            </w:pPr>
            <w:r w:rsidRPr="007A3F32">
              <w:t>12127,6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E21491" w:rsidRPr="007A3F32" w:rsidRDefault="00E21491" w:rsidP="007A3F32">
            <w:pPr>
              <w:spacing w:after="0" w:line="240" w:lineRule="auto"/>
              <w:jc w:val="right"/>
            </w:pPr>
            <w:r w:rsidRPr="007A3F32">
              <w:t>72,0</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21491" w:rsidRPr="007A3F32" w:rsidRDefault="00E21491" w:rsidP="007A3F32">
            <w:pPr>
              <w:spacing w:after="0" w:line="240" w:lineRule="auto"/>
              <w:jc w:val="right"/>
              <w:rPr>
                <w:color w:val="FF0000"/>
              </w:rPr>
            </w:pPr>
            <w:r w:rsidRPr="007A3F32">
              <w:t>0,8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21491" w:rsidRPr="007A3F32" w:rsidRDefault="00E21491" w:rsidP="007A3F32">
            <w:pPr>
              <w:spacing w:after="0" w:line="240" w:lineRule="auto"/>
              <w:jc w:val="right"/>
              <w:rPr>
                <w:lang w:eastAsia="uk-UA"/>
              </w:rPr>
            </w:pPr>
            <w:r w:rsidRPr="007A3F32">
              <w:t>164,2</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E21491" w:rsidRPr="007A3F32" w:rsidRDefault="00E21491" w:rsidP="007A3F32">
            <w:pPr>
              <w:spacing w:after="0" w:line="240" w:lineRule="auto"/>
              <w:jc w:val="right"/>
            </w:pPr>
            <w:r w:rsidRPr="007A3F32">
              <w:t>164,7</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21491" w:rsidRPr="007A3F32" w:rsidRDefault="00E21491" w:rsidP="007A3F32">
            <w:pPr>
              <w:spacing w:after="0" w:line="240" w:lineRule="auto"/>
              <w:jc w:val="right"/>
              <w:rPr>
                <w:color w:val="FF0000"/>
              </w:rPr>
            </w:pPr>
            <w:r w:rsidRPr="007A3F32">
              <w:t>0,0</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E21491" w:rsidRPr="007A3F32" w:rsidRDefault="00E21491" w:rsidP="007A3F32">
            <w:pPr>
              <w:spacing w:after="0" w:line="240" w:lineRule="auto"/>
              <w:jc w:val="right"/>
            </w:pPr>
            <w:r w:rsidRPr="007A3F32">
              <w:t>11963,5</w:t>
            </w:r>
          </w:p>
        </w:tc>
      </w:tr>
      <w:tr w:rsidR="00E21491" w:rsidRPr="0024445C" w:rsidTr="00D67CA3">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E21491" w:rsidRPr="00535D3F" w:rsidRDefault="00E21491" w:rsidP="00E21491">
            <w:pPr>
              <w:spacing w:after="0" w:line="240" w:lineRule="auto"/>
              <w:ind w:left="142"/>
              <w:rPr>
                <w:rFonts w:eastAsia="Times New Roman"/>
                <w:lang w:eastAsia="ru-RU"/>
              </w:rPr>
            </w:pPr>
            <w:r w:rsidRPr="00535D3F">
              <w:rPr>
                <w:rFonts w:eastAsia="Times New Roman"/>
                <w:lang w:eastAsia="ru-RU"/>
              </w:rPr>
              <w:t>Франція</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21491" w:rsidRPr="007A3F32" w:rsidRDefault="00E21491" w:rsidP="007A3F32">
            <w:pPr>
              <w:spacing w:after="0" w:line="240" w:lineRule="auto"/>
              <w:jc w:val="right"/>
            </w:pPr>
            <w:r w:rsidRPr="007A3F32">
              <w:t>18799,2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E21491" w:rsidRPr="007A3F32" w:rsidRDefault="00E21491" w:rsidP="007A3F32">
            <w:pPr>
              <w:spacing w:after="0" w:line="240" w:lineRule="auto"/>
              <w:jc w:val="right"/>
            </w:pPr>
            <w:r w:rsidRPr="007A3F32">
              <w:t>91,4</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21491" w:rsidRPr="007A3F32" w:rsidRDefault="00E21491" w:rsidP="007A3F32">
            <w:pPr>
              <w:spacing w:after="0" w:line="240" w:lineRule="auto"/>
              <w:jc w:val="right"/>
              <w:rPr>
                <w:color w:val="FF0000"/>
              </w:rPr>
            </w:pPr>
            <w:r w:rsidRPr="007A3F32">
              <w:t>1,2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21491" w:rsidRPr="007A3F32" w:rsidRDefault="00E21491" w:rsidP="007A3F32">
            <w:pPr>
              <w:spacing w:after="0" w:line="240" w:lineRule="auto"/>
              <w:jc w:val="right"/>
            </w:pPr>
            <w:r w:rsidRPr="007A3F32">
              <w:t>7252,4</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E21491" w:rsidRPr="007A3F32" w:rsidRDefault="00E21491" w:rsidP="007A3F32">
            <w:pPr>
              <w:spacing w:after="0" w:line="240" w:lineRule="auto"/>
              <w:jc w:val="right"/>
            </w:pPr>
            <w:r w:rsidRPr="007A3F32">
              <w:t>160,0</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21491" w:rsidRPr="007A3F32" w:rsidRDefault="00E21491" w:rsidP="007A3F32">
            <w:pPr>
              <w:spacing w:after="0" w:line="240" w:lineRule="auto"/>
              <w:jc w:val="right"/>
              <w:rPr>
                <w:color w:val="FF0000"/>
              </w:rPr>
            </w:pPr>
            <w:r w:rsidRPr="007A3F32">
              <w:t>1,2</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E21491" w:rsidRPr="007A3F32" w:rsidRDefault="00E21491" w:rsidP="007A3F32">
            <w:pPr>
              <w:spacing w:after="0" w:line="240" w:lineRule="auto"/>
              <w:jc w:val="right"/>
            </w:pPr>
            <w:r w:rsidRPr="007A3F32">
              <w:t>11546,8</w:t>
            </w:r>
          </w:p>
        </w:tc>
      </w:tr>
      <w:tr w:rsidR="00E21491" w:rsidRPr="0024445C" w:rsidTr="00D67CA3">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E21491" w:rsidRPr="00535D3F" w:rsidRDefault="00E21491" w:rsidP="00E21491">
            <w:pPr>
              <w:spacing w:after="0" w:line="240" w:lineRule="auto"/>
              <w:ind w:left="142"/>
              <w:rPr>
                <w:rFonts w:eastAsia="Times New Roman"/>
                <w:lang w:eastAsia="ru-RU"/>
              </w:rPr>
            </w:pPr>
            <w:r w:rsidRPr="00535D3F">
              <w:rPr>
                <w:rFonts w:eastAsia="Times New Roman"/>
                <w:lang w:eastAsia="ru-RU"/>
              </w:rPr>
              <w:t>Чехія</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21491" w:rsidRPr="007A3F32" w:rsidRDefault="00E21491" w:rsidP="007A3F32">
            <w:pPr>
              <w:spacing w:after="0" w:line="240" w:lineRule="auto"/>
              <w:jc w:val="right"/>
              <w:rPr>
                <w:lang w:eastAsia="uk-UA"/>
              </w:rPr>
            </w:pPr>
            <w:r w:rsidRPr="007A3F32">
              <w:t>2934,4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E21491" w:rsidRPr="007A3F32" w:rsidRDefault="00E21491" w:rsidP="007A3F32">
            <w:pPr>
              <w:spacing w:after="0" w:line="240" w:lineRule="auto"/>
              <w:jc w:val="right"/>
            </w:pPr>
            <w:r w:rsidRPr="007A3F32">
              <w:t>112,1</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21491" w:rsidRPr="007A3F32" w:rsidRDefault="00E21491" w:rsidP="007A3F32">
            <w:pPr>
              <w:spacing w:after="0" w:line="240" w:lineRule="auto"/>
              <w:jc w:val="right"/>
              <w:rPr>
                <w:color w:val="FF0000"/>
              </w:rPr>
            </w:pPr>
            <w:r w:rsidRPr="007A3F32">
              <w:t>0,2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21491" w:rsidRPr="007A3F32" w:rsidRDefault="00E21491" w:rsidP="007A3F32">
            <w:pPr>
              <w:spacing w:after="0" w:line="240" w:lineRule="auto"/>
              <w:jc w:val="right"/>
              <w:rPr>
                <w:lang w:eastAsia="uk-UA"/>
              </w:rPr>
            </w:pPr>
            <w:r w:rsidRPr="007A3F32">
              <w:t>15620,7</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E21491" w:rsidRPr="007A3F32" w:rsidRDefault="00E21491" w:rsidP="007A3F32">
            <w:pPr>
              <w:spacing w:after="0" w:line="240" w:lineRule="auto"/>
              <w:jc w:val="right"/>
            </w:pPr>
            <w:r w:rsidRPr="007A3F32">
              <w:t>101,6</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21491" w:rsidRPr="007A3F32" w:rsidRDefault="00D606E6" w:rsidP="007A3F32">
            <w:pPr>
              <w:spacing w:after="0" w:line="240" w:lineRule="auto"/>
              <w:jc w:val="right"/>
              <w:rPr>
                <w:color w:val="FF0000"/>
              </w:rPr>
            </w:pPr>
            <w:r w:rsidRPr="007A3F32">
              <w:t>2</w:t>
            </w:r>
            <w:r w:rsidR="007A3F32">
              <w:t>,</w:t>
            </w:r>
            <w:r w:rsidRPr="007A3F32">
              <w:t>7</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E21491" w:rsidRPr="007A3F32" w:rsidRDefault="00E21491" w:rsidP="007A3F32">
            <w:pPr>
              <w:spacing w:after="0" w:line="240" w:lineRule="auto"/>
              <w:jc w:val="right"/>
            </w:pPr>
            <w:r w:rsidRPr="007A3F32">
              <w:t>–12686,3</w:t>
            </w:r>
          </w:p>
        </w:tc>
      </w:tr>
      <w:tr w:rsidR="0024445C" w:rsidRPr="0024445C" w:rsidTr="00D432F2">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535D3F" w:rsidRDefault="00E46928" w:rsidP="007C69A5">
            <w:pPr>
              <w:spacing w:after="0" w:line="240" w:lineRule="auto"/>
              <w:ind w:left="142"/>
              <w:rPr>
                <w:rFonts w:eastAsia="Times New Roman"/>
                <w:sz w:val="16"/>
                <w:szCs w:val="16"/>
                <w:lang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7A3F32" w:rsidRDefault="00E46928" w:rsidP="007A3F32">
            <w:pPr>
              <w:spacing w:after="0" w:line="240" w:lineRule="auto"/>
              <w:jc w:val="right"/>
              <w:rPr>
                <w:rFonts w:eastAsia="Times New Roman"/>
                <w:bCs/>
                <w:color w:val="FF0000"/>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7A3F32" w:rsidRDefault="00E46928" w:rsidP="007A3F32">
            <w:pPr>
              <w:spacing w:after="0" w:line="240" w:lineRule="auto"/>
              <w:jc w:val="right"/>
              <w:rPr>
                <w:rFonts w:eastAsia="Times New Roman"/>
                <w:bCs/>
                <w:color w:val="FF0000"/>
                <w:lang w:val="ru-RU" w:eastAsia="ru-RU"/>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7A3F32" w:rsidRDefault="00E46928" w:rsidP="007A3F32">
            <w:pPr>
              <w:spacing w:after="0" w:line="240" w:lineRule="auto"/>
              <w:jc w:val="right"/>
              <w:rPr>
                <w:rFonts w:eastAsia="Times New Roman"/>
                <w:bCs/>
                <w:color w:val="FF0000"/>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7A3F32" w:rsidRDefault="00E46928" w:rsidP="007A3F32">
            <w:pPr>
              <w:spacing w:after="0" w:line="240" w:lineRule="auto"/>
              <w:jc w:val="right"/>
              <w:rPr>
                <w:rFonts w:eastAsia="Times New Roman"/>
                <w:bCs/>
                <w:color w:val="FF0000"/>
                <w:lang w:val="ru-RU" w:eastAsia="ru-RU"/>
              </w:rPr>
            </w:pP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7A3F32" w:rsidRDefault="00E46928" w:rsidP="007A3F32">
            <w:pPr>
              <w:spacing w:after="0" w:line="240" w:lineRule="auto"/>
              <w:jc w:val="right"/>
              <w:rPr>
                <w:rFonts w:eastAsia="Times New Roman"/>
                <w:bCs/>
                <w:color w:val="FF0000"/>
                <w:lang w:val="ru-RU" w:eastAsia="ru-RU"/>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7A3F32" w:rsidRDefault="00E46928" w:rsidP="007A3F32">
            <w:pPr>
              <w:spacing w:after="0" w:line="240" w:lineRule="auto"/>
              <w:jc w:val="right"/>
              <w:rPr>
                <w:rFonts w:eastAsia="Times New Roman"/>
                <w:bCs/>
                <w:color w:val="FF0000"/>
                <w:lang w:val="ru-RU" w:eastAsia="ru-RU"/>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7A3F32" w:rsidRDefault="00E46928" w:rsidP="007A3F32">
            <w:pPr>
              <w:spacing w:after="0" w:line="240" w:lineRule="auto"/>
              <w:jc w:val="right"/>
              <w:rPr>
                <w:rFonts w:eastAsia="Times New Roman"/>
                <w:bCs/>
                <w:color w:val="FF0000"/>
                <w:lang w:val="ru-RU" w:eastAsia="ru-RU"/>
              </w:rPr>
            </w:pPr>
          </w:p>
        </w:tc>
      </w:tr>
      <w:tr w:rsidR="0024445C" w:rsidRPr="0024445C" w:rsidTr="00D432F2">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535D3F" w:rsidRDefault="00E46928" w:rsidP="007C69A5">
            <w:pPr>
              <w:spacing w:after="0" w:line="240" w:lineRule="auto"/>
              <w:ind w:left="142"/>
              <w:rPr>
                <w:rFonts w:eastAsia="Times New Roman"/>
                <w:lang w:eastAsia="ru-RU"/>
              </w:rPr>
            </w:pPr>
            <w:r w:rsidRPr="00535D3F">
              <w:rPr>
                <w:rFonts w:cs="Calibri"/>
                <w:lang w:eastAsia="uk-UA" w:bidi="uk-UA"/>
              </w:rPr>
              <w:t>Довідково:</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7A3F32" w:rsidRDefault="00E46928" w:rsidP="007A3F32">
            <w:pPr>
              <w:spacing w:after="0" w:line="240" w:lineRule="auto"/>
              <w:jc w:val="right"/>
              <w:rPr>
                <w:rFonts w:eastAsia="Times New Roman"/>
                <w:bCs/>
                <w:color w:val="FF0000"/>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7A3F32" w:rsidRDefault="00E46928" w:rsidP="007A3F32">
            <w:pPr>
              <w:spacing w:after="0" w:line="240" w:lineRule="auto"/>
              <w:jc w:val="right"/>
              <w:rPr>
                <w:rFonts w:eastAsia="Times New Roman"/>
                <w:bCs/>
                <w:color w:val="FF0000"/>
                <w:lang w:val="ru-RU" w:eastAsia="ru-RU"/>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7A3F32" w:rsidRDefault="00E46928" w:rsidP="007A3F32">
            <w:pPr>
              <w:spacing w:after="0" w:line="240" w:lineRule="auto"/>
              <w:jc w:val="right"/>
              <w:rPr>
                <w:rFonts w:eastAsia="Times New Roman"/>
                <w:bCs/>
                <w:color w:val="FF0000"/>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7A3F32" w:rsidRDefault="00E46928" w:rsidP="007A3F32">
            <w:pPr>
              <w:spacing w:after="0" w:line="240" w:lineRule="auto"/>
              <w:jc w:val="right"/>
              <w:rPr>
                <w:rFonts w:eastAsia="Times New Roman"/>
                <w:bCs/>
                <w:color w:val="FF0000"/>
                <w:lang w:val="ru-RU" w:eastAsia="ru-RU"/>
              </w:rPr>
            </w:pP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7A3F32" w:rsidRDefault="00E46928" w:rsidP="007A3F32">
            <w:pPr>
              <w:spacing w:after="0" w:line="240" w:lineRule="auto"/>
              <w:jc w:val="right"/>
              <w:rPr>
                <w:rFonts w:eastAsia="Times New Roman"/>
                <w:bCs/>
                <w:color w:val="FF0000"/>
                <w:lang w:val="ru-RU" w:eastAsia="ru-RU"/>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7A3F32" w:rsidRDefault="00E46928" w:rsidP="007A3F32">
            <w:pPr>
              <w:spacing w:after="0" w:line="240" w:lineRule="auto"/>
              <w:jc w:val="right"/>
              <w:rPr>
                <w:rFonts w:eastAsia="Times New Roman"/>
                <w:bCs/>
                <w:color w:val="FF0000"/>
                <w:lang w:val="ru-RU" w:eastAsia="ru-RU"/>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7A3F32" w:rsidRDefault="00E46928" w:rsidP="007A3F32">
            <w:pPr>
              <w:spacing w:after="0" w:line="240" w:lineRule="auto"/>
              <w:jc w:val="right"/>
              <w:rPr>
                <w:rFonts w:eastAsia="Times New Roman"/>
                <w:bCs/>
                <w:color w:val="FF0000"/>
                <w:lang w:val="ru-RU" w:eastAsia="ru-RU"/>
              </w:rPr>
            </w:pPr>
          </w:p>
        </w:tc>
      </w:tr>
      <w:tr w:rsidR="00FD417A" w:rsidRPr="0024445C" w:rsidTr="00D67CA3">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FD417A" w:rsidRPr="00535D3F" w:rsidRDefault="00FD417A" w:rsidP="00FD417A">
            <w:pPr>
              <w:spacing w:after="0" w:line="240" w:lineRule="auto"/>
              <w:ind w:left="142"/>
              <w:rPr>
                <w:rFonts w:eastAsia="Times New Roman"/>
                <w:lang w:val="ru-RU" w:eastAsia="ru-RU"/>
              </w:rPr>
            </w:pPr>
            <w:r w:rsidRPr="00535D3F">
              <w:rPr>
                <w:rFonts w:cs="Calibri"/>
                <w:lang w:eastAsia="uk-UA" w:bidi="uk-UA"/>
              </w:rPr>
              <w:t>Країни ЄС</w:t>
            </w:r>
          </w:p>
        </w:tc>
        <w:tc>
          <w:tcPr>
            <w:tcW w:w="992" w:type="dxa"/>
            <w:tcBorders>
              <w:top w:val="dotted" w:sz="4" w:space="0" w:color="auto"/>
              <w:left w:val="dotted" w:sz="4" w:space="0" w:color="auto"/>
              <w:bottom w:val="dotted" w:sz="4" w:space="0" w:color="auto"/>
              <w:right w:val="dotted" w:sz="4" w:space="0" w:color="auto"/>
            </w:tcBorders>
            <w:shd w:val="clear" w:color="auto" w:fill="auto"/>
          </w:tcPr>
          <w:p w:rsidR="00FD417A" w:rsidRPr="007A3F32" w:rsidRDefault="00FD417A" w:rsidP="007A3F32">
            <w:pPr>
              <w:spacing w:after="0" w:line="240" w:lineRule="auto"/>
              <w:jc w:val="right"/>
              <w:rPr>
                <w:rFonts w:cs="Times New Roman CYR"/>
                <w:lang w:eastAsia="uk-UA"/>
              </w:rPr>
            </w:pPr>
            <w:r w:rsidRPr="007A3F32">
              <w:rPr>
                <w:rFonts w:cs="Times New Roman CYR"/>
              </w:rPr>
              <w:t>555817</w:t>
            </w:r>
            <w:r w:rsidR="007A3F32">
              <w:rPr>
                <w:rFonts w:cs="Times New Roman CYR"/>
              </w:rPr>
              <w:t>,</w:t>
            </w:r>
            <w:r w:rsidRPr="007A3F32">
              <w:rPr>
                <w:rFonts w:cs="Times New Roman CYR"/>
              </w:rPr>
              <w:t>1</w:t>
            </w:r>
          </w:p>
        </w:tc>
        <w:tc>
          <w:tcPr>
            <w:tcW w:w="1134" w:type="dxa"/>
            <w:tcBorders>
              <w:top w:val="dotted" w:sz="4" w:space="0" w:color="auto"/>
              <w:left w:val="dotted" w:sz="4" w:space="0" w:color="auto"/>
              <w:bottom w:val="dotted" w:sz="4" w:space="0" w:color="auto"/>
              <w:right w:val="dotted" w:sz="4" w:space="0" w:color="auto"/>
            </w:tcBorders>
            <w:shd w:val="clear" w:color="auto" w:fill="auto"/>
          </w:tcPr>
          <w:p w:rsidR="00FD417A" w:rsidRPr="007A3F32" w:rsidRDefault="00FD417A" w:rsidP="007A3F32">
            <w:pPr>
              <w:spacing w:after="0" w:line="240" w:lineRule="auto"/>
              <w:jc w:val="right"/>
              <w:rPr>
                <w:rFonts w:cs="Times New Roman CYR"/>
              </w:rPr>
            </w:pPr>
            <w:r w:rsidRPr="007A3F32">
              <w:rPr>
                <w:rFonts w:cs="Times New Roman CYR"/>
              </w:rPr>
              <w:t>125</w:t>
            </w:r>
            <w:r w:rsidR="007A3F32">
              <w:rPr>
                <w:rFonts w:cs="Times New Roman CYR"/>
              </w:rPr>
              <w:t>,</w:t>
            </w:r>
            <w:r w:rsidRPr="007A3F32">
              <w:rPr>
                <w:rFonts w:cs="Times New Roman CYR"/>
              </w:rPr>
              <w:t>2</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FD417A" w:rsidRPr="007A3F32" w:rsidRDefault="00FD417A" w:rsidP="007A3F32">
            <w:pPr>
              <w:spacing w:after="0" w:line="240" w:lineRule="auto"/>
              <w:jc w:val="right"/>
              <w:rPr>
                <w:bCs/>
                <w:lang w:val="en-US"/>
              </w:rPr>
            </w:pPr>
            <w:r w:rsidRPr="007A3F32">
              <w:rPr>
                <w:bCs/>
              </w:rPr>
              <w:t>35,</w:t>
            </w:r>
            <w:r w:rsidR="003904DF" w:rsidRPr="007A3F32">
              <w:rPr>
                <w:bCs/>
              </w:rPr>
              <w:t>3</w:t>
            </w:r>
          </w:p>
        </w:tc>
        <w:tc>
          <w:tcPr>
            <w:tcW w:w="992" w:type="dxa"/>
            <w:tcBorders>
              <w:top w:val="dotted" w:sz="4" w:space="0" w:color="auto"/>
              <w:left w:val="dotted" w:sz="4" w:space="0" w:color="auto"/>
              <w:bottom w:val="dotted" w:sz="4" w:space="0" w:color="auto"/>
              <w:right w:val="dotted" w:sz="4" w:space="0" w:color="auto"/>
            </w:tcBorders>
            <w:shd w:val="clear" w:color="auto" w:fill="auto"/>
          </w:tcPr>
          <w:p w:rsidR="00FD417A" w:rsidRPr="007A3F32" w:rsidRDefault="00FD417A" w:rsidP="007A3F32">
            <w:pPr>
              <w:spacing w:after="0" w:line="240" w:lineRule="auto"/>
              <w:jc w:val="right"/>
              <w:rPr>
                <w:rFonts w:cs="Times New Roman CYR"/>
                <w:lang w:eastAsia="uk-UA"/>
              </w:rPr>
            </w:pPr>
            <w:r w:rsidRPr="007A3F32">
              <w:rPr>
                <w:rFonts w:cs="Times New Roman CYR"/>
              </w:rPr>
              <w:t>284688</w:t>
            </w:r>
            <w:r w:rsidR="007A3F32">
              <w:rPr>
                <w:rFonts w:cs="Times New Roman CYR"/>
              </w:rPr>
              <w:t>,</w:t>
            </w:r>
            <w:r w:rsidRPr="007A3F32">
              <w:rPr>
                <w:rFonts w:cs="Times New Roman CYR"/>
              </w:rPr>
              <w:t>1</w:t>
            </w:r>
          </w:p>
        </w:tc>
        <w:tc>
          <w:tcPr>
            <w:tcW w:w="1135" w:type="dxa"/>
            <w:tcBorders>
              <w:top w:val="dotted" w:sz="4" w:space="0" w:color="auto"/>
              <w:left w:val="dotted" w:sz="4" w:space="0" w:color="auto"/>
              <w:bottom w:val="dotted" w:sz="4" w:space="0" w:color="auto"/>
              <w:right w:val="dotted" w:sz="4" w:space="0" w:color="auto"/>
            </w:tcBorders>
            <w:shd w:val="clear" w:color="auto" w:fill="auto"/>
          </w:tcPr>
          <w:p w:rsidR="00FD417A" w:rsidRPr="007A3F32" w:rsidRDefault="00FD417A" w:rsidP="007A3F32">
            <w:pPr>
              <w:spacing w:after="0" w:line="240" w:lineRule="auto"/>
              <w:jc w:val="right"/>
              <w:rPr>
                <w:rFonts w:cs="Times New Roman CYR"/>
              </w:rPr>
            </w:pPr>
            <w:r w:rsidRPr="007A3F32">
              <w:rPr>
                <w:rFonts w:cs="Times New Roman CYR"/>
              </w:rPr>
              <w:t>114</w:t>
            </w:r>
            <w:r w:rsidR="007A3F32">
              <w:rPr>
                <w:rFonts w:cs="Times New Roman CYR"/>
              </w:rPr>
              <w:t>,</w:t>
            </w:r>
            <w:r w:rsidRPr="007A3F32">
              <w:rPr>
                <w:rFonts w:cs="Times New Roman CYR"/>
              </w:rPr>
              <w:t>9</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FD417A" w:rsidRPr="007A3F32" w:rsidRDefault="00FD417A" w:rsidP="007A3F32">
            <w:pPr>
              <w:spacing w:after="0" w:line="240" w:lineRule="auto"/>
              <w:jc w:val="right"/>
              <w:rPr>
                <w:bCs/>
                <w:lang w:val="en-US"/>
              </w:rPr>
            </w:pPr>
            <w:r w:rsidRPr="007A3F32">
              <w:rPr>
                <w:bCs/>
              </w:rPr>
              <w:t>4</w:t>
            </w:r>
            <w:r w:rsidR="003904DF" w:rsidRPr="007A3F32">
              <w:rPr>
                <w:bCs/>
              </w:rPr>
              <w:t>8</w:t>
            </w:r>
            <w:r w:rsidRPr="007A3F32">
              <w:rPr>
                <w:bCs/>
              </w:rPr>
              <w:t>,</w:t>
            </w:r>
            <w:r w:rsidR="003904DF" w:rsidRPr="007A3F32">
              <w:rPr>
                <w:bCs/>
              </w:rPr>
              <w:t>4</w:t>
            </w: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FD417A" w:rsidRPr="007A3F32" w:rsidRDefault="00FD417A" w:rsidP="007A3F32">
            <w:pPr>
              <w:spacing w:after="0" w:line="240" w:lineRule="auto"/>
              <w:jc w:val="right"/>
              <w:rPr>
                <w:bCs/>
              </w:rPr>
            </w:pPr>
            <w:r w:rsidRPr="007A3F32">
              <w:rPr>
                <w:bCs/>
              </w:rPr>
              <w:t>271129</w:t>
            </w:r>
            <w:r w:rsidR="007A3F32">
              <w:rPr>
                <w:bCs/>
              </w:rPr>
              <w:t>,</w:t>
            </w:r>
            <w:r w:rsidRPr="007A3F32">
              <w:rPr>
                <w:bCs/>
              </w:rPr>
              <w:t>0</w:t>
            </w:r>
          </w:p>
        </w:tc>
      </w:tr>
    </w:tbl>
    <w:p w:rsidR="00E46928" w:rsidRPr="00932069" w:rsidRDefault="00E46928" w:rsidP="00E46928">
      <w:pPr>
        <w:widowControl w:val="0"/>
        <w:spacing w:after="0" w:line="245" w:lineRule="exact"/>
        <w:jc w:val="right"/>
        <w:rPr>
          <w:sz w:val="24"/>
          <w:szCs w:val="24"/>
          <w:lang w:eastAsia="uk-UA"/>
        </w:rPr>
      </w:pPr>
      <w:r w:rsidRPr="00932069">
        <w:rPr>
          <w:sz w:val="24"/>
          <w:szCs w:val="24"/>
          <w:lang w:eastAsia="uk-UA"/>
        </w:rPr>
        <w:lastRenderedPageBreak/>
        <w:t>Додаток 2</w:t>
      </w:r>
    </w:p>
    <w:p w:rsidR="00E46928" w:rsidRPr="0024445C" w:rsidRDefault="00E46928" w:rsidP="00E46928">
      <w:pPr>
        <w:widowControl w:val="0"/>
        <w:spacing w:after="0" w:line="245" w:lineRule="exact"/>
        <w:jc w:val="center"/>
        <w:rPr>
          <w:b/>
          <w:color w:val="FF0000"/>
          <w:sz w:val="24"/>
          <w:szCs w:val="24"/>
          <w:lang w:val="ru-RU" w:eastAsia="uk-UA"/>
        </w:rPr>
      </w:pPr>
    </w:p>
    <w:p w:rsidR="00E46928" w:rsidRPr="00932069" w:rsidRDefault="00E46928" w:rsidP="00E46928">
      <w:pPr>
        <w:widowControl w:val="0"/>
        <w:spacing w:after="0" w:line="245" w:lineRule="exact"/>
        <w:jc w:val="center"/>
        <w:rPr>
          <w:b/>
          <w:sz w:val="24"/>
          <w:szCs w:val="24"/>
          <w:lang w:eastAsia="uk-UA"/>
        </w:rPr>
      </w:pPr>
      <w:r w:rsidRPr="00932069">
        <w:rPr>
          <w:b/>
          <w:sz w:val="24"/>
          <w:szCs w:val="24"/>
          <w:lang w:eastAsia="uk-UA"/>
        </w:rPr>
        <w:t xml:space="preserve">Товарна структура зовнішньої торгівлі у </w:t>
      </w:r>
      <w:r w:rsidR="006D4422" w:rsidRPr="00932069">
        <w:rPr>
          <w:b/>
          <w:sz w:val="24"/>
          <w:szCs w:val="24"/>
          <w:lang w:eastAsia="uk-UA"/>
        </w:rPr>
        <w:t>січні–</w:t>
      </w:r>
      <w:r w:rsidR="00DD2ABC">
        <w:rPr>
          <w:b/>
          <w:sz w:val="24"/>
          <w:szCs w:val="24"/>
          <w:lang w:eastAsia="uk-UA"/>
        </w:rPr>
        <w:t>листопаді</w:t>
      </w:r>
      <w:r w:rsidRPr="00932069">
        <w:rPr>
          <w:b/>
          <w:sz w:val="24"/>
          <w:szCs w:val="24"/>
          <w:lang w:eastAsia="uk-UA"/>
        </w:rPr>
        <w:t xml:space="preserve"> 2019 року</w:t>
      </w:r>
    </w:p>
    <w:p w:rsidR="00E46928" w:rsidRPr="0024445C" w:rsidRDefault="00E46928" w:rsidP="00E46928">
      <w:pPr>
        <w:widowControl w:val="0"/>
        <w:spacing w:after="0" w:line="245" w:lineRule="exact"/>
        <w:jc w:val="right"/>
        <w:rPr>
          <w:color w:val="FF0000"/>
          <w:sz w:val="24"/>
          <w:szCs w:val="24"/>
          <w:lang w:eastAsia="uk-UA"/>
        </w:rPr>
      </w:pPr>
    </w:p>
    <w:tbl>
      <w:tblPr>
        <w:tblOverlap w:val="never"/>
        <w:tblW w:w="9624" w:type="dxa"/>
        <w:tblInd w:w="10" w:type="dxa"/>
        <w:tblLayout w:type="fixed"/>
        <w:tblCellMar>
          <w:left w:w="10" w:type="dxa"/>
          <w:right w:w="10" w:type="dxa"/>
        </w:tblCellMar>
        <w:tblLook w:val="04A0" w:firstRow="1" w:lastRow="0" w:firstColumn="1" w:lastColumn="0" w:noHBand="0" w:noVBand="1"/>
      </w:tblPr>
      <w:tblGrid>
        <w:gridCol w:w="2822"/>
        <w:gridCol w:w="864"/>
        <w:gridCol w:w="992"/>
        <w:gridCol w:w="1134"/>
        <w:gridCol w:w="836"/>
        <w:gridCol w:w="993"/>
        <w:gridCol w:w="1134"/>
        <w:gridCol w:w="849"/>
      </w:tblGrid>
      <w:tr w:rsidR="00980780" w:rsidRPr="00980780" w:rsidTr="00D432F2">
        <w:trPr>
          <w:trHeight w:val="336"/>
        </w:trPr>
        <w:tc>
          <w:tcPr>
            <w:tcW w:w="2822" w:type="dxa"/>
            <w:vMerge w:val="restart"/>
            <w:tcBorders>
              <w:top w:val="single" w:sz="4" w:space="0" w:color="auto"/>
              <w:left w:val="single" w:sz="4" w:space="0" w:color="auto"/>
              <w:bottom w:val="single" w:sz="4" w:space="0" w:color="auto"/>
            </w:tcBorders>
            <w:shd w:val="clear" w:color="auto" w:fill="FFFFFF"/>
            <w:vAlign w:val="center"/>
          </w:tcPr>
          <w:p w:rsidR="00E46928" w:rsidRPr="00980780" w:rsidRDefault="00E46928" w:rsidP="007C69A5">
            <w:pPr>
              <w:spacing w:after="0" w:line="240" w:lineRule="auto"/>
              <w:jc w:val="center"/>
              <w:rPr>
                <w:rFonts w:eastAsia="Times New Roman"/>
                <w:lang w:eastAsia="ru-RU"/>
              </w:rPr>
            </w:pPr>
          </w:p>
          <w:p w:rsidR="00E46928" w:rsidRPr="00980780" w:rsidRDefault="00E46928" w:rsidP="007C69A5">
            <w:pPr>
              <w:spacing w:after="0" w:line="240" w:lineRule="auto"/>
              <w:jc w:val="center"/>
              <w:rPr>
                <w:rFonts w:eastAsia="Times New Roman"/>
                <w:lang w:eastAsia="ru-RU"/>
              </w:rPr>
            </w:pPr>
            <w:r w:rsidRPr="00980780">
              <w:rPr>
                <w:rFonts w:eastAsia="Times New Roman"/>
                <w:lang w:eastAsia="ru-RU"/>
              </w:rPr>
              <w:t>Назва</w:t>
            </w:r>
          </w:p>
          <w:p w:rsidR="00E46928" w:rsidRPr="00980780" w:rsidRDefault="00E46928" w:rsidP="007C69A5">
            <w:pPr>
              <w:spacing w:after="0" w:line="240" w:lineRule="auto"/>
              <w:jc w:val="center"/>
              <w:rPr>
                <w:rFonts w:eastAsia="Times New Roman"/>
                <w:lang w:eastAsia="ru-RU"/>
              </w:rPr>
            </w:pPr>
            <w:r w:rsidRPr="00980780">
              <w:rPr>
                <w:rFonts w:eastAsia="Times New Roman"/>
                <w:lang w:eastAsia="ru-RU"/>
              </w:rPr>
              <w:t>товарів</w:t>
            </w:r>
          </w:p>
          <w:p w:rsidR="00E46928" w:rsidRPr="00980780" w:rsidRDefault="00E46928" w:rsidP="007C69A5">
            <w:pPr>
              <w:spacing w:after="0" w:line="240" w:lineRule="auto"/>
              <w:jc w:val="center"/>
              <w:rPr>
                <w:rFonts w:eastAsia="Times New Roman"/>
                <w:lang w:eastAsia="ru-RU"/>
              </w:rPr>
            </w:pPr>
          </w:p>
        </w:tc>
        <w:tc>
          <w:tcPr>
            <w:tcW w:w="864" w:type="dxa"/>
            <w:vMerge w:val="restart"/>
            <w:tcBorders>
              <w:top w:val="single" w:sz="4" w:space="0" w:color="auto"/>
              <w:left w:val="single" w:sz="4" w:space="0" w:color="auto"/>
              <w:right w:val="single" w:sz="4" w:space="0" w:color="auto"/>
            </w:tcBorders>
            <w:shd w:val="clear" w:color="auto" w:fill="FFFFFF"/>
            <w:vAlign w:val="center"/>
          </w:tcPr>
          <w:p w:rsidR="00E46928" w:rsidRPr="00980780" w:rsidRDefault="00E46928" w:rsidP="007C69A5">
            <w:pPr>
              <w:widowControl w:val="0"/>
              <w:spacing w:after="0" w:line="240" w:lineRule="auto"/>
              <w:jc w:val="center"/>
              <w:rPr>
                <w:rFonts w:cs="Calibri"/>
                <w:lang w:eastAsia="uk-UA" w:bidi="uk-UA"/>
              </w:rPr>
            </w:pPr>
            <w:r w:rsidRPr="00980780">
              <w:rPr>
                <w:rFonts w:cs="Calibri"/>
                <w:lang w:eastAsia="uk-UA" w:bidi="uk-UA"/>
              </w:rPr>
              <w:t xml:space="preserve">Розділ та код </w:t>
            </w:r>
            <w:r w:rsidRPr="00980780">
              <w:rPr>
                <w:lang w:eastAsia="uk-UA"/>
              </w:rPr>
              <w:t xml:space="preserve"> УКТЗЕД</w:t>
            </w:r>
          </w:p>
        </w:tc>
        <w:tc>
          <w:tcPr>
            <w:tcW w:w="2962" w:type="dxa"/>
            <w:gridSpan w:val="3"/>
            <w:tcBorders>
              <w:top w:val="single" w:sz="4" w:space="0" w:color="auto"/>
              <w:left w:val="single" w:sz="4" w:space="0" w:color="auto"/>
              <w:bottom w:val="single" w:sz="4" w:space="0" w:color="auto"/>
            </w:tcBorders>
            <w:shd w:val="clear" w:color="auto" w:fill="FFFFFF"/>
            <w:vAlign w:val="center"/>
          </w:tcPr>
          <w:p w:rsidR="00E46928" w:rsidRPr="00980780" w:rsidRDefault="00E46928" w:rsidP="007C69A5">
            <w:pPr>
              <w:widowControl w:val="0"/>
              <w:spacing w:after="0" w:line="240" w:lineRule="auto"/>
              <w:jc w:val="center"/>
              <w:rPr>
                <w:lang w:eastAsia="uk-UA"/>
              </w:rPr>
            </w:pPr>
            <w:r w:rsidRPr="00980780">
              <w:rPr>
                <w:rFonts w:cs="Calibri"/>
                <w:lang w:eastAsia="uk-UA" w:bidi="uk-UA"/>
              </w:rPr>
              <w:t>Експорт</w:t>
            </w:r>
          </w:p>
        </w:tc>
        <w:tc>
          <w:tcPr>
            <w:tcW w:w="2976"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980780" w:rsidRDefault="00E46928" w:rsidP="007C69A5">
            <w:pPr>
              <w:widowControl w:val="0"/>
              <w:spacing w:after="0" w:line="240" w:lineRule="auto"/>
              <w:jc w:val="center"/>
              <w:rPr>
                <w:lang w:eastAsia="uk-UA"/>
              </w:rPr>
            </w:pPr>
            <w:r w:rsidRPr="00980780">
              <w:rPr>
                <w:rFonts w:cs="Calibri"/>
                <w:lang w:eastAsia="uk-UA" w:bidi="uk-UA"/>
              </w:rPr>
              <w:t>Імпорт</w:t>
            </w:r>
          </w:p>
        </w:tc>
      </w:tr>
      <w:tr w:rsidR="00980780" w:rsidRPr="00980780" w:rsidTr="008F2D96">
        <w:trPr>
          <w:trHeight w:val="552"/>
        </w:trPr>
        <w:tc>
          <w:tcPr>
            <w:tcW w:w="2822" w:type="dxa"/>
            <w:vMerge/>
            <w:tcBorders>
              <w:left w:val="single" w:sz="4" w:space="0" w:color="auto"/>
              <w:bottom w:val="single" w:sz="4" w:space="0" w:color="auto"/>
            </w:tcBorders>
            <w:shd w:val="clear" w:color="auto" w:fill="FFFFFF"/>
          </w:tcPr>
          <w:p w:rsidR="00E46928" w:rsidRPr="00980780" w:rsidRDefault="00E46928" w:rsidP="007C69A5">
            <w:pPr>
              <w:spacing w:after="0" w:line="240" w:lineRule="auto"/>
              <w:rPr>
                <w:rFonts w:ascii="Times New Roman" w:eastAsia="Times New Roman" w:hAnsi="Times New Roman"/>
                <w:lang w:val="ru-RU" w:eastAsia="ru-RU"/>
              </w:rPr>
            </w:pPr>
          </w:p>
        </w:tc>
        <w:tc>
          <w:tcPr>
            <w:tcW w:w="864" w:type="dxa"/>
            <w:vMerge/>
            <w:tcBorders>
              <w:left w:val="single" w:sz="4" w:space="0" w:color="auto"/>
              <w:bottom w:val="single" w:sz="4" w:space="0" w:color="auto"/>
              <w:right w:val="single" w:sz="4" w:space="0" w:color="auto"/>
            </w:tcBorders>
            <w:shd w:val="clear" w:color="auto" w:fill="FFFFFF"/>
          </w:tcPr>
          <w:p w:rsidR="00E46928" w:rsidRPr="00980780" w:rsidRDefault="00E46928" w:rsidP="007C69A5">
            <w:pPr>
              <w:widowControl w:val="0"/>
              <w:spacing w:after="0" w:line="240" w:lineRule="auto"/>
              <w:jc w:val="center"/>
              <w:rPr>
                <w:rFonts w:cs="Calibri"/>
                <w:lang w:eastAsia="uk-UA" w:bidi="uk-UA"/>
              </w:rPr>
            </w:pPr>
          </w:p>
        </w:tc>
        <w:tc>
          <w:tcPr>
            <w:tcW w:w="992" w:type="dxa"/>
            <w:tcBorders>
              <w:top w:val="single" w:sz="4" w:space="0" w:color="auto"/>
              <w:left w:val="single" w:sz="4" w:space="0" w:color="auto"/>
              <w:bottom w:val="single" w:sz="4" w:space="0" w:color="auto"/>
            </w:tcBorders>
            <w:shd w:val="clear" w:color="auto" w:fill="FFFFFF"/>
            <w:vAlign w:val="center"/>
          </w:tcPr>
          <w:p w:rsidR="00E46928" w:rsidRPr="00980780" w:rsidRDefault="00E46928" w:rsidP="007C69A5">
            <w:pPr>
              <w:widowControl w:val="0"/>
              <w:spacing w:after="0" w:line="240" w:lineRule="auto"/>
              <w:jc w:val="center"/>
              <w:rPr>
                <w:rFonts w:cs="Calibri"/>
                <w:lang w:eastAsia="uk-UA" w:bidi="uk-UA"/>
              </w:rPr>
            </w:pPr>
            <w:proofErr w:type="spellStart"/>
            <w:r w:rsidRPr="00980780">
              <w:rPr>
                <w:rFonts w:cs="Calibri"/>
                <w:lang w:eastAsia="uk-UA" w:bidi="uk-UA"/>
              </w:rPr>
              <w:t>тис.дол</w:t>
            </w:r>
            <w:proofErr w:type="spellEnd"/>
            <w:r w:rsidRPr="00980780">
              <w:rPr>
                <w:rFonts w:cs="Calibri"/>
                <w:lang w:eastAsia="uk-UA" w:bidi="uk-UA"/>
              </w:rPr>
              <w:t>.</w:t>
            </w:r>
          </w:p>
          <w:p w:rsidR="00E46928" w:rsidRPr="00980780" w:rsidRDefault="00E46928" w:rsidP="007C69A5">
            <w:pPr>
              <w:widowControl w:val="0"/>
              <w:spacing w:after="0" w:line="240" w:lineRule="auto"/>
              <w:jc w:val="center"/>
              <w:rPr>
                <w:lang w:eastAsia="uk-UA"/>
              </w:rPr>
            </w:pPr>
            <w:r w:rsidRPr="00980780">
              <w:rPr>
                <w:rFonts w:cs="Calibri"/>
                <w:lang w:eastAsia="uk-UA" w:bidi="uk-UA"/>
              </w:rPr>
              <w:t>США</w:t>
            </w:r>
          </w:p>
        </w:tc>
        <w:tc>
          <w:tcPr>
            <w:tcW w:w="1134" w:type="dxa"/>
            <w:tcBorders>
              <w:top w:val="single" w:sz="4" w:space="0" w:color="auto"/>
              <w:left w:val="single" w:sz="4" w:space="0" w:color="auto"/>
              <w:bottom w:val="single" w:sz="4" w:space="0" w:color="auto"/>
            </w:tcBorders>
            <w:shd w:val="clear" w:color="auto" w:fill="FFFFFF"/>
            <w:vAlign w:val="center"/>
          </w:tcPr>
          <w:p w:rsidR="00D95C28" w:rsidRPr="00980780" w:rsidRDefault="00D95C28" w:rsidP="00D95C28">
            <w:pPr>
              <w:widowControl w:val="0"/>
              <w:spacing w:after="0" w:line="240" w:lineRule="auto"/>
              <w:jc w:val="center"/>
              <w:rPr>
                <w:rFonts w:cs="Calibri"/>
                <w:lang w:eastAsia="uk-UA" w:bidi="uk-UA"/>
              </w:rPr>
            </w:pPr>
            <w:r w:rsidRPr="00980780">
              <w:rPr>
                <w:rFonts w:cs="Calibri"/>
                <w:lang w:eastAsia="uk-UA" w:bidi="uk-UA"/>
              </w:rPr>
              <w:t xml:space="preserve">у % до </w:t>
            </w:r>
          </w:p>
          <w:p w:rsidR="00D95C28" w:rsidRPr="00980780" w:rsidRDefault="006D4422" w:rsidP="00D95C28">
            <w:pPr>
              <w:widowControl w:val="0"/>
              <w:spacing w:after="0" w:line="240" w:lineRule="auto"/>
              <w:jc w:val="center"/>
              <w:rPr>
                <w:rFonts w:cs="Calibri"/>
                <w:lang w:eastAsia="uk-UA" w:bidi="uk-UA"/>
              </w:rPr>
            </w:pPr>
            <w:r w:rsidRPr="00980780">
              <w:rPr>
                <w:rFonts w:cs="Calibri"/>
                <w:lang w:eastAsia="uk-UA" w:bidi="uk-UA"/>
              </w:rPr>
              <w:t>січня–</w:t>
            </w:r>
            <w:r w:rsidR="009D379F" w:rsidRPr="00980780">
              <w:rPr>
                <w:rFonts w:cs="Calibri"/>
                <w:lang w:eastAsia="uk-UA" w:bidi="uk-UA"/>
              </w:rPr>
              <w:t xml:space="preserve"> </w:t>
            </w:r>
            <w:r w:rsidR="001A4413">
              <w:rPr>
                <w:rFonts w:cs="Calibri"/>
                <w:lang w:eastAsia="uk-UA" w:bidi="uk-UA"/>
              </w:rPr>
              <w:t>листопада</w:t>
            </w:r>
            <w:r w:rsidR="00D95C28" w:rsidRPr="00980780">
              <w:rPr>
                <w:rFonts w:cs="Calibri"/>
                <w:lang w:eastAsia="uk-UA" w:bidi="uk-UA"/>
              </w:rPr>
              <w:t xml:space="preserve"> </w:t>
            </w:r>
          </w:p>
          <w:p w:rsidR="00E46928" w:rsidRPr="00980780" w:rsidRDefault="00D95C28" w:rsidP="00D95C28">
            <w:pPr>
              <w:widowControl w:val="0"/>
              <w:spacing w:after="0" w:line="240" w:lineRule="auto"/>
              <w:jc w:val="center"/>
              <w:rPr>
                <w:lang w:eastAsia="uk-UA"/>
              </w:rPr>
            </w:pPr>
            <w:r w:rsidRPr="00980780">
              <w:rPr>
                <w:rFonts w:cs="Calibri"/>
                <w:lang w:eastAsia="uk-UA" w:bidi="uk-UA"/>
              </w:rPr>
              <w:t>2018</w:t>
            </w:r>
          </w:p>
        </w:tc>
        <w:tc>
          <w:tcPr>
            <w:tcW w:w="836" w:type="dxa"/>
            <w:tcBorders>
              <w:top w:val="single" w:sz="4" w:space="0" w:color="auto"/>
              <w:left w:val="single" w:sz="4" w:space="0" w:color="auto"/>
              <w:bottom w:val="single" w:sz="4" w:space="0" w:color="auto"/>
            </w:tcBorders>
            <w:shd w:val="clear" w:color="auto" w:fill="FFFFFF"/>
            <w:vAlign w:val="center"/>
          </w:tcPr>
          <w:p w:rsidR="00E46928" w:rsidRPr="00980780" w:rsidRDefault="00E46928" w:rsidP="007C69A5">
            <w:pPr>
              <w:widowControl w:val="0"/>
              <w:spacing w:after="0" w:line="240" w:lineRule="auto"/>
              <w:jc w:val="center"/>
              <w:rPr>
                <w:lang w:eastAsia="uk-UA"/>
              </w:rPr>
            </w:pPr>
            <w:r w:rsidRPr="00980780">
              <w:rPr>
                <w:lang w:eastAsia="uk-UA"/>
              </w:rPr>
              <w:t xml:space="preserve">у % до </w:t>
            </w:r>
            <w:proofErr w:type="spellStart"/>
            <w:r w:rsidRPr="00980780">
              <w:rPr>
                <w:lang w:eastAsia="uk-UA"/>
              </w:rPr>
              <w:t>загаль</w:t>
            </w:r>
            <w:proofErr w:type="spellEnd"/>
            <w:r w:rsidRPr="00980780">
              <w:rPr>
                <w:lang w:eastAsia="uk-UA"/>
              </w:rPr>
              <w:t>-</w:t>
            </w:r>
          </w:p>
          <w:p w:rsidR="00E46928" w:rsidRPr="00980780" w:rsidRDefault="00E46928" w:rsidP="007C69A5">
            <w:pPr>
              <w:widowControl w:val="0"/>
              <w:spacing w:after="0" w:line="240" w:lineRule="auto"/>
              <w:jc w:val="center"/>
              <w:rPr>
                <w:lang w:eastAsia="uk-UA"/>
              </w:rPr>
            </w:pPr>
            <w:r w:rsidRPr="00980780">
              <w:rPr>
                <w:lang w:eastAsia="uk-UA"/>
              </w:rPr>
              <w:t xml:space="preserve">ного </w:t>
            </w:r>
          </w:p>
          <w:p w:rsidR="00E46928" w:rsidRPr="00980780" w:rsidRDefault="00E46928" w:rsidP="007C69A5">
            <w:pPr>
              <w:widowControl w:val="0"/>
              <w:spacing w:after="0" w:line="240" w:lineRule="auto"/>
              <w:jc w:val="center"/>
              <w:rPr>
                <w:lang w:eastAsia="uk-UA"/>
              </w:rPr>
            </w:pPr>
            <w:r w:rsidRPr="00980780">
              <w:rPr>
                <w:lang w:eastAsia="uk-UA"/>
              </w:rPr>
              <w:t>обсягу</w:t>
            </w:r>
          </w:p>
        </w:tc>
        <w:tc>
          <w:tcPr>
            <w:tcW w:w="993" w:type="dxa"/>
            <w:tcBorders>
              <w:top w:val="single" w:sz="4" w:space="0" w:color="auto"/>
              <w:left w:val="single" w:sz="4" w:space="0" w:color="auto"/>
              <w:bottom w:val="single" w:sz="4" w:space="0" w:color="auto"/>
            </w:tcBorders>
            <w:shd w:val="clear" w:color="auto" w:fill="FFFFFF"/>
            <w:vAlign w:val="center"/>
          </w:tcPr>
          <w:p w:rsidR="00E46928" w:rsidRPr="00980780" w:rsidRDefault="00E46928" w:rsidP="007C69A5">
            <w:pPr>
              <w:widowControl w:val="0"/>
              <w:spacing w:after="0" w:line="240" w:lineRule="auto"/>
              <w:jc w:val="center"/>
              <w:rPr>
                <w:lang w:eastAsia="uk-UA"/>
              </w:rPr>
            </w:pPr>
            <w:proofErr w:type="spellStart"/>
            <w:r w:rsidRPr="00980780">
              <w:rPr>
                <w:rFonts w:cs="Calibri"/>
                <w:lang w:eastAsia="uk-UA" w:bidi="uk-UA"/>
              </w:rPr>
              <w:t>тис.дол</w:t>
            </w:r>
            <w:proofErr w:type="spellEnd"/>
            <w:r w:rsidRPr="00980780">
              <w:rPr>
                <w:rFonts w:cs="Calibri"/>
                <w:lang w:eastAsia="uk-UA" w:bidi="uk-UA"/>
              </w:rPr>
              <w:t>.</w:t>
            </w:r>
          </w:p>
          <w:p w:rsidR="00E46928" w:rsidRPr="00980780" w:rsidRDefault="00E46928" w:rsidP="007C69A5">
            <w:pPr>
              <w:widowControl w:val="0"/>
              <w:spacing w:after="0" w:line="240" w:lineRule="auto"/>
              <w:jc w:val="center"/>
              <w:rPr>
                <w:lang w:eastAsia="uk-UA"/>
              </w:rPr>
            </w:pPr>
            <w:r w:rsidRPr="00980780">
              <w:rPr>
                <w:rFonts w:cs="Calibri"/>
                <w:lang w:val="ru-RU" w:eastAsia="ru-RU" w:bidi="ru-RU"/>
              </w:rPr>
              <w:t>США</w:t>
            </w:r>
          </w:p>
        </w:tc>
        <w:tc>
          <w:tcPr>
            <w:tcW w:w="1134" w:type="dxa"/>
            <w:tcBorders>
              <w:top w:val="single" w:sz="4" w:space="0" w:color="auto"/>
              <w:left w:val="single" w:sz="4" w:space="0" w:color="auto"/>
              <w:bottom w:val="single" w:sz="4" w:space="0" w:color="auto"/>
            </w:tcBorders>
            <w:shd w:val="clear" w:color="auto" w:fill="FFFFFF"/>
            <w:vAlign w:val="center"/>
          </w:tcPr>
          <w:p w:rsidR="00D95C28" w:rsidRPr="00980780" w:rsidRDefault="00D95C28" w:rsidP="00D95C28">
            <w:pPr>
              <w:widowControl w:val="0"/>
              <w:spacing w:after="0" w:line="240" w:lineRule="auto"/>
              <w:jc w:val="center"/>
              <w:rPr>
                <w:rFonts w:cs="Calibri"/>
                <w:lang w:eastAsia="uk-UA" w:bidi="uk-UA"/>
              </w:rPr>
            </w:pPr>
            <w:r w:rsidRPr="00980780">
              <w:rPr>
                <w:rFonts w:cs="Calibri"/>
                <w:lang w:eastAsia="uk-UA" w:bidi="uk-UA"/>
              </w:rPr>
              <w:t xml:space="preserve">у % до </w:t>
            </w:r>
          </w:p>
          <w:p w:rsidR="00D95C28" w:rsidRPr="00980780" w:rsidRDefault="006D4422" w:rsidP="00D95C28">
            <w:pPr>
              <w:widowControl w:val="0"/>
              <w:spacing w:after="0" w:line="240" w:lineRule="auto"/>
              <w:jc w:val="center"/>
              <w:rPr>
                <w:rFonts w:cs="Calibri"/>
                <w:lang w:eastAsia="uk-UA" w:bidi="uk-UA"/>
              </w:rPr>
            </w:pPr>
            <w:r w:rsidRPr="00980780">
              <w:rPr>
                <w:rFonts w:cs="Calibri"/>
                <w:lang w:eastAsia="uk-UA" w:bidi="uk-UA"/>
              </w:rPr>
              <w:t>січня–</w:t>
            </w:r>
            <w:r w:rsidR="009D379F" w:rsidRPr="00980780">
              <w:rPr>
                <w:rFonts w:cs="Calibri"/>
                <w:lang w:eastAsia="uk-UA" w:bidi="uk-UA"/>
              </w:rPr>
              <w:t xml:space="preserve"> </w:t>
            </w:r>
            <w:r w:rsidR="001A4413">
              <w:rPr>
                <w:rFonts w:cs="Calibri"/>
                <w:lang w:eastAsia="uk-UA" w:bidi="uk-UA"/>
              </w:rPr>
              <w:t>листопада</w:t>
            </w:r>
            <w:r w:rsidR="00D95C28" w:rsidRPr="00980780">
              <w:rPr>
                <w:rFonts w:cs="Calibri"/>
                <w:lang w:eastAsia="uk-UA" w:bidi="uk-UA"/>
              </w:rPr>
              <w:t xml:space="preserve"> </w:t>
            </w:r>
          </w:p>
          <w:p w:rsidR="00E46928" w:rsidRPr="00980780" w:rsidRDefault="00D95C28" w:rsidP="00D95C28">
            <w:pPr>
              <w:widowControl w:val="0"/>
              <w:spacing w:after="0" w:line="240" w:lineRule="auto"/>
              <w:jc w:val="center"/>
              <w:rPr>
                <w:lang w:eastAsia="uk-UA"/>
              </w:rPr>
            </w:pPr>
            <w:r w:rsidRPr="00980780">
              <w:rPr>
                <w:rFonts w:cs="Calibri"/>
                <w:lang w:eastAsia="uk-UA" w:bidi="uk-UA"/>
              </w:rPr>
              <w:t>2018</w:t>
            </w:r>
          </w:p>
        </w:tc>
        <w:tc>
          <w:tcPr>
            <w:tcW w:w="849"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980780" w:rsidRDefault="00E46928" w:rsidP="007C69A5">
            <w:pPr>
              <w:widowControl w:val="0"/>
              <w:spacing w:after="0" w:line="240" w:lineRule="auto"/>
              <w:jc w:val="center"/>
              <w:rPr>
                <w:lang w:eastAsia="uk-UA"/>
              </w:rPr>
            </w:pPr>
            <w:r w:rsidRPr="00980780">
              <w:rPr>
                <w:lang w:eastAsia="uk-UA"/>
              </w:rPr>
              <w:t xml:space="preserve">у % до </w:t>
            </w:r>
            <w:proofErr w:type="spellStart"/>
            <w:r w:rsidRPr="00980780">
              <w:rPr>
                <w:lang w:eastAsia="uk-UA"/>
              </w:rPr>
              <w:t>загаль</w:t>
            </w:r>
            <w:proofErr w:type="spellEnd"/>
            <w:r w:rsidRPr="00980780">
              <w:rPr>
                <w:lang w:eastAsia="uk-UA"/>
              </w:rPr>
              <w:t>-</w:t>
            </w:r>
          </w:p>
          <w:p w:rsidR="00E46928" w:rsidRPr="00980780" w:rsidRDefault="00E46928" w:rsidP="007C69A5">
            <w:pPr>
              <w:widowControl w:val="0"/>
              <w:spacing w:after="0" w:line="240" w:lineRule="auto"/>
              <w:jc w:val="center"/>
              <w:rPr>
                <w:lang w:eastAsia="uk-UA"/>
              </w:rPr>
            </w:pPr>
            <w:r w:rsidRPr="00980780">
              <w:rPr>
                <w:lang w:eastAsia="uk-UA"/>
              </w:rPr>
              <w:t xml:space="preserve">ного </w:t>
            </w:r>
          </w:p>
          <w:p w:rsidR="00E46928" w:rsidRPr="00980780" w:rsidRDefault="00E46928" w:rsidP="007C69A5">
            <w:pPr>
              <w:widowControl w:val="0"/>
              <w:spacing w:after="0" w:line="240" w:lineRule="auto"/>
              <w:jc w:val="center"/>
              <w:rPr>
                <w:lang w:eastAsia="uk-UA"/>
              </w:rPr>
            </w:pPr>
            <w:r w:rsidRPr="00980780">
              <w:rPr>
                <w:lang w:eastAsia="uk-UA"/>
              </w:rPr>
              <w:t>обсягу</w:t>
            </w:r>
          </w:p>
        </w:tc>
      </w:tr>
      <w:tr w:rsidR="00A04FAE" w:rsidRPr="00FB5B21" w:rsidTr="008F2D96">
        <w:trPr>
          <w:trHeight w:val="302"/>
        </w:trPr>
        <w:tc>
          <w:tcPr>
            <w:tcW w:w="2822" w:type="dxa"/>
            <w:tcBorders>
              <w:top w:val="single" w:sz="4" w:space="0" w:color="auto"/>
              <w:left w:val="dotted" w:sz="4" w:space="0" w:color="auto"/>
              <w:bottom w:val="dotted" w:sz="4" w:space="0" w:color="auto"/>
              <w:right w:val="dotted" w:sz="4" w:space="0" w:color="auto"/>
            </w:tcBorders>
            <w:shd w:val="clear" w:color="auto" w:fill="FFFFFF"/>
            <w:vAlign w:val="bottom"/>
          </w:tcPr>
          <w:p w:rsidR="00A04FAE" w:rsidRPr="00A32CC4" w:rsidRDefault="00A04FAE" w:rsidP="00A04FAE">
            <w:pPr>
              <w:spacing w:before="120" w:after="0" w:line="240" w:lineRule="auto"/>
              <w:rPr>
                <w:rFonts w:cs="Calibri"/>
                <w:b/>
                <w:lang w:eastAsia="uk-UA" w:bidi="uk-UA"/>
              </w:rPr>
            </w:pPr>
            <w:r w:rsidRPr="00A32CC4">
              <w:rPr>
                <w:rFonts w:cs="Calibri"/>
                <w:b/>
                <w:lang w:eastAsia="uk-UA" w:bidi="uk-UA"/>
              </w:rPr>
              <w:t>Усього</w:t>
            </w:r>
          </w:p>
        </w:tc>
        <w:tc>
          <w:tcPr>
            <w:tcW w:w="864" w:type="dxa"/>
            <w:tcBorders>
              <w:top w:val="single" w:sz="4" w:space="0" w:color="auto"/>
              <w:left w:val="dotted" w:sz="4" w:space="0" w:color="auto"/>
              <w:bottom w:val="dotted" w:sz="4" w:space="0" w:color="auto"/>
              <w:right w:val="dotted" w:sz="4" w:space="0" w:color="auto"/>
            </w:tcBorders>
            <w:shd w:val="clear" w:color="auto" w:fill="FFFFFF"/>
            <w:vAlign w:val="bottom"/>
          </w:tcPr>
          <w:p w:rsidR="00A04FAE" w:rsidRPr="00A32CC4" w:rsidRDefault="00A04FAE" w:rsidP="00A04FAE">
            <w:pPr>
              <w:spacing w:after="0" w:line="240" w:lineRule="auto"/>
              <w:ind w:left="142"/>
              <w:rPr>
                <w:rFonts w:eastAsia="Times New Roman" w:cs="Times New Roman CYR"/>
                <w:b/>
                <w:bCs/>
                <w:lang w:val="ru-RU" w:eastAsia="ru-RU"/>
              </w:rPr>
            </w:pP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b/>
                <w:lang w:eastAsia="uk-UA"/>
              </w:rPr>
            </w:pPr>
            <w:r w:rsidRPr="00A32CC4">
              <w:rPr>
                <w:rFonts w:asciiTheme="minorHAnsi" w:hAnsiTheme="minorHAnsi" w:cs="Times New Roman CYR"/>
                <w:b/>
              </w:rPr>
              <w:t>1572453</w:t>
            </w:r>
            <w:r w:rsidR="00A32CC4" w:rsidRPr="00A32CC4">
              <w:rPr>
                <w:rFonts w:asciiTheme="minorHAnsi" w:hAnsiTheme="minorHAnsi" w:cs="Times New Roman CYR"/>
                <w:b/>
              </w:rPr>
              <w:t>,</w:t>
            </w:r>
            <w:r w:rsidRPr="00A32CC4">
              <w:rPr>
                <w:rFonts w:asciiTheme="minorHAnsi" w:hAnsiTheme="minorHAnsi" w:cs="Times New Roman CYR"/>
                <w:b/>
              </w:rPr>
              <w:t>2</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b/>
              </w:rPr>
            </w:pPr>
            <w:r w:rsidRPr="00A32CC4">
              <w:rPr>
                <w:rFonts w:asciiTheme="minorHAnsi" w:hAnsiTheme="minorHAnsi" w:cs="Times New Roman CYR"/>
                <w:b/>
              </w:rPr>
              <w:t>122</w:t>
            </w:r>
            <w:r w:rsidR="00A32CC4">
              <w:rPr>
                <w:rFonts w:asciiTheme="minorHAnsi" w:hAnsiTheme="minorHAnsi" w:cs="Times New Roman CYR"/>
                <w:b/>
              </w:rPr>
              <w:t>,</w:t>
            </w:r>
            <w:r w:rsidRPr="00A32CC4">
              <w:rPr>
                <w:rFonts w:asciiTheme="minorHAnsi" w:hAnsiTheme="minorHAnsi" w:cs="Times New Roman CYR"/>
                <w:b/>
              </w:rPr>
              <w:t>3</w:t>
            </w:r>
          </w:p>
        </w:tc>
        <w:tc>
          <w:tcPr>
            <w:tcW w:w="836" w:type="dxa"/>
            <w:tcBorders>
              <w:top w:val="single"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b/>
              </w:rPr>
            </w:pPr>
            <w:r w:rsidRPr="00A32CC4">
              <w:rPr>
                <w:rFonts w:asciiTheme="minorHAnsi" w:hAnsiTheme="minorHAnsi" w:cs="Times New Roman CYR"/>
                <w:b/>
              </w:rPr>
              <w:t>100</w:t>
            </w:r>
            <w:r w:rsidR="00A32CC4">
              <w:rPr>
                <w:rFonts w:asciiTheme="minorHAnsi" w:hAnsiTheme="minorHAnsi" w:cs="Times New Roman CYR"/>
                <w:b/>
              </w:rPr>
              <w:t>,</w:t>
            </w:r>
            <w:r w:rsidRPr="00A32CC4">
              <w:rPr>
                <w:rFonts w:asciiTheme="minorHAnsi" w:hAnsiTheme="minorHAnsi" w:cs="Times New Roman CYR"/>
                <w:b/>
              </w:rPr>
              <w:t>0</w:t>
            </w:r>
          </w:p>
        </w:tc>
        <w:tc>
          <w:tcPr>
            <w:tcW w:w="993" w:type="dxa"/>
            <w:tcBorders>
              <w:top w:val="single"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b/>
              </w:rPr>
            </w:pPr>
            <w:r w:rsidRPr="00A32CC4">
              <w:rPr>
                <w:rFonts w:asciiTheme="minorHAnsi" w:hAnsiTheme="minorHAnsi" w:cs="Times New Roman CYR"/>
                <w:b/>
              </w:rPr>
              <w:t>588503</w:t>
            </w:r>
            <w:r w:rsidR="00A32CC4">
              <w:rPr>
                <w:rFonts w:asciiTheme="minorHAnsi" w:hAnsiTheme="minorHAnsi" w:cs="Times New Roman CYR"/>
                <w:b/>
              </w:rPr>
              <w:t>,</w:t>
            </w:r>
            <w:r w:rsidRPr="00A32CC4">
              <w:rPr>
                <w:rFonts w:asciiTheme="minorHAnsi" w:hAnsiTheme="minorHAnsi" w:cs="Times New Roman CYR"/>
                <w:b/>
              </w:rPr>
              <w:t>9</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b/>
              </w:rPr>
            </w:pPr>
            <w:r w:rsidRPr="00A32CC4">
              <w:rPr>
                <w:rFonts w:asciiTheme="minorHAnsi" w:hAnsiTheme="minorHAnsi" w:cs="Times New Roman CYR"/>
                <w:b/>
              </w:rPr>
              <w:t>113</w:t>
            </w:r>
            <w:r w:rsidR="00A32CC4">
              <w:rPr>
                <w:rFonts w:asciiTheme="minorHAnsi" w:hAnsiTheme="minorHAnsi" w:cs="Times New Roman CYR"/>
                <w:b/>
              </w:rPr>
              <w:t>,</w:t>
            </w:r>
            <w:r w:rsidRPr="00A32CC4">
              <w:rPr>
                <w:rFonts w:asciiTheme="minorHAnsi" w:hAnsiTheme="minorHAnsi" w:cs="Times New Roman CYR"/>
                <w:b/>
              </w:rPr>
              <w:t>0</w:t>
            </w:r>
          </w:p>
        </w:tc>
        <w:tc>
          <w:tcPr>
            <w:tcW w:w="849" w:type="dxa"/>
            <w:tcBorders>
              <w:top w:val="single"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b/>
              </w:rPr>
            </w:pPr>
            <w:r w:rsidRPr="00A32CC4">
              <w:rPr>
                <w:rFonts w:asciiTheme="minorHAnsi" w:hAnsiTheme="minorHAnsi" w:cs="Times New Roman CYR"/>
                <w:b/>
              </w:rPr>
              <w:t>100</w:t>
            </w:r>
            <w:r w:rsidR="00A32CC4">
              <w:rPr>
                <w:rFonts w:asciiTheme="minorHAnsi" w:hAnsiTheme="minorHAnsi" w:cs="Times New Roman CYR"/>
                <w:b/>
              </w:rPr>
              <w:t>,</w:t>
            </w:r>
            <w:r w:rsidRPr="00A32CC4">
              <w:rPr>
                <w:rFonts w:asciiTheme="minorHAnsi" w:hAnsiTheme="minorHAnsi" w:cs="Times New Roman CYR"/>
                <w:b/>
              </w:rPr>
              <w:t>0</w:t>
            </w:r>
          </w:p>
        </w:tc>
      </w:tr>
      <w:tr w:rsidR="00A04FAE" w:rsidRPr="00FB5B21" w:rsidTr="00D432F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A32CC4" w:rsidRDefault="00E46928" w:rsidP="007C69A5">
            <w:pPr>
              <w:spacing w:before="40" w:after="0" w:line="240" w:lineRule="auto"/>
              <w:ind w:left="142"/>
              <w:rPr>
                <w:rFonts w:eastAsia="Times New Roman"/>
                <w:snapToGrid w:val="0"/>
                <w:lang w:val="ru-RU" w:eastAsia="ru-RU"/>
              </w:rPr>
            </w:pPr>
            <w:r w:rsidRPr="00A32CC4">
              <w:rPr>
                <w:rFonts w:eastAsia="Times New Roman"/>
                <w:snapToGrid w:val="0"/>
                <w:lang w:val="ru-RU" w:eastAsia="ru-RU"/>
              </w:rPr>
              <w:t xml:space="preserve">у тому </w:t>
            </w:r>
            <w:proofErr w:type="spellStart"/>
            <w:r w:rsidRPr="00A32CC4">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A32CC4" w:rsidRDefault="00E46928" w:rsidP="007C69A5">
            <w:pPr>
              <w:spacing w:before="40" w:after="0" w:line="240" w:lineRule="auto"/>
              <w:ind w:left="142"/>
              <w:rPr>
                <w:rFonts w:eastAsia="Times New Roman"/>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A32CC4" w:rsidRDefault="00E46928" w:rsidP="00A32CC4">
            <w:pPr>
              <w:spacing w:after="0" w:line="240" w:lineRule="auto"/>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A32CC4" w:rsidRDefault="00E46928" w:rsidP="00A32CC4">
            <w:pPr>
              <w:spacing w:after="0" w:line="240" w:lineRule="auto"/>
              <w:jc w:val="right"/>
              <w:rPr>
                <w:rFonts w:asciiTheme="minorHAnsi" w:eastAsia="Times New Roman" w:hAnsiTheme="minorHAnsi"/>
                <w:bCs/>
                <w:color w:val="FF0000"/>
                <w:lang w:val="ru-RU" w:eastAsia="ru-RU"/>
              </w:rPr>
            </w:pPr>
          </w:p>
        </w:tc>
        <w:tc>
          <w:tcPr>
            <w:tcW w:w="836"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A32CC4" w:rsidRDefault="00E46928" w:rsidP="00A32CC4">
            <w:pPr>
              <w:spacing w:after="0" w:line="240" w:lineRule="auto"/>
              <w:jc w:val="right"/>
              <w:rPr>
                <w:rFonts w:asciiTheme="minorHAnsi" w:eastAsia="Times New Roman" w:hAnsiTheme="minorHAnsi"/>
                <w:bCs/>
                <w:color w:val="FF0000"/>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A32CC4" w:rsidRDefault="00E46928" w:rsidP="00A32CC4">
            <w:pPr>
              <w:spacing w:after="0" w:line="240" w:lineRule="auto"/>
              <w:jc w:val="right"/>
              <w:rPr>
                <w:rFonts w:asciiTheme="minorHAnsi" w:eastAsia="Times New Roman" w:hAnsiTheme="minorHAnsi"/>
                <w:bCs/>
                <w:color w:val="FF0000"/>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A32CC4" w:rsidRDefault="00E46928" w:rsidP="00A32CC4">
            <w:pPr>
              <w:spacing w:after="0" w:line="240" w:lineRule="auto"/>
              <w:jc w:val="right"/>
              <w:rPr>
                <w:rFonts w:asciiTheme="minorHAnsi" w:eastAsia="Times New Roman" w:hAnsiTheme="minorHAnsi"/>
                <w:bCs/>
                <w:color w:val="FF0000"/>
                <w:lang w:val="ru-RU" w:eastAsia="ru-RU"/>
              </w:rPr>
            </w:pPr>
          </w:p>
        </w:tc>
        <w:tc>
          <w:tcPr>
            <w:tcW w:w="849"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A32CC4" w:rsidRDefault="00E46928" w:rsidP="00A32CC4">
            <w:pPr>
              <w:spacing w:after="0" w:line="240" w:lineRule="auto"/>
              <w:jc w:val="right"/>
              <w:rPr>
                <w:rFonts w:asciiTheme="minorHAnsi" w:eastAsia="Times New Roman" w:hAnsiTheme="minorHAnsi"/>
                <w:bCs/>
                <w:color w:val="FF0000"/>
                <w:lang w:val="ru-RU" w:eastAsia="ru-RU"/>
              </w:rPr>
            </w:pPr>
          </w:p>
        </w:tc>
      </w:tr>
      <w:tr w:rsidR="00A04FAE" w:rsidRPr="00FB5B21" w:rsidTr="00D67CA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04FAE" w:rsidRPr="00A32CC4" w:rsidRDefault="00A04FAE" w:rsidP="00A04FAE">
            <w:pPr>
              <w:spacing w:after="0" w:line="240" w:lineRule="auto"/>
              <w:ind w:left="142"/>
              <w:rPr>
                <w:rFonts w:eastAsia="Times New Roman"/>
                <w:snapToGrid w:val="0"/>
                <w:lang w:val="ru-RU" w:eastAsia="ru-RU"/>
              </w:rPr>
            </w:pPr>
            <w:proofErr w:type="spellStart"/>
            <w:r w:rsidRPr="00A32CC4">
              <w:rPr>
                <w:rFonts w:eastAsia="Times New Roman"/>
                <w:snapToGrid w:val="0"/>
                <w:lang w:val="ru-RU" w:eastAsia="ru-RU"/>
              </w:rPr>
              <w:t>Живі</w:t>
            </w:r>
            <w:proofErr w:type="spellEnd"/>
            <w:r w:rsidRPr="00A32CC4">
              <w:rPr>
                <w:rFonts w:eastAsia="Times New Roman"/>
                <w:snapToGrid w:val="0"/>
                <w:lang w:val="ru-RU" w:eastAsia="ru-RU"/>
              </w:rPr>
              <w:t xml:space="preserve"> </w:t>
            </w:r>
            <w:proofErr w:type="spellStart"/>
            <w:r w:rsidRPr="00A32CC4">
              <w:rPr>
                <w:rFonts w:eastAsia="Times New Roman"/>
                <w:snapToGrid w:val="0"/>
                <w:lang w:val="ru-RU" w:eastAsia="ru-RU"/>
              </w:rPr>
              <w:t>тварини</w:t>
            </w:r>
            <w:proofErr w:type="spellEnd"/>
            <w:r w:rsidRPr="00A32CC4">
              <w:rPr>
                <w:rFonts w:eastAsia="Times New Roman"/>
                <w:snapToGrid w:val="0"/>
                <w:lang w:val="ru-RU" w:eastAsia="ru-RU"/>
              </w:rPr>
              <w:t xml:space="preserve">; </w:t>
            </w:r>
            <w:proofErr w:type="spellStart"/>
            <w:r w:rsidRPr="00A32CC4">
              <w:rPr>
                <w:rFonts w:eastAsia="Times New Roman"/>
                <w:snapToGrid w:val="0"/>
                <w:lang w:val="ru-RU" w:eastAsia="ru-RU"/>
              </w:rPr>
              <w:t>продукти</w:t>
            </w:r>
            <w:proofErr w:type="spellEnd"/>
            <w:r w:rsidRPr="00A32CC4">
              <w:rPr>
                <w:rFonts w:eastAsia="Times New Roman"/>
                <w:snapToGrid w:val="0"/>
                <w:lang w:val="ru-RU" w:eastAsia="ru-RU"/>
              </w:rPr>
              <w:t xml:space="preserve"> </w:t>
            </w:r>
            <w:proofErr w:type="spellStart"/>
            <w:r w:rsidRPr="00A32CC4">
              <w:rPr>
                <w:rFonts w:eastAsia="Times New Roman"/>
                <w:snapToGrid w:val="0"/>
                <w:lang w:val="ru-RU" w:eastAsia="ru-RU"/>
              </w:rPr>
              <w:t>тваринного</w:t>
            </w:r>
            <w:proofErr w:type="spellEnd"/>
            <w:r w:rsidRPr="00A32CC4">
              <w:rPr>
                <w:rFonts w:eastAsia="Times New Roman"/>
                <w:snapToGrid w:val="0"/>
                <w:lang w:val="ru-RU" w:eastAsia="ru-RU"/>
              </w:rPr>
              <w:t xml:space="preserve"> </w:t>
            </w:r>
            <w:proofErr w:type="spellStart"/>
            <w:r w:rsidRPr="00A32CC4">
              <w:rPr>
                <w:rFonts w:eastAsia="Times New Roman"/>
                <w:snapToGrid w:val="0"/>
                <w:lang w:val="ru-RU" w:eastAsia="ru-RU"/>
              </w:rPr>
              <w:t>походження</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04FAE" w:rsidRPr="00A32CC4" w:rsidRDefault="00A04FAE" w:rsidP="00A04FAE">
            <w:pPr>
              <w:spacing w:after="0" w:line="240" w:lineRule="auto"/>
              <w:ind w:left="142"/>
              <w:jc w:val="center"/>
              <w:rPr>
                <w:rFonts w:eastAsia="Times New Roman" w:cs="Times New Roman CYR"/>
                <w:bCs/>
                <w:lang w:eastAsia="ru-RU"/>
              </w:rPr>
            </w:pPr>
            <w:r w:rsidRPr="00A32CC4">
              <w:rPr>
                <w:rFonts w:eastAsia="Times New Roman" w:cs="Times New Roman CYR"/>
                <w:bCs/>
                <w:lang w:eastAsia="ru-RU"/>
              </w:rPr>
              <w:t>І</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lang w:eastAsia="uk-UA"/>
              </w:rPr>
            </w:pPr>
            <w:r w:rsidRPr="00A32CC4">
              <w:rPr>
                <w:rFonts w:asciiTheme="minorHAnsi" w:hAnsiTheme="minorHAnsi" w:cs="Times New Roman CYR"/>
              </w:rPr>
              <w:t>102508</w:t>
            </w:r>
            <w:r w:rsidR="00A32CC4" w:rsidRPr="00A32CC4">
              <w:rPr>
                <w:rFonts w:asciiTheme="minorHAnsi" w:hAnsiTheme="minorHAnsi" w:cs="Times New Roman CYR"/>
              </w:rPr>
              <w:t>,</w:t>
            </w:r>
            <w:r w:rsidRPr="00A32CC4">
              <w:rPr>
                <w:rFonts w:asciiTheme="minorHAnsi" w:hAnsiTheme="minorHAnsi" w:cs="Times New Roman CYR"/>
              </w:rPr>
              <w:t>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rPr>
            </w:pPr>
            <w:r w:rsidRPr="00A32CC4">
              <w:rPr>
                <w:rFonts w:asciiTheme="minorHAnsi" w:hAnsiTheme="minorHAnsi" w:cs="Times New Roman CYR"/>
              </w:rPr>
              <w:t>143</w:t>
            </w:r>
            <w:r w:rsidR="00A32CC4">
              <w:rPr>
                <w:rFonts w:asciiTheme="minorHAnsi" w:hAnsiTheme="minorHAnsi" w:cs="Times New Roman CYR"/>
              </w:rPr>
              <w:t>,</w:t>
            </w:r>
            <w:r w:rsidRPr="00A32CC4">
              <w:rPr>
                <w:rFonts w:asciiTheme="minorHAnsi" w:hAnsiTheme="minorHAnsi" w:cs="Times New Roman CYR"/>
              </w:rPr>
              <w:t>8</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rPr>
            </w:pPr>
            <w:r w:rsidRPr="00A32CC4">
              <w:rPr>
                <w:rFonts w:asciiTheme="minorHAnsi" w:hAnsiTheme="minorHAnsi" w:cs="Times New Roman CYR"/>
              </w:rPr>
              <w:t>6</w:t>
            </w:r>
            <w:r w:rsidR="00A32CC4">
              <w:rPr>
                <w:rFonts w:asciiTheme="minorHAnsi" w:hAnsiTheme="minorHAnsi" w:cs="Times New Roman CYR"/>
              </w:rPr>
              <w:t>,</w:t>
            </w:r>
            <w:r w:rsidRPr="00A32CC4">
              <w:rPr>
                <w:rFonts w:asciiTheme="minorHAnsi" w:hAnsiTheme="minorHAnsi" w:cs="Times New Roman CYR"/>
              </w:rPr>
              <w:t>5</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rPr>
            </w:pPr>
            <w:r w:rsidRPr="00A32CC4">
              <w:rPr>
                <w:rFonts w:asciiTheme="minorHAnsi" w:hAnsiTheme="minorHAnsi" w:cs="Times New Roman CYR"/>
              </w:rPr>
              <w:t>7305</w:t>
            </w:r>
            <w:r w:rsidR="00A32CC4">
              <w:rPr>
                <w:rFonts w:asciiTheme="minorHAnsi" w:hAnsiTheme="minorHAnsi" w:cs="Times New Roman CYR"/>
              </w:rPr>
              <w:t>,</w:t>
            </w:r>
            <w:r w:rsidRPr="00A32CC4">
              <w:rPr>
                <w:rFonts w:asciiTheme="minorHAnsi" w:hAnsiTheme="minorHAnsi" w:cs="Times New Roman CYR"/>
              </w:rPr>
              <w:t>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rPr>
            </w:pPr>
            <w:r w:rsidRPr="00A32CC4">
              <w:rPr>
                <w:rFonts w:asciiTheme="minorHAnsi" w:hAnsiTheme="minorHAnsi" w:cs="Times New Roman CYR"/>
              </w:rPr>
              <w:t>127</w:t>
            </w:r>
            <w:r w:rsidR="00A32CC4">
              <w:rPr>
                <w:rFonts w:asciiTheme="minorHAnsi" w:hAnsiTheme="minorHAnsi" w:cs="Times New Roman CYR"/>
              </w:rPr>
              <w:t>,</w:t>
            </w:r>
            <w:r w:rsidRPr="00A32CC4">
              <w:rPr>
                <w:rFonts w:asciiTheme="minorHAnsi" w:hAnsiTheme="minorHAnsi" w:cs="Times New Roman CYR"/>
              </w:rPr>
              <w:t>7</w:t>
            </w:r>
          </w:p>
        </w:tc>
        <w:tc>
          <w:tcPr>
            <w:tcW w:w="849"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rPr>
            </w:pPr>
            <w:r w:rsidRPr="00A32CC4">
              <w:rPr>
                <w:rFonts w:asciiTheme="minorHAnsi" w:hAnsiTheme="minorHAnsi" w:cs="Times New Roman CYR"/>
              </w:rPr>
              <w:t>1</w:t>
            </w:r>
            <w:r w:rsidR="00A32CC4">
              <w:rPr>
                <w:rFonts w:asciiTheme="minorHAnsi" w:hAnsiTheme="minorHAnsi" w:cs="Times New Roman CYR"/>
              </w:rPr>
              <w:t>,</w:t>
            </w:r>
            <w:r w:rsidRPr="00A32CC4">
              <w:rPr>
                <w:rFonts w:asciiTheme="minorHAnsi" w:hAnsiTheme="minorHAnsi" w:cs="Times New Roman CYR"/>
              </w:rPr>
              <w:t>2</w:t>
            </w:r>
          </w:p>
        </w:tc>
      </w:tr>
      <w:tr w:rsidR="00A04FAE" w:rsidRPr="00FB5B21" w:rsidTr="00D67CA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04FAE" w:rsidRPr="00A32CC4" w:rsidRDefault="00A04FAE" w:rsidP="00A04FAE">
            <w:pPr>
              <w:spacing w:after="0" w:line="240" w:lineRule="auto"/>
              <w:ind w:left="142"/>
              <w:rPr>
                <w:rFonts w:eastAsia="Times New Roman"/>
                <w:snapToGrid w:val="0"/>
                <w:lang w:val="ru-RU" w:eastAsia="ru-RU"/>
              </w:rPr>
            </w:pPr>
            <w:proofErr w:type="spellStart"/>
            <w:proofErr w:type="gramStart"/>
            <w:r w:rsidRPr="00A32CC4">
              <w:rPr>
                <w:rFonts w:eastAsia="Times New Roman"/>
                <w:snapToGrid w:val="0"/>
                <w:lang w:val="ru-RU" w:eastAsia="ru-RU"/>
              </w:rPr>
              <w:t>Продукти</w:t>
            </w:r>
            <w:proofErr w:type="spellEnd"/>
            <w:r w:rsidRPr="00A32CC4">
              <w:rPr>
                <w:rFonts w:eastAsia="Times New Roman"/>
                <w:snapToGrid w:val="0"/>
                <w:lang w:val="ru-RU" w:eastAsia="ru-RU"/>
              </w:rPr>
              <w:t xml:space="preserve">  </w:t>
            </w:r>
            <w:proofErr w:type="spellStart"/>
            <w:r w:rsidRPr="00A32CC4">
              <w:rPr>
                <w:rFonts w:eastAsia="Times New Roman"/>
                <w:snapToGrid w:val="0"/>
                <w:lang w:val="ru-RU" w:eastAsia="ru-RU"/>
              </w:rPr>
              <w:t>рослинного</w:t>
            </w:r>
            <w:proofErr w:type="spellEnd"/>
            <w:proofErr w:type="gramEnd"/>
            <w:r w:rsidRPr="00A32CC4">
              <w:rPr>
                <w:rFonts w:eastAsia="Times New Roman"/>
                <w:snapToGrid w:val="0"/>
                <w:lang w:val="ru-RU" w:eastAsia="ru-RU"/>
              </w:rPr>
              <w:t xml:space="preserve"> </w:t>
            </w:r>
            <w:proofErr w:type="spellStart"/>
            <w:r w:rsidRPr="00A32CC4">
              <w:rPr>
                <w:rFonts w:eastAsia="Times New Roman"/>
                <w:snapToGrid w:val="0"/>
                <w:lang w:val="ru-RU" w:eastAsia="ru-RU"/>
              </w:rPr>
              <w:t>походження</w:t>
            </w:r>
            <w:proofErr w:type="spellEnd"/>
            <w:r w:rsidRPr="00A32CC4">
              <w:rPr>
                <w:rFonts w:eastAsia="Times New Roman"/>
                <w:snapToGrid w:val="0"/>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04FAE" w:rsidRPr="00A32CC4" w:rsidRDefault="00A04FAE" w:rsidP="00A04FAE">
            <w:pPr>
              <w:spacing w:after="0" w:line="240" w:lineRule="auto"/>
              <w:ind w:left="142"/>
              <w:jc w:val="center"/>
              <w:rPr>
                <w:rFonts w:eastAsia="Times New Roman" w:cs="Times New Roman CYR"/>
                <w:bCs/>
                <w:lang w:eastAsia="ru-RU"/>
              </w:rPr>
            </w:pPr>
            <w:r w:rsidRPr="00A32CC4">
              <w:rPr>
                <w:rFonts w:eastAsia="Times New Roman" w:cs="Times New Roman CYR"/>
                <w:bCs/>
                <w:lang w:eastAsia="ru-RU"/>
              </w:rPr>
              <w:t>ІІ</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lang w:eastAsia="uk-UA"/>
              </w:rPr>
            </w:pPr>
            <w:r w:rsidRPr="00A32CC4">
              <w:rPr>
                <w:rFonts w:asciiTheme="minorHAnsi" w:hAnsiTheme="minorHAnsi" w:cs="Times New Roman CYR"/>
              </w:rPr>
              <w:t>544361</w:t>
            </w:r>
            <w:r w:rsidR="00A32CC4" w:rsidRPr="00A32CC4">
              <w:rPr>
                <w:rFonts w:asciiTheme="minorHAnsi" w:hAnsiTheme="minorHAnsi" w:cs="Times New Roman CYR"/>
              </w:rPr>
              <w:t>,</w:t>
            </w:r>
            <w:r w:rsidRPr="00A32CC4">
              <w:rPr>
                <w:rFonts w:asciiTheme="minorHAnsi" w:hAnsiTheme="minorHAnsi" w:cs="Times New Roman CYR"/>
              </w:rPr>
              <w:t>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rPr>
            </w:pPr>
            <w:r w:rsidRPr="00A32CC4">
              <w:rPr>
                <w:rFonts w:asciiTheme="minorHAnsi" w:hAnsiTheme="minorHAnsi" w:cs="Times New Roman CYR"/>
              </w:rPr>
              <w:t>168</w:t>
            </w:r>
            <w:r w:rsidR="00A32CC4">
              <w:rPr>
                <w:rFonts w:asciiTheme="minorHAnsi" w:hAnsiTheme="minorHAnsi" w:cs="Times New Roman CYR"/>
              </w:rPr>
              <w:t>,</w:t>
            </w:r>
            <w:r w:rsidRPr="00A32CC4">
              <w:rPr>
                <w:rFonts w:asciiTheme="minorHAnsi" w:hAnsiTheme="minorHAnsi" w:cs="Times New Roman CYR"/>
              </w:rPr>
              <w:t>3</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rPr>
            </w:pPr>
            <w:r w:rsidRPr="00A32CC4">
              <w:rPr>
                <w:rFonts w:asciiTheme="minorHAnsi" w:hAnsiTheme="minorHAnsi" w:cs="Times New Roman CYR"/>
              </w:rPr>
              <w:t>34</w:t>
            </w:r>
            <w:r w:rsidR="00A32CC4">
              <w:rPr>
                <w:rFonts w:asciiTheme="minorHAnsi" w:hAnsiTheme="minorHAnsi" w:cs="Times New Roman CYR"/>
              </w:rPr>
              <w:t>,</w:t>
            </w:r>
            <w:r w:rsidRPr="00A32CC4">
              <w:rPr>
                <w:rFonts w:asciiTheme="minorHAnsi" w:hAnsiTheme="minorHAnsi" w:cs="Times New Roman CYR"/>
              </w:rPr>
              <w:t>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rPr>
            </w:pPr>
            <w:r w:rsidRPr="00A32CC4">
              <w:rPr>
                <w:rFonts w:asciiTheme="minorHAnsi" w:hAnsiTheme="minorHAnsi" w:cs="Times New Roman CYR"/>
              </w:rPr>
              <w:t>12675</w:t>
            </w:r>
            <w:r w:rsidR="00A32CC4">
              <w:rPr>
                <w:rFonts w:asciiTheme="minorHAnsi" w:hAnsiTheme="minorHAnsi" w:cs="Times New Roman CYR"/>
              </w:rPr>
              <w:t>,</w:t>
            </w:r>
            <w:r w:rsidRPr="00A32CC4">
              <w:rPr>
                <w:rFonts w:asciiTheme="minorHAnsi" w:hAnsiTheme="minorHAnsi" w:cs="Times New Roman CYR"/>
              </w:rPr>
              <w:t>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rPr>
            </w:pPr>
            <w:r w:rsidRPr="00A32CC4">
              <w:rPr>
                <w:rFonts w:asciiTheme="minorHAnsi" w:hAnsiTheme="minorHAnsi" w:cs="Times New Roman CYR"/>
              </w:rPr>
              <w:t>82</w:t>
            </w:r>
            <w:r w:rsidR="00A32CC4">
              <w:rPr>
                <w:rFonts w:asciiTheme="minorHAnsi" w:hAnsiTheme="minorHAnsi" w:cs="Times New Roman CYR"/>
              </w:rPr>
              <w:t>,</w:t>
            </w:r>
            <w:r w:rsidRPr="00A32CC4">
              <w:rPr>
                <w:rFonts w:asciiTheme="minorHAnsi" w:hAnsiTheme="minorHAnsi" w:cs="Times New Roman CYR"/>
              </w:rPr>
              <w:t>9</w:t>
            </w:r>
          </w:p>
        </w:tc>
        <w:tc>
          <w:tcPr>
            <w:tcW w:w="849"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rPr>
            </w:pPr>
            <w:r w:rsidRPr="00A32CC4">
              <w:rPr>
                <w:rFonts w:asciiTheme="minorHAnsi" w:hAnsiTheme="minorHAnsi" w:cs="Times New Roman CYR"/>
              </w:rPr>
              <w:t>2</w:t>
            </w:r>
            <w:r w:rsidR="00A32CC4">
              <w:rPr>
                <w:rFonts w:asciiTheme="minorHAnsi" w:hAnsiTheme="minorHAnsi" w:cs="Times New Roman CYR"/>
              </w:rPr>
              <w:t>,</w:t>
            </w:r>
            <w:r w:rsidRPr="00A32CC4">
              <w:rPr>
                <w:rFonts w:asciiTheme="minorHAnsi" w:hAnsiTheme="minorHAnsi" w:cs="Times New Roman CYR"/>
              </w:rPr>
              <w:t>2</w:t>
            </w:r>
          </w:p>
        </w:tc>
      </w:tr>
      <w:tr w:rsidR="00A04FAE" w:rsidRPr="00FB5B21" w:rsidTr="00D432F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A32CC4" w:rsidRDefault="00E46928" w:rsidP="007C69A5">
            <w:pPr>
              <w:spacing w:after="0" w:line="240" w:lineRule="auto"/>
              <w:ind w:left="284"/>
              <w:rPr>
                <w:rFonts w:eastAsia="Times New Roman"/>
                <w:snapToGrid w:val="0"/>
                <w:lang w:eastAsia="ru-RU"/>
              </w:rPr>
            </w:pPr>
            <w:r w:rsidRPr="00A32CC4">
              <w:rPr>
                <w:rFonts w:eastAsia="Times New Roman"/>
                <w:snapToGrid w:val="0"/>
                <w:lang w:val="ru-RU" w:eastAsia="ru-RU"/>
              </w:rPr>
              <w:t xml:space="preserve">у тому </w:t>
            </w:r>
            <w:proofErr w:type="spellStart"/>
            <w:r w:rsidRPr="00A32CC4">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A32CC4" w:rsidRDefault="00E46928" w:rsidP="007C69A5">
            <w:pPr>
              <w:spacing w:after="0" w:line="240" w:lineRule="auto"/>
              <w:ind w:left="142"/>
              <w:jc w:val="center"/>
              <w:rPr>
                <w:rFonts w:eastAsia="Times New Roman"/>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A32CC4" w:rsidRDefault="00E46928" w:rsidP="00A32CC4">
            <w:pPr>
              <w:spacing w:after="0" w:line="240" w:lineRule="auto"/>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A32CC4" w:rsidRDefault="00E46928" w:rsidP="00A32CC4">
            <w:pPr>
              <w:spacing w:after="0" w:line="240" w:lineRule="auto"/>
              <w:jc w:val="right"/>
              <w:rPr>
                <w:rFonts w:asciiTheme="minorHAnsi" w:eastAsia="Times New Roman" w:hAnsiTheme="minorHAnsi"/>
                <w:bCs/>
                <w:color w:val="FF0000"/>
                <w:lang w:val="ru-RU" w:eastAsia="ru-RU"/>
              </w:rPr>
            </w:pPr>
          </w:p>
        </w:tc>
        <w:tc>
          <w:tcPr>
            <w:tcW w:w="836"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A32CC4" w:rsidRDefault="00E46928" w:rsidP="00A32CC4">
            <w:pPr>
              <w:spacing w:after="0" w:line="240" w:lineRule="auto"/>
              <w:jc w:val="right"/>
              <w:rPr>
                <w:rFonts w:asciiTheme="minorHAnsi" w:eastAsia="Times New Roman" w:hAnsiTheme="minorHAnsi"/>
                <w:bCs/>
                <w:color w:val="FF0000"/>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A32CC4" w:rsidRDefault="00E46928" w:rsidP="00A32CC4">
            <w:pPr>
              <w:spacing w:after="0" w:line="240" w:lineRule="auto"/>
              <w:jc w:val="right"/>
              <w:rPr>
                <w:rFonts w:asciiTheme="minorHAnsi" w:eastAsia="Times New Roman" w:hAnsiTheme="minorHAnsi"/>
                <w:bCs/>
                <w:color w:val="FF0000"/>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A32CC4" w:rsidRDefault="00E46928" w:rsidP="00A32CC4">
            <w:pPr>
              <w:spacing w:after="0" w:line="240" w:lineRule="auto"/>
              <w:jc w:val="right"/>
              <w:rPr>
                <w:rFonts w:asciiTheme="minorHAnsi" w:eastAsia="Times New Roman" w:hAnsiTheme="minorHAnsi"/>
                <w:bCs/>
                <w:color w:val="FF0000"/>
                <w:lang w:val="ru-RU" w:eastAsia="ru-RU"/>
              </w:rPr>
            </w:pPr>
          </w:p>
        </w:tc>
        <w:tc>
          <w:tcPr>
            <w:tcW w:w="849"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A32CC4" w:rsidRDefault="00E46928" w:rsidP="00A32CC4">
            <w:pPr>
              <w:spacing w:after="0" w:line="240" w:lineRule="auto"/>
              <w:jc w:val="right"/>
              <w:rPr>
                <w:rFonts w:asciiTheme="minorHAnsi" w:eastAsia="Times New Roman" w:hAnsiTheme="minorHAnsi"/>
                <w:bCs/>
                <w:color w:val="FF0000"/>
                <w:lang w:val="ru-RU" w:eastAsia="ru-RU"/>
              </w:rPr>
            </w:pPr>
          </w:p>
        </w:tc>
      </w:tr>
      <w:tr w:rsidR="00A04FAE" w:rsidRPr="00FB5B21" w:rsidTr="00D67CA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04FAE" w:rsidRPr="00A32CC4" w:rsidRDefault="00A04FAE" w:rsidP="00A04FAE">
            <w:pPr>
              <w:spacing w:after="0" w:line="240" w:lineRule="auto"/>
              <w:ind w:left="284"/>
              <w:rPr>
                <w:rFonts w:eastAsia="Times New Roman"/>
                <w:snapToGrid w:val="0"/>
                <w:lang w:eastAsia="ru-RU"/>
              </w:rPr>
            </w:pPr>
            <w:r w:rsidRPr="00A32CC4">
              <w:rPr>
                <w:rFonts w:eastAsia="Times New Roman"/>
                <w:snapToGrid w:val="0"/>
                <w:lang w:eastAsia="ru-RU"/>
              </w:rPr>
              <w:t>зернові культури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04FAE" w:rsidRPr="00A32CC4" w:rsidRDefault="00A04FAE" w:rsidP="00A04FAE">
            <w:pPr>
              <w:spacing w:after="0" w:line="240" w:lineRule="auto"/>
              <w:ind w:left="142"/>
              <w:jc w:val="center"/>
              <w:rPr>
                <w:rFonts w:eastAsia="Times New Roman" w:cs="Times New Roman CYR"/>
                <w:bCs/>
                <w:lang w:eastAsia="ru-RU"/>
              </w:rPr>
            </w:pPr>
            <w:r w:rsidRPr="00A32CC4">
              <w:rPr>
                <w:rFonts w:eastAsia="Times New Roman" w:cs="Times New Roman CYR"/>
                <w:bCs/>
                <w:lang w:eastAsia="ru-RU"/>
              </w:rPr>
              <w:t>10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lang w:eastAsia="uk-UA"/>
              </w:rPr>
            </w:pPr>
            <w:r w:rsidRPr="00A32CC4">
              <w:rPr>
                <w:rFonts w:asciiTheme="minorHAnsi" w:hAnsiTheme="minorHAnsi" w:cs="Times New Roman CYR"/>
              </w:rPr>
              <w:t>410268</w:t>
            </w:r>
            <w:r w:rsidR="00A32CC4" w:rsidRPr="00A32CC4">
              <w:rPr>
                <w:rFonts w:asciiTheme="minorHAnsi" w:hAnsiTheme="minorHAnsi" w:cs="Times New Roman CYR"/>
              </w:rPr>
              <w:t>,</w:t>
            </w:r>
            <w:r w:rsidRPr="00A32CC4">
              <w:rPr>
                <w:rFonts w:asciiTheme="minorHAnsi" w:hAnsiTheme="minorHAnsi" w:cs="Times New Roman CYR"/>
              </w:rPr>
              <w:t>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rPr>
            </w:pPr>
            <w:r w:rsidRPr="00A32CC4">
              <w:rPr>
                <w:rFonts w:asciiTheme="minorHAnsi" w:hAnsiTheme="minorHAnsi" w:cs="Times New Roman CYR"/>
              </w:rPr>
              <w:t>164</w:t>
            </w:r>
            <w:r w:rsidR="00A32CC4">
              <w:rPr>
                <w:rFonts w:asciiTheme="minorHAnsi" w:hAnsiTheme="minorHAnsi" w:cs="Times New Roman CYR"/>
              </w:rPr>
              <w:t>,</w:t>
            </w:r>
            <w:r w:rsidRPr="00A32CC4">
              <w:rPr>
                <w:rFonts w:asciiTheme="minorHAnsi" w:hAnsiTheme="minorHAnsi" w:cs="Times New Roman CYR"/>
              </w:rPr>
              <w:t>6</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rPr>
            </w:pPr>
            <w:r w:rsidRPr="00A32CC4">
              <w:rPr>
                <w:rFonts w:asciiTheme="minorHAnsi" w:hAnsiTheme="minorHAnsi" w:cs="Times New Roman CYR"/>
              </w:rPr>
              <w:t>26</w:t>
            </w:r>
            <w:r w:rsidR="00A32CC4">
              <w:rPr>
                <w:rFonts w:asciiTheme="minorHAnsi" w:hAnsiTheme="minorHAnsi" w:cs="Times New Roman CYR"/>
              </w:rPr>
              <w:t>,</w:t>
            </w:r>
            <w:r w:rsidRPr="00A32CC4">
              <w:rPr>
                <w:rFonts w:asciiTheme="minorHAnsi" w:hAnsiTheme="minorHAnsi" w:cs="Times New Roman CYR"/>
              </w:rPr>
              <w:t>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rPr>
            </w:pPr>
            <w:r w:rsidRPr="00A32CC4">
              <w:rPr>
                <w:rFonts w:asciiTheme="minorHAnsi" w:hAnsiTheme="minorHAnsi" w:cs="Times New Roman CYR"/>
              </w:rPr>
              <w:t>302</w:t>
            </w:r>
            <w:r w:rsidR="00A32CC4">
              <w:rPr>
                <w:rFonts w:asciiTheme="minorHAnsi" w:hAnsiTheme="minorHAnsi" w:cs="Times New Roman CYR"/>
              </w:rPr>
              <w:t>,</w:t>
            </w:r>
            <w:r w:rsidRPr="00A32CC4">
              <w:rPr>
                <w:rFonts w:asciiTheme="minorHAnsi" w:hAnsiTheme="minorHAnsi" w:cs="Times New Roman CYR"/>
              </w:rPr>
              <w:t>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rPr>
            </w:pPr>
            <w:r w:rsidRPr="00A32CC4">
              <w:rPr>
                <w:rFonts w:asciiTheme="minorHAnsi" w:hAnsiTheme="minorHAnsi" w:cs="Times New Roman CYR"/>
              </w:rPr>
              <w:t>661</w:t>
            </w:r>
            <w:r w:rsidR="00A32CC4">
              <w:rPr>
                <w:rFonts w:asciiTheme="minorHAnsi" w:hAnsiTheme="minorHAnsi" w:cs="Times New Roman CYR"/>
              </w:rPr>
              <w:t>,</w:t>
            </w:r>
            <w:r w:rsidRPr="00A32CC4">
              <w:rPr>
                <w:rFonts w:asciiTheme="minorHAnsi" w:hAnsiTheme="minorHAnsi" w:cs="Times New Roman CYR"/>
              </w:rPr>
              <w:t>0</w:t>
            </w:r>
          </w:p>
        </w:tc>
        <w:tc>
          <w:tcPr>
            <w:tcW w:w="849"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rPr>
            </w:pPr>
            <w:r w:rsidRPr="00A32CC4">
              <w:rPr>
                <w:rFonts w:asciiTheme="minorHAnsi" w:hAnsiTheme="minorHAnsi" w:cs="Times New Roman CYR"/>
              </w:rPr>
              <w:t>0</w:t>
            </w:r>
            <w:r w:rsidR="00A32CC4">
              <w:rPr>
                <w:rFonts w:asciiTheme="minorHAnsi" w:hAnsiTheme="minorHAnsi" w:cs="Times New Roman CYR"/>
              </w:rPr>
              <w:t>,</w:t>
            </w:r>
            <w:r w:rsidRPr="00A32CC4">
              <w:rPr>
                <w:rFonts w:asciiTheme="minorHAnsi" w:hAnsiTheme="minorHAnsi" w:cs="Times New Roman CYR"/>
              </w:rPr>
              <w:t>1</w:t>
            </w:r>
          </w:p>
        </w:tc>
      </w:tr>
      <w:tr w:rsidR="00A04FAE" w:rsidRPr="00FB5B21" w:rsidTr="00D67CA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04FAE" w:rsidRPr="00A32CC4" w:rsidRDefault="00A04FAE" w:rsidP="00A04FAE">
            <w:pPr>
              <w:spacing w:after="0" w:line="240" w:lineRule="auto"/>
              <w:ind w:left="142"/>
              <w:rPr>
                <w:rFonts w:eastAsia="Times New Roman"/>
                <w:snapToGrid w:val="0"/>
                <w:lang w:val="ru-RU" w:eastAsia="ru-RU"/>
              </w:rPr>
            </w:pPr>
            <w:proofErr w:type="spellStart"/>
            <w:proofErr w:type="gramStart"/>
            <w:r w:rsidRPr="00A32CC4">
              <w:rPr>
                <w:rFonts w:eastAsia="Times New Roman"/>
                <w:snapToGrid w:val="0"/>
                <w:lang w:val="ru-RU" w:eastAsia="ru-RU"/>
              </w:rPr>
              <w:t>Жири</w:t>
            </w:r>
            <w:proofErr w:type="spellEnd"/>
            <w:r w:rsidRPr="00A32CC4">
              <w:rPr>
                <w:rFonts w:eastAsia="Times New Roman"/>
                <w:snapToGrid w:val="0"/>
                <w:lang w:val="ru-RU" w:eastAsia="ru-RU"/>
              </w:rPr>
              <w:t xml:space="preserve">  та</w:t>
            </w:r>
            <w:proofErr w:type="gramEnd"/>
            <w:r w:rsidRPr="00A32CC4">
              <w:rPr>
                <w:rFonts w:eastAsia="Times New Roman"/>
                <w:snapToGrid w:val="0"/>
                <w:lang w:val="ru-RU" w:eastAsia="ru-RU"/>
              </w:rPr>
              <w:t xml:space="preserve"> </w:t>
            </w:r>
            <w:proofErr w:type="spellStart"/>
            <w:r w:rsidRPr="00A32CC4">
              <w:rPr>
                <w:rFonts w:eastAsia="Times New Roman"/>
                <w:snapToGrid w:val="0"/>
                <w:lang w:val="ru-RU" w:eastAsia="ru-RU"/>
              </w:rPr>
              <w:t>олії</w:t>
            </w:r>
            <w:proofErr w:type="spellEnd"/>
            <w:r w:rsidRPr="00A32CC4">
              <w:rPr>
                <w:rFonts w:eastAsia="Times New Roman"/>
                <w:snapToGrid w:val="0"/>
                <w:lang w:val="ru-RU" w:eastAsia="ru-RU"/>
              </w:rPr>
              <w:t xml:space="preserve"> </w:t>
            </w:r>
            <w:proofErr w:type="spellStart"/>
            <w:r w:rsidRPr="00A32CC4">
              <w:rPr>
                <w:rFonts w:eastAsia="Times New Roman"/>
                <w:snapToGrid w:val="0"/>
                <w:lang w:val="ru-RU" w:eastAsia="ru-RU"/>
              </w:rPr>
              <w:t>тваринного</w:t>
            </w:r>
            <w:proofErr w:type="spellEnd"/>
            <w:r w:rsidRPr="00A32CC4">
              <w:rPr>
                <w:rFonts w:eastAsia="Times New Roman"/>
                <w:snapToGrid w:val="0"/>
                <w:lang w:val="ru-RU" w:eastAsia="ru-RU"/>
              </w:rPr>
              <w:t xml:space="preserve"> </w:t>
            </w:r>
            <w:proofErr w:type="spellStart"/>
            <w:r w:rsidRPr="00A32CC4">
              <w:rPr>
                <w:rFonts w:eastAsia="Times New Roman"/>
                <w:snapToGrid w:val="0"/>
                <w:lang w:val="ru-RU" w:eastAsia="ru-RU"/>
              </w:rPr>
              <w:t>або</w:t>
            </w:r>
            <w:proofErr w:type="spellEnd"/>
            <w:r w:rsidRPr="00A32CC4">
              <w:rPr>
                <w:rFonts w:eastAsia="Times New Roman"/>
                <w:snapToGrid w:val="0"/>
                <w:lang w:val="ru-RU" w:eastAsia="ru-RU"/>
              </w:rPr>
              <w:t xml:space="preserve"> </w:t>
            </w:r>
            <w:proofErr w:type="spellStart"/>
            <w:r w:rsidRPr="00A32CC4">
              <w:rPr>
                <w:rFonts w:eastAsia="Times New Roman"/>
                <w:snapToGrid w:val="0"/>
                <w:lang w:val="ru-RU" w:eastAsia="ru-RU"/>
              </w:rPr>
              <w:t>рослинного</w:t>
            </w:r>
            <w:proofErr w:type="spellEnd"/>
            <w:r w:rsidRPr="00A32CC4">
              <w:rPr>
                <w:rFonts w:eastAsia="Times New Roman"/>
                <w:snapToGrid w:val="0"/>
                <w:lang w:val="ru-RU" w:eastAsia="ru-RU"/>
              </w:rPr>
              <w:t xml:space="preserve"> </w:t>
            </w:r>
            <w:proofErr w:type="spellStart"/>
            <w:r w:rsidRPr="00A32CC4">
              <w:rPr>
                <w:rFonts w:eastAsia="Times New Roman"/>
                <w:snapToGrid w:val="0"/>
                <w:lang w:val="ru-RU" w:eastAsia="ru-RU"/>
              </w:rPr>
              <w:t>походження</w:t>
            </w:r>
            <w:proofErr w:type="spellEnd"/>
            <w:r w:rsidRPr="00A32CC4">
              <w:rPr>
                <w:rFonts w:eastAsia="Times New Roman"/>
                <w:snapToGrid w:val="0"/>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04FAE" w:rsidRPr="00A32CC4" w:rsidRDefault="00A04FAE" w:rsidP="00A04FAE">
            <w:pPr>
              <w:spacing w:after="0" w:line="240" w:lineRule="auto"/>
              <w:ind w:left="142"/>
              <w:jc w:val="center"/>
              <w:rPr>
                <w:rFonts w:eastAsia="Times New Roman" w:cs="Times New Roman CYR"/>
                <w:bCs/>
                <w:lang w:val="en-US" w:eastAsia="ru-RU"/>
              </w:rPr>
            </w:pPr>
            <w:r w:rsidRPr="00A32CC4">
              <w:rPr>
                <w:rFonts w:eastAsia="Times New Roman" w:cs="Times New Roman CYR"/>
                <w:bCs/>
                <w:lang w:eastAsia="ru-RU"/>
              </w:rPr>
              <w:t>ІІІ</w:t>
            </w:r>
            <w:r w:rsidRPr="00A32CC4">
              <w:rPr>
                <w:rFonts w:eastAsia="Times New Roman" w:cs="Times New Roman CYR"/>
                <w:bCs/>
                <w:lang w:val="ru-RU" w:eastAsia="ru-RU"/>
              </w:rPr>
              <w:t xml:space="preserve">. </w:t>
            </w:r>
            <w:r w:rsidRPr="00A32CC4">
              <w:rPr>
                <w:rFonts w:eastAsia="Times New Roman" w:cs="Times New Roman CYR"/>
                <w:bCs/>
                <w:lang w:val="en-US" w:eastAsia="ru-RU"/>
              </w:rPr>
              <w:t>15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lang w:eastAsia="uk-UA"/>
              </w:rPr>
            </w:pPr>
            <w:r w:rsidRPr="00A32CC4">
              <w:rPr>
                <w:rFonts w:asciiTheme="minorHAnsi" w:hAnsiTheme="minorHAnsi" w:cs="Times New Roman CYR"/>
              </w:rPr>
              <w:t>392771</w:t>
            </w:r>
            <w:r w:rsidR="00A32CC4" w:rsidRPr="00A32CC4">
              <w:rPr>
                <w:rFonts w:asciiTheme="minorHAnsi" w:hAnsiTheme="minorHAnsi" w:cs="Times New Roman CYR"/>
              </w:rPr>
              <w:t>,</w:t>
            </w:r>
            <w:r w:rsidRPr="00A32CC4">
              <w:rPr>
                <w:rFonts w:asciiTheme="minorHAnsi" w:hAnsiTheme="minorHAnsi" w:cs="Times New Roman CYR"/>
              </w:rPr>
              <w:t>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rPr>
            </w:pPr>
            <w:r w:rsidRPr="00A32CC4">
              <w:rPr>
                <w:rFonts w:asciiTheme="minorHAnsi" w:hAnsiTheme="minorHAnsi" w:cs="Times New Roman CYR"/>
              </w:rPr>
              <w:t>90</w:t>
            </w:r>
            <w:r w:rsidR="00A32CC4">
              <w:rPr>
                <w:rFonts w:asciiTheme="minorHAnsi" w:hAnsiTheme="minorHAnsi" w:cs="Times New Roman CYR"/>
              </w:rPr>
              <w:t>,</w:t>
            </w:r>
            <w:r w:rsidRPr="00A32CC4">
              <w:rPr>
                <w:rFonts w:asciiTheme="minorHAnsi" w:hAnsiTheme="minorHAnsi" w:cs="Times New Roman CYR"/>
              </w:rPr>
              <w:t>0</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rPr>
            </w:pPr>
            <w:r w:rsidRPr="00A32CC4">
              <w:rPr>
                <w:rFonts w:asciiTheme="minorHAnsi" w:hAnsiTheme="minorHAnsi" w:cs="Times New Roman CYR"/>
              </w:rPr>
              <w:t>25</w:t>
            </w:r>
            <w:r w:rsidR="00A32CC4">
              <w:rPr>
                <w:rFonts w:asciiTheme="minorHAnsi" w:hAnsiTheme="minorHAnsi" w:cs="Times New Roman CYR"/>
              </w:rPr>
              <w:t>,</w:t>
            </w:r>
            <w:r w:rsidRPr="00A32CC4">
              <w:rPr>
                <w:rFonts w:asciiTheme="minorHAnsi" w:hAnsiTheme="minorHAnsi" w:cs="Times New Roman CYR"/>
              </w:rPr>
              <w:t>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rPr>
            </w:pPr>
            <w:r w:rsidRPr="00A32CC4">
              <w:rPr>
                <w:rFonts w:asciiTheme="minorHAnsi" w:hAnsiTheme="minorHAnsi" w:cs="Times New Roman CYR"/>
              </w:rPr>
              <w:t>12230</w:t>
            </w:r>
            <w:r w:rsidR="00A32CC4">
              <w:rPr>
                <w:rFonts w:asciiTheme="minorHAnsi" w:hAnsiTheme="minorHAnsi" w:cs="Times New Roman CYR"/>
              </w:rPr>
              <w:t>,</w:t>
            </w:r>
            <w:r w:rsidRPr="00A32CC4">
              <w:rPr>
                <w:rFonts w:asciiTheme="minorHAnsi" w:hAnsiTheme="minorHAnsi" w:cs="Times New Roman CYR"/>
              </w:rPr>
              <w:t>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rPr>
            </w:pPr>
            <w:r w:rsidRPr="00A32CC4">
              <w:rPr>
                <w:rFonts w:asciiTheme="minorHAnsi" w:hAnsiTheme="minorHAnsi" w:cs="Times New Roman CYR"/>
              </w:rPr>
              <w:t>136</w:t>
            </w:r>
            <w:r w:rsidR="00A32CC4">
              <w:rPr>
                <w:rFonts w:asciiTheme="minorHAnsi" w:hAnsiTheme="minorHAnsi" w:cs="Times New Roman CYR"/>
              </w:rPr>
              <w:t>,</w:t>
            </w:r>
            <w:r w:rsidRPr="00A32CC4">
              <w:rPr>
                <w:rFonts w:asciiTheme="minorHAnsi" w:hAnsiTheme="minorHAnsi" w:cs="Times New Roman CYR"/>
              </w:rPr>
              <w:t>7</w:t>
            </w:r>
          </w:p>
        </w:tc>
        <w:tc>
          <w:tcPr>
            <w:tcW w:w="849"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rPr>
            </w:pPr>
            <w:r w:rsidRPr="00A32CC4">
              <w:rPr>
                <w:rFonts w:asciiTheme="minorHAnsi" w:hAnsiTheme="minorHAnsi" w:cs="Times New Roman CYR"/>
              </w:rPr>
              <w:t>2</w:t>
            </w:r>
            <w:r w:rsidR="00A32CC4">
              <w:rPr>
                <w:rFonts w:asciiTheme="minorHAnsi" w:hAnsiTheme="minorHAnsi" w:cs="Times New Roman CYR"/>
              </w:rPr>
              <w:t>,</w:t>
            </w:r>
            <w:r w:rsidRPr="00A32CC4">
              <w:rPr>
                <w:rFonts w:asciiTheme="minorHAnsi" w:hAnsiTheme="minorHAnsi" w:cs="Times New Roman CYR"/>
              </w:rPr>
              <w:t>1</w:t>
            </w:r>
          </w:p>
        </w:tc>
      </w:tr>
      <w:tr w:rsidR="00A04FAE" w:rsidRPr="00FB5B21" w:rsidTr="00D67CA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04FAE" w:rsidRPr="00A32CC4" w:rsidRDefault="00A04FAE" w:rsidP="00A04FAE">
            <w:pPr>
              <w:spacing w:after="0" w:line="240" w:lineRule="auto"/>
              <w:ind w:left="142"/>
              <w:rPr>
                <w:rFonts w:eastAsia="Times New Roman"/>
                <w:snapToGrid w:val="0"/>
                <w:lang w:val="ru-RU" w:eastAsia="ru-RU"/>
              </w:rPr>
            </w:pPr>
            <w:proofErr w:type="spellStart"/>
            <w:r w:rsidRPr="00A32CC4">
              <w:rPr>
                <w:rFonts w:eastAsia="Times New Roman"/>
                <w:snapToGrid w:val="0"/>
                <w:lang w:val="ru-RU" w:eastAsia="ru-RU"/>
              </w:rPr>
              <w:t>Готові</w:t>
            </w:r>
            <w:proofErr w:type="spellEnd"/>
            <w:r w:rsidRPr="00A32CC4">
              <w:rPr>
                <w:rFonts w:eastAsia="Times New Roman"/>
                <w:snapToGrid w:val="0"/>
                <w:lang w:val="ru-RU" w:eastAsia="ru-RU"/>
              </w:rPr>
              <w:t xml:space="preserve"> </w:t>
            </w:r>
            <w:proofErr w:type="spellStart"/>
            <w:r w:rsidRPr="00A32CC4">
              <w:rPr>
                <w:rFonts w:eastAsia="Times New Roman"/>
                <w:snapToGrid w:val="0"/>
                <w:lang w:val="ru-RU" w:eastAsia="ru-RU"/>
              </w:rPr>
              <w:t>харчові</w:t>
            </w:r>
            <w:proofErr w:type="spellEnd"/>
            <w:r w:rsidRPr="00A32CC4">
              <w:rPr>
                <w:rFonts w:eastAsia="Times New Roman"/>
                <w:snapToGrid w:val="0"/>
                <w:lang w:val="ru-RU" w:eastAsia="ru-RU"/>
              </w:rPr>
              <w:t xml:space="preserve"> </w:t>
            </w:r>
            <w:proofErr w:type="spellStart"/>
            <w:r w:rsidRPr="00A32CC4">
              <w:rPr>
                <w:rFonts w:eastAsia="Times New Roman"/>
                <w:snapToGrid w:val="0"/>
                <w:lang w:val="ru-RU" w:eastAsia="ru-RU"/>
              </w:rPr>
              <w:t>продукти</w:t>
            </w:r>
            <w:proofErr w:type="spellEnd"/>
            <w:r w:rsidRPr="00A32CC4">
              <w:rPr>
                <w:rFonts w:eastAsia="Times New Roman"/>
                <w:snapToGrid w:val="0"/>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04FAE" w:rsidRPr="00A32CC4" w:rsidRDefault="00A04FAE" w:rsidP="00A04FAE">
            <w:pPr>
              <w:spacing w:after="0" w:line="240" w:lineRule="auto"/>
              <w:ind w:left="142"/>
              <w:jc w:val="center"/>
              <w:rPr>
                <w:rFonts w:eastAsia="Times New Roman" w:cs="Times New Roman CYR"/>
                <w:bCs/>
                <w:lang w:val="ru-RU" w:eastAsia="ru-RU"/>
              </w:rPr>
            </w:pPr>
            <w:r w:rsidRPr="00A32CC4">
              <w:rPr>
                <w:rFonts w:eastAsia="Times New Roman" w:cs="Times New Roman CYR"/>
                <w:bCs/>
                <w:lang w:val="en-US" w:eastAsia="ru-RU"/>
              </w:rPr>
              <w:t>IV</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lang w:eastAsia="uk-UA"/>
              </w:rPr>
            </w:pPr>
            <w:r w:rsidRPr="00A32CC4">
              <w:rPr>
                <w:rFonts w:asciiTheme="minorHAnsi" w:hAnsiTheme="minorHAnsi" w:cs="Times New Roman CYR"/>
              </w:rPr>
              <w:t>229134</w:t>
            </w:r>
            <w:r w:rsidR="00A32CC4" w:rsidRPr="00A32CC4">
              <w:rPr>
                <w:rFonts w:asciiTheme="minorHAnsi" w:hAnsiTheme="minorHAnsi" w:cs="Times New Roman CYR"/>
              </w:rPr>
              <w:t>,</w:t>
            </w:r>
            <w:r w:rsidRPr="00A32CC4">
              <w:rPr>
                <w:rFonts w:asciiTheme="minorHAnsi" w:hAnsiTheme="minorHAnsi" w:cs="Times New Roman CYR"/>
              </w:rPr>
              <w:t>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rPr>
            </w:pPr>
            <w:r w:rsidRPr="00A32CC4">
              <w:rPr>
                <w:rFonts w:asciiTheme="minorHAnsi" w:hAnsiTheme="minorHAnsi" w:cs="Times New Roman CYR"/>
              </w:rPr>
              <w:t>124</w:t>
            </w:r>
            <w:r w:rsidR="00A32CC4">
              <w:rPr>
                <w:rFonts w:asciiTheme="minorHAnsi" w:hAnsiTheme="minorHAnsi" w:cs="Times New Roman CYR"/>
              </w:rPr>
              <w:t>,</w:t>
            </w:r>
            <w:r w:rsidRPr="00A32CC4">
              <w:rPr>
                <w:rFonts w:asciiTheme="minorHAnsi" w:hAnsiTheme="minorHAnsi" w:cs="Times New Roman CYR"/>
              </w:rPr>
              <w:t>5</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rPr>
            </w:pPr>
            <w:r w:rsidRPr="00A32CC4">
              <w:rPr>
                <w:rFonts w:asciiTheme="minorHAnsi" w:hAnsiTheme="minorHAnsi" w:cs="Times New Roman CYR"/>
              </w:rPr>
              <w:t>14</w:t>
            </w:r>
            <w:r w:rsidR="00A32CC4">
              <w:rPr>
                <w:rFonts w:asciiTheme="minorHAnsi" w:hAnsiTheme="minorHAnsi" w:cs="Times New Roman CYR"/>
              </w:rPr>
              <w:t>,</w:t>
            </w:r>
            <w:r w:rsidRPr="00A32CC4">
              <w:rPr>
                <w:rFonts w:asciiTheme="minorHAnsi" w:hAnsiTheme="minorHAnsi" w:cs="Times New Roman CYR"/>
              </w:rPr>
              <w:t>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rPr>
            </w:pPr>
            <w:r w:rsidRPr="00A32CC4">
              <w:rPr>
                <w:rFonts w:asciiTheme="minorHAnsi" w:hAnsiTheme="minorHAnsi" w:cs="Times New Roman CYR"/>
              </w:rPr>
              <w:t>19477</w:t>
            </w:r>
            <w:r w:rsidR="00A32CC4">
              <w:rPr>
                <w:rFonts w:asciiTheme="minorHAnsi" w:hAnsiTheme="minorHAnsi" w:cs="Times New Roman CYR"/>
              </w:rPr>
              <w:t>,</w:t>
            </w:r>
            <w:r w:rsidRPr="00A32CC4">
              <w:rPr>
                <w:rFonts w:asciiTheme="minorHAnsi" w:hAnsiTheme="minorHAnsi" w:cs="Times New Roman CYR"/>
              </w:rPr>
              <w:t>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rPr>
            </w:pPr>
            <w:r w:rsidRPr="00A32CC4">
              <w:rPr>
                <w:rFonts w:asciiTheme="minorHAnsi" w:hAnsiTheme="minorHAnsi" w:cs="Times New Roman CYR"/>
              </w:rPr>
              <w:t>90</w:t>
            </w:r>
            <w:r w:rsidR="00A32CC4">
              <w:rPr>
                <w:rFonts w:asciiTheme="minorHAnsi" w:hAnsiTheme="minorHAnsi" w:cs="Times New Roman CYR"/>
              </w:rPr>
              <w:t>,</w:t>
            </w:r>
            <w:r w:rsidRPr="00A32CC4">
              <w:rPr>
                <w:rFonts w:asciiTheme="minorHAnsi" w:hAnsiTheme="minorHAnsi" w:cs="Times New Roman CYR"/>
              </w:rPr>
              <w:t>9</w:t>
            </w:r>
          </w:p>
        </w:tc>
        <w:tc>
          <w:tcPr>
            <w:tcW w:w="849"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rPr>
            </w:pPr>
            <w:r w:rsidRPr="00A32CC4">
              <w:rPr>
                <w:rFonts w:asciiTheme="minorHAnsi" w:hAnsiTheme="minorHAnsi" w:cs="Times New Roman CYR"/>
              </w:rPr>
              <w:t>3</w:t>
            </w:r>
            <w:r w:rsidR="00A32CC4">
              <w:rPr>
                <w:rFonts w:asciiTheme="minorHAnsi" w:hAnsiTheme="minorHAnsi" w:cs="Times New Roman CYR"/>
              </w:rPr>
              <w:t>,</w:t>
            </w:r>
            <w:r w:rsidRPr="00A32CC4">
              <w:rPr>
                <w:rFonts w:asciiTheme="minorHAnsi" w:hAnsiTheme="minorHAnsi" w:cs="Times New Roman CYR"/>
              </w:rPr>
              <w:t>3</w:t>
            </w:r>
          </w:p>
        </w:tc>
      </w:tr>
      <w:tr w:rsidR="00A04FAE" w:rsidRPr="00FB5B21" w:rsidTr="00D67CA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04FAE" w:rsidRPr="00A32CC4" w:rsidRDefault="00A04FAE" w:rsidP="00A04FAE">
            <w:pPr>
              <w:spacing w:after="0" w:line="240" w:lineRule="auto"/>
              <w:ind w:left="142"/>
              <w:rPr>
                <w:rFonts w:eastAsia="Times New Roman"/>
                <w:snapToGrid w:val="0"/>
                <w:lang w:val="ru-RU" w:eastAsia="ru-RU"/>
              </w:rPr>
            </w:pPr>
            <w:proofErr w:type="spellStart"/>
            <w:r w:rsidRPr="00A32CC4">
              <w:rPr>
                <w:rFonts w:eastAsia="Times New Roman"/>
                <w:snapToGrid w:val="0"/>
                <w:lang w:val="ru-RU" w:eastAsia="ru-RU"/>
              </w:rPr>
              <w:t>Мінеральні</w:t>
            </w:r>
            <w:proofErr w:type="spellEnd"/>
            <w:r w:rsidRPr="00A32CC4">
              <w:rPr>
                <w:rFonts w:eastAsia="Times New Roman"/>
                <w:snapToGrid w:val="0"/>
                <w:lang w:val="ru-RU" w:eastAsia="ru-RU"/>
              </w:rPr>
              <w:t xml:space="preserve"> </w:t>
            </w:r>
            <w:proofErr w:type="spellStart"/>
            <w:r w:rsidRPr="00A32CC4">
              <w:rPr>
                <w:rFonts w:eastAsia="Times New Roman"/>
                <w:snapToGrid w:val="0"/>
                <w:lang w:val="ru-RU" w:eastAsia="ru-RU"/>
              </w:rPr>
              <w:t>продукти</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04FAE" w:rsidRPr="00A32CC4" w:rsidRDefault="00A04FAE" w:rsidP="00A04FAE">
            <w:pPr>
              <w:spacing w:after="0" w:line="240" w:lineRule="auto"/>
              <w:ind w:left="142"/>
              <w:jc w:val="center"/>
              <w:rPr>
                <w:rFonts w:eastAsia="Times New Roman" w:cs="Times New Roman CYR"/>
                <w:bCs/>
                <w:lang w:val="ru-RU" w:eastAsia="ru-RU"/>
              </w:rPr>
            </w:pPr>
            <w:r w:rsidRPr="00A32CC4">
              <w:rPr>
                <w:rFonts w:eastAsia="Times New Roman"/>
                <w:snapToGrid w:val="0"/>
                <w:lang w:val="ru-RU" w:eastAsia="ru-RU"/>
              </w:rPr>
              <w:t>V</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lang w:eastAsia="uk-UA"/>
              </w:rPr>
            </w:pPr>
            <w:r w:rsidRPr="00A32CC4">
              <w:rPr>
                <w:rFonts w:asciiTheme="minorHAnsi" w:hAnsiTheme="minorHAnsi" w:cs="Times New Roman CYR"/>
              </w:rPr>
              <w:t>28631</w:t>
            </w:r>
            <w:r w:rsidR="00A32CC4" w:rsidRPr="00A32CC4">
              <w:rPr>
                <w:rFonts w:asciiTheme="minorHAnsi" w:hAnsiTheme="minorHAnsi" w:cs="Times New Roman CYR"/>
              </w:rPr>
              <w:t>,</w:t>
            </w:r>
            <w:r w:rsidRPr="00A32CC4">
              <w:rPr>
                <w:rFonts w:asciiTheme="minorHAnsi" w:hAnsiTheme="minorHAnsi" w:cs="Times New Roman CYR"/>
              </w:rPr>
              <w:t>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rPr>
            </w:pPr>
            <w:r w:rsidRPr="00A32CC4">
              <w:rPr>
                <w:rFonts w:asciiTheme="minorHAnsi" w:hAnsiTheme="minorHAnsi" w:cs="Times New Roman CYR"/>
              </w:rPr>
              <w:t>100</w:t>
            </w:r>
            <w:r w:rsidR="00A32CC4">
              <w:rPr>
                <w:rFonts w:asciiTheme="minorHAnsi" w:hAnsiTheme="minorHAnsi" w:cs="Times New Roman CYR"/>
              </w:rPr>
              <w:t>,</w:t>
            </w:r>
            <w:r w:rsidRPr="00A32CC4">
              <w:rPr>
                <w:rFonts w:asciiTheme="minorHAnsi" w:hAnsiTheme="minorHAnsi" w:cs="Times New Roman CYR"/>
              </w:rPr>
              <w:t>5</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rPr>
            </w:pPr>
            <w:r w:rsidRPr="00A32CC4">
              <w:rPr>
                <w:rFonts w:asciiTheme="minorHAnsi" w:hAnsiTheme="minorHAnsi" w:cs="Times New Roman CYR"/>
              </w:rPr>
              <w:t>1</w:t>
            </w:r>
            <w:r w:rsidR="00A32CC4">
              <w:rPr>
                <w:rFonts w:asciiTheme="minorHAnsi" w:hAnsiTheme="minorHAnsi" w:cs="Times New Roman CYR"/>
              </w:rPr>
              <w:t>,</w:t>
            </w:r>
            <w:r w:rsidRPr="00A32CC4">
              <w:rPr>
                <w:rFonts w:asciiTheme="minorHAnsi" w:hAnsiTheme="minorHAnsi" w:cs="Times New Roman CYR"/>
              </w:rPr>
              <w:t>8</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rPr>
            </w:pPr>
            <w:r w:rsidRPr="00A32CC4">
              <w:rPr>
                <w:rFonts w:asciiTheme="minorHAnsi" w:hAnsiTheme="minorHAnsi" w:cs="Times New Roman CYR"/>
              </w:rPr>
              <w:t>16723</w:t>
            </w:r>
            <w:r w:rsidR="00A32CC4">
              <w:rPr>
                <w:rFonts w:asciiTheme="minorHAnsi" w:hAnsiTheme="minorHAnsi" w:cs="Times New Roman CYR"/>
              </w:rPr>
              <w:t>,</w:t>
            </w:r>
            <w:r w:rsidRPr="00A32CC4">
              <w:rPr>
                <w:rFonts w:asciiTheme="minorHAnsi" w:hAnsiTheme="minorHAnsi" w:cs="Times New Roman CYR"/>
              </w:rPr>
              <w:t>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rPr>
            </w:pPr>
            <w:r w:rsidRPr="00A32CC4">
              <w:rPr>
                <w:rFonts w:asciiTheme="minorHAnsi" w:hAnsiTheme="minorHAnsi" w:cs="Times New Roman CYR"/>
              </w:rPr>
              <w:t>64</w:t>
            </w:r>
            <w:r w:rsidR="00A32CC4">
              <w:rPr>
                <w:rFonts w:asciiTheme="minorHAnsi" w:hAnsiTheme="minorHAnsi" w:cs="Times New Roman CYR"/>
              </w:rPr>
              <w:t>,</w:t>
            </w:r>
            <w:r w:rsidRPr="00A32CC4">
              <w:rPr>
                <w:rFonts w:asciiTheme="minorHAnsi" w:hAnsiTheme="minorHAnsi" w:cs="Times New Roman CYR"/>
              </w:rPr>
              <w:t>5</w:t>
            </w:r>
          </w:p>
        </w:tc>
        <w:tc>
          <w:tcPr>
            <w:tcW w:w="849"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rPr>
            </w:pPr>
            <w:r w:rsidRPr="00A32CC4">
              <w:rPr>
                <w:rFonts w:asciiTheme="minorHAnsi" w:hAnsiTheme="minorHAnsi" w:cs="Times New Roman CYR"/>
              </w:rPr>
              <w:t>2</w:t>
            </w:r>
            <w:r w:rsidR="00A32CC4">
              <w:rPr>
                <w:rFonts w:asciiTheme="minorHAnsi" w:hAnsiTheme="minorHAnsi" w:cs="Times New Roman CYR"/>
              </w:rPr>
              <w:t>,</w:t>
            </w:r>
            <w:r w:rsidRPr="00A32CC4">
              <w:rPr>
                <w:rFonts w:asciiTheme="minorHAnsi" w:hAnsiTheme="minorHAnsi" w:cs="Times New Roman CYR"/>
              </w:rPr>
              <w:t>8</w:t>
            </w:r>
          </w:p>
        </w:tc>
      </w:tr>
      <w:tr w:rsidR="00A04FAE" w:rsidRPr="00FB5B21" w:rsidTr="00D432F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A32CC4" w:rsidRDefault="00E46928" w:rsidP="007C69A5">
            <w:pPr>
              <w:spacing w:after="0" w:line="240" w:lineRule="auto"/>
              <w:ind w:left="284"/>
              <w:rPr>
                <w:rFonts w:eastAsia="Times New Roman" w:cs="Times New Roman CYR"/>
                <w:bCs/>
                <w:lang w:eastAsia="ru-RU"/>
              </w:rPr>
            </w:pPr>
            <w:r w:rsidRPr="00A32CC4">
              <w:rPr>
                <w:rFonts w:eastAsia="Times New Roman"/>
                <w:snapToGrid w:val="0"/>
                <w:lang w:val="ru-RU" w:eastAsia="ru-RU"/>
              </w:rPr>
              <w:t xml:space="preserve">у тому </w:t>
            </w:r>
            <w:proofErr w:type="spellStart"/>
            <w:r w:rsidRPr="00A32CC4">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A32CC4" w:rsidRDefault="00E46928" w:rsidP="007C69A5">
            <w:pPr>
              <w:spacing w:after="0" w:line="240" w:lineRule="auto"/>
              <w:ind w:left="142"/>
              <w:jc w:val="center"/>
              <w:rPr>
                <w:rFonts w:eastAsia="Times New Roman"/>
                <w:snapToGrid w:val="0"/>
                <w:lang w:val="en-US"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A32CC4" w:rsidRDefault="00E46928" w:rsidP="00A32CC4">
            <w:pPr>
              <w:spacing w:after="0" w:line="240" w:lineRule="auto"/>
              <w:jc w:val="right"/>
              <w:rPr>
                <w:rFonts w:asciiTheme="minorHAnsi" w:eastAsia="Times New Roman" w:hAnsiTheme="minorHAnsi" w:cs="Times New Roman CYR"/>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A32CC4" w:rsidRDefault="00E46928" w:rsidP="00A32CC4">
            <w:pPr>
              <w:spacing w:after="0" w:line="240" w:lineRule="auto"/>
              <w:jc w:val="right"/>
              <w:rPr>
                <w:rFonts w:asciiTheme="minorHAnsi" w:eastAsia="Times New Roman" w:hAnsiTheme="minorHAnsi" w:cs="Times New Roman CYR"/>
                <w:bCs/>
                <w:color w:val="FF0000"/>
                <w:lang w:val="ru-RU" w:eastAsia="ru-RU"/>
              </w:rPr>
            </w:pPr>
          </w:p>
        </w:tc>
        <w:tc>
          <w:tcPr>
            <w:tcW w:w="836"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A32CC4" w:rsidRDefault="00E46928" w:rsidP="00A32CC4">
            <w:pPr>
              <w:spacing w:after="0" w:line="240" w:lineRule="auto"/>
              <w:jc w:val="right"/>
              <w:rPr>
                <w:rFonts w:asciiTheme="minorHAnsi" w:eastAsia="Times New Roman" w:hAnsiTheme="minorHAnsi" w:cs="Times New Roman CYR"/>
                <w:bCs/>
                <w:color w:val="FF0000"/>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A32CC4" w:rsidRDefault="00E46928" w:rsidP="00A32CC4">
            <w:pPr>
              <w:spacing w:after="0" w:line="240" w:lineRule="auto"/>
              <w:jc w:val="right"/>
              <w:rPr>
                <w:rFonts w:asciiTheme="minorHAnsi" w:eastAsia="Times New Roman" w:hAnsiTheme="minorHAnsi" w:cs="Times New Roman CYR"/>
                <w:bCs/>
                <w:color w:val="FF0000"/>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A32CC4" w:rsidRDefault="00E46928" w:rsidP="00A32CC4">
            <w:pPr>
              <w:spacing w:after="0" w:line="240" w:lineRule="auto"/>
              <w:jc w:val="right"/>
              <w:rPr>
                <w:rFonts w:asciiTheme="minorHAnsi" w:eastAsia="Times New Roman" w:hAnsiTheme="minorHAnsi" w:cs="Times New Roman CYR"/>
                <w:bCs/>
                <w:color w:val="FF0000"/>
                <w:lang w:val="ru-RU" w:eastAsia="ru-RU"/>
              </w:rPr>
            </w:pPr>
          </w:p>
        </w:tc>
        <w:tc>
          <w:tcPr>
            <w:tcW w:w="849"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A32CC4" w:rsidRDefault="00E46928" w:rsidP="00A32CC4">
            <w:pPr>
              <w:spacing w:after="0" w:line="240" w:lineRule="auto"/>
              <w:jc w:val="right"/>
              <w:rPr>
                <w:rFonts w:asciiTheme="minorHAnsi" w:eastAsia="Times New Roman" w:hAnsiTheme="minorHAnsi" w:cs="Times New Roman CYR"/>
                <w:bCs/>
                <w:color w:val="FF0000"/>
                <w:lang w:val="ru-RU" w:eastAsia="ru-RU"/>
              </w:rPr>
            </w:pPr>
          </w:p>
        </w:tc>
      </w:tr>
      <w:tr w:rsidR="00A04FAE" w:rsidRPr="00FB5B21" w:rsidTr="00D67CA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04FAE" w:rsidRPr="00A32CC4" w:rsidRDefault="00A04FAE" w:rsidP="00A04FAE">
            <w:pPr>
              <w:spacing w:after="0" w:line="240" w:lineRule="auto"/>
              <w:ind w:left="284"/>
              <w:rPr>
                <w:rFonts w:eastAsia="Times New Roman" w:cs="Times New Roman CYR"/>
                <w:bCs/>
                <w:lang w:val="ru-RU" w:eastAsia="ru-RU"/>
              </w:rPr>
            </w:pPr>
            <w:proofErr w:type="spellStart"/>
            <w:r w:rsidRPr="00A32CC4">
              <w:rPr>
                <w:rFonts w:eastAsia="Times New Roman" w:cs="Times New Roman CYR"/>
                <w:bCs/>
                <w:lang w:val="ru-RU" w:eastAsia="ru-RU"/>
              </w:rPr>
              <w:t>палива</w:t>
            </w:r>
            <w:proofErr w:type="spellEnd"/>
            <w:r w:rsidRPr="00A32CC4">
              <w:rPr>
                <w:rFonts w:eastAsia="Times New Roman" w:cs="Times New Roman CYR"/>
                <w:bCs/>
                <w:lang w:val="ru-RU" w:eastAsia="ru-RU"/>
              </w:rPr>
              <w:t xml:space="preserve"> </w:t>
            </w:r>
            <w:proofErr w:type="spellStart"/>
            <w:r w:rsidRPr="00A32CC4">
              <w:rPr>
                <w:rFonts w:eastAsia="Times New Roman" w:cs="Times New Roman CYR"/>
                <w:bCs/>
                <w:lang w:val="ru-RU" w:eastAsia="ru-RU"/>
              </w:rPr>
              <w:t>мінеральні</w:t>
            </w:r>
            <w:proofErr w:type="spellEnd"/>
            <w:r w:rsidRPr="00A32CC4">
              <w:rPr>
                <w:rFonts w:eastAsia="Times New Roman" w:cs="Times New Roman CYR"/>
                <w:bCs/>
                <w:lang w:val="ru-RU" w:eastAsia="ru-RU"/>
              </w:rPr>
              <w:t xml:space="preserve">; </w:t>
            </w:r>
            <w:proofErr w:type="spellStart"/>
            <w:r w:rsidRPr="00A32CC4">
              <w:rPr>
                <w:rFonts w:eastAsia="Times New Roman" w:cs="Times New Roman CYR"/>
                <w:bCs/>
                <w:lang w:val="ru-RU" w:eastAsia="ru-RU"/>
              </w:rPr>
              <w:t>нафта</w:t>
            </w:r>
            <w:proofErr w:type="spellEnd"/>
            <w:r w:rsidRPr="00A32CC4">
              <w:rPr>
                <w:rFonts w:eastAsia="Times New Roman" w:cs="Times New Roman CYR"/>
                <w:bCs/>
                <w:lang w:val="ru-RU" w:eastAsia="ru-RU"/>
              </w:rPr>
              <w:t xml:space="preserve"> і </w:t>
            </w:r>
            <w:proofErr w:type="spellStart"/>
            <w:r w:rsidRPr="00A32CC4">
              <w:rPr>
                <w:rFonts w:eastAsia="Times New Roman" w:cs="Times New Roman CYR"/>
                <w:bCs/>
                <w:lang w:val="ru-RU" w:eastAsia="ru-RU"/>
              </w:rPr>
              <w:t>продукти</w:t>
            </w:r>
            <w:proofErr w:type="spellEnd"/>
            <w:r w:rsidRPr="00A32CC4">
              <w:rPr>
                <w:rFonts w:eastAsia="Times New Roman" w:cs="Times New Roman CYR"/>
                <w:bCs/>
                <w:lang w:val="ru-RU" w:eastAsia="ru-RU"/>
              </w:rPr>
              <w:t xml:space="preserve"> </w:t>
            </w:r>
            <w:proofErr w:type="spellStart"/>
            <w:r w:rsidRPr="00A32CC4">
              <w:rPr>
                <w:rFonts w:eastAsia="Times New Roman" w:cs="Times New Roman CYR"/>
                <w:bCs/>
                <w:lang w:val="ru-RU" w:eastAsia="ru-RU"/>
              </w:rPr>
              <w:t>її</w:t>
            </w:r>
            <w:proofErr w:type="spellEnd"/>
            <w:r w:rsidRPr="00A32CC4">
              <w:rPr>
                <w:rFonts w:eastAsia="Times New Roman" w:cs="Times New Roman CYR"/>
                <w:bCs/>
                <w:lang w:val="ru-RU" w:eastAsia="ru-RU"/>
              </w:rPr>
              <w:t xml:space="preserve"> перегонки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04FAE" w:rsidRPr="00A32CC4" w:rsidRDefault="00A04FAE" w:rsidP="00A04FAE">
            <w:pPr>
              <w:spacing w:after="0" w:line="240" w:lineRule="auto"/>
              <w:ind w:left="142"/>
              <w:jc w:val="center"/>
              <w:rPr>
                <w:rFonts w:eastAsia="Times New Roman"/>
                <w:snapToGrid w:val="0"/>
                <w:lang w:val="en-US" w:eastAsia="ru-RU"/>
              </w:rPr>
            </w:pPr>
            <w:r w:rsidRPr="00A32CC4">
              <w:rPr>
                <w:rFonts w:eastAsia="Times New Roman"/>
                <w:snapToGrid w:val="0"/>
                <w:lang w:val="en-US" w:eastAsia="ru-RU"/>
              </w:rPr>
              <w:t>27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32CC4" w:rsidP="00A32CC4">
            <w:pPr>
              <w:spacing w:after="0" w:line="240" w:lineRule="auto"/>
              <w:jc w:val="right"/>
              <w:rPr>
                <w:rFonts w:asciiTheme="minorHAnsi" w:hAnsiTheme="minorHAnsi" w:cs="Times New Roman CYR"/>
                <w:lang w:eastAsia="uk-UA"/>
              </w:rPr>
            </w:pPr>
            <w:r w:rsidRPr="00A32CC4">
              <w:rPr>
                <w:rFonts w:asciiTheme="minorHAnsi" w:hAnsiTheme="minorHAnsi" w:cs="Times New Roman CYR"/>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32CC4" w:rsidP="00A32CC4">
            <w:pPr>
              <w:spacing w:after="0" w:line="240" w:lineRule="auto"/>
              <w:jc w:val="right"/>
              <w:rPr>
                <w:rFonts w:asciiTheme="minorHAnsi" w:hAnsiTheme="minorHAnsi" w:cs="Times New Roman CYR"/>
              </w:rPr>
            </w:pPr>
            <w:r>
              <w:rPr>
                <w:rFonts w:asciiTheme="minorHAnsi" w:hAnsiTheme="minorHAnsi" w:cs="Times New Roman CYR"/>
              </w:rPr>
              <w:t>–</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32CC4" w:rsidP="00A32CC4">
            <w:pPr>
              <w:spacing w:after="0" w:line="240" w:lineRule="auto"/>
              <w:jc w:val="right"/>
              <w:rPr>
                <w:rFonts w:asciiTheme="minorHAnsi" w:hAnsiTheme="minorHAnsi" w:cs="Times New Roman CYR"/>
              </w:rPr>
            </w:pPr>
            <w:r>
              <w:rPr>
                <w:rFonts w:asciiTheme="minorHAnsi" w:hAnsiTheme="minorHAnsi" w:cs="Times New Roman CYR"/>
              </w:rPr>
              <w:t>–</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rPr>
            </w:pPr>
            <w:r w:rsidRPr="00A32CC4">
              <w:rPr>
                <w:rFonts w:asciiTheme="minorHAnsi" w:hAnsiTheme="minorHAnsi" w:cs="Times New Roman CYR"/>
              </w:rPr>
              <w:t>12345</w:t>
            </w:r>
            <w:r w:rsidR="00A32CC4">
              <w:rPr>
                <w:rFonts w:asciiTheme="minorHAnsi" w:hAnsiTheme="minorHAnsi" w:cs="Times New Roman CYR"/>
              </w:rPr>
              <w:t>,</w:t>
            </w:r>
            <w:r w:rsidRPr="00A32CC4">
              <w:rPr>
                <w:rFonts w:asciiTheme="minorHAnsi" w:hAnsiTheme="minorHAnsi" w:cs="Times New Roman CYR"/>
              </w:rPr>
              <w:t>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rPr>
            </w:pPr>
            <w:r w:rsidRPr="00A32CC4">
              <w:rPr>
                <w:rFonts w:asciiTheme="minorHAnsi" w:hAnsiTheme="minorHAnsi" w:cs="Times New Roman CYR"/>
              </w:rPr>
              <w:t>64</w:t>
            </w:r>
            <w:r w:rsidR="00A32CC4">
              <w:rPr>
                <w:rFonts w:asciiTheme="minorHAnsi" w:hAnsiTheme="minorHAnsi" w:cs="Times New Roman CYR"/>
              </w:rPr>
              <w:t>,</w:t>
            </w:r>
            <w:r w:rsidRPr="00A32CC4">
              <w:rPr>
                <w:rFonts w:asciiTheme="minorHAnsi" w:hAnsiTheme="minorHAnsi" w:cs="Times New Roman CYR"/>
              </w:rPr>
              <w:t>4</w:t>
            </w:r>
          </w:p>
        </w:tc>
        <w:tc>
          <w:tcPr>
            <w:tcW w:w="849"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rPr>
            </w:pPr>
            <w:r w:rsidRPr="00A32CC4">
              <w:rPr>
                <w:rFonts w:asciiTheme="minorHAnsi" w:hAnsiTheme="minorHAnsi" w:cs="Times New Roman CYR"/>
              </w:rPr>
              <w:t>2</w:t>
            </w:r>
            <w:r w:rsidR="00A32CC4">
              <w:rPr>
                <w:rFonts w:asciiTheme="minorHAnsi" w:hAnsiTheme="minorHAnsi" w:cs="Times New Roman CYR"/>
              </w:rPr>
              <w:t>,</w:t>
            </w:r>
            <w:r w:rsidRPr="00A32CC4">
              <w:rPr>
                <w:rFonts w:asciiTheme="minorHAnsi" w:hAnsiTheme="minorHAnsi" w:cs="Times New Roman CYR"/>
              </w:rPr>
              <w:t>1</w:t>
            </w:r>
          </w:p>
        </w:tc>
      </w:tr>
      <w:tr w:rsidR="00A04FAE" w:rsidRPr="00FB5B21" w:rsidTr="00D67CA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04FAE" w:rsidRPr="00A32CC4" w:rsidRDefault="00A04FAE" w:rsidP="00A04FAE">
            <w:pPr>
              <w:spacing w:after="0" w:line="240" w:lineRule="auto"/>
              <w:ind w:left="142"/>
              <w:rPr>
                <w:rFonts w:eastAsia="Times New Roman"/>
                <w:snapToGrid w:val="0"/>
                <w:lang w:val="ru-RU" w:eastAsia="ru-RU"/>
              </w:rPr>
            </w:pPr>
            <w:proofErr w:type="spellStart"/>
            <w:r w:rsidRPr="00A32CC4">
              <w:rPr>
                <w:rFonts w:eastAsia="Times New Roman"/>
                <w:snapToGrid w:val="0"/>
                <w:lang w:val="ru-RU" w:eastAsia="ru-RU"/>
              </w:rPr>
              <w:t>Продукція</w:t>
            </w:r>
            <w:proofErr w:type="spellEnd"/>
            <w:r w:rsidRPr="00A32CC4">
              <w:rPr>
                <w:rFonts w:eastAsia="Times New Roman"/>
                <w:snapToGrid w:val="0"/>
                <w:lang w:val="ru-RU" w:eastAsia="ru-RU"/>
              </w:rPr>
              <w:t xml:space="preserve"> </w:t>
            </w:r>
            <w:proofErr w:type="spellStart"/>
            <w:r w:rsidRPr="00A32CC4">
              <w:rPr>
                <w:rFonts w:eastAsia="Times New Roman"/>
                <w:snapToGrid w:val="0"/>
                <w:lang w:val="ru-RU" w:eastAsia="ru-RU"/>
              </w:rPr>
              <w:t>хімічної</w:t>
            </w:r>
            <w:proofErr w:type="spellEnd"/>
            <w:r w:rsidRPr="00A32CC4">
              <w:rPr>
                <w:rFonts w:eastAsia="Times New Roman"/>
                <w:snapToGrid w:val="0"/>
                <w:lang w:val="ru-RU" w:eastAsia="ru-RU"/>
              </w:rPr>
              <w:t xml:space="preserve"> та   </w:t>
            </w:r>
            <w:proofErr w:type="spellStart"/>
            <w:r w:rsidRPr="00A32CC4">
              <w:rPr>
                <w:rFonts w:eastAsia="Times New Roman"/>
                <w:snapToGrid w:val="0"/>
                <w:lang w:val="ru-RU" w:eastAsia="ru-RU"/>
              </w:rPr>
              <w:t>пов’язаних</w:t>
            </w:r>
            <w:proofErr w:type="spellEnd"/>
            <w:r w:rsidRPr="00A32CC4">
              <w:rPr>
                <w:rFonts w:eastAsia="Times New Roman"/>
                <w:snapToGrid w:val="0"/>
                <w:lang w:val="ru-RU" w:eastAsia="ru-RU"/>
              </w:rPr>
              <w:t xml:space="preserve"> з нею </w:t>
            </w:r>
            <w:proofErr w:type="spellStart"/>
            <w:r w:rsidRPr="00A32CC4">
              <w:rPr>
                <w:rFonts w:eastAsia="Times New Roman"/>
                <w:snapToGrid w:val="0"/>
                <w:lang w:val="ru-RU" w:eastAsia="ru-RU"/>
              </w:rPr>
              <w:t>галузей</w:t>
            </w:r>
            <w:proofErr w:type="spellEnd"/>
            <w:r w:rsidRPr="00A32CC4">
              <w:rPr>
                <w:rFonts w:eastAsia="Times New Roman"/>
                <w:snapToGrid w:val="0"/>
                <w:lang w:val="ru-RU" w:eastAsia="ru-RU"/>
              </w:rPr>
              <w:t xml:space="preserve"> </w:t>
            </w:r>
            <w:proofErr w:type="spellStart"/>
            <w:r w:rsidRPr="00A32CC4">
              <w:rPr>
                <w:rFonts w:eastAsia="Times New Roman"/>
                <w:snapToGrid w:val="0"/>
                <w:lang w:val="ru-RU" w:eastAsia="ru-RU"/>
              </w:rPr>
              <w:t>промисловості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04FAE" w:rsidRPr="00A32CC4" w:rsidRDefault="00A04FAE" w:rsidP="00A04FAE">
            <w:pPr>
              <w:spacing w:after="0" w:line="240" w:lineRule="auto"/>
              <w:ind w:left="142"/>
              <w:jc w:val="center"/>
              <w:rPr>
                <w:rFonts w:eastAsia="Times New Roman" w:cs="Times New Roman CYR"/>
                <w:bCs/>
                <w:lang w:val="ru-RU" w:eastAsia="ru-RU"/>
              </w:rPr>
            </w:pPr>
            <w:r w:rsidRPr="00A32CC4">
              <w:rPr>
                <w:rFonts w:eastAsia="Times New Roman"/>
                <w:snapToGrid w:val="0"/>
                <w:lang w:val="ru-RU" w:eastAsia="ru-RU"/>
              </w:rPr>
              <w:t>VI</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lang w:eastAsia="uk-UA"/>
              </w:rPr>
            </w:pPr>
            <w:r w:rsidRPr="00A32CC4">
              <w:rPr>
                <w:rFonts w:asciiTheme="minorHAnsi" w:hAnsiTheme="minorHAnsi" w:cs="Times New Roman CYR"/>
              </w:rPr>
              <w:t>25143</w:t>
            </w:r>
            <w:r w:rsidR="00A32CC4" w:rsidRPr="00A32CC4">
              <w:rPr>
                <w:rFonts w:asciiTheme="minorHAnsi" w:hAnsiTheme="minorHAnsi" w:cs="Times New Roman CYR"/>
              </w:rPr>
              <w:t>,</w:t>
            </w:r>
            <w:r w:rsidRPr="00A32CC4">
              <w:rPr>
                <w:rFonts w:asciiTheme="minorHAnsi" w:hAnsiTheme="minorHAnsi" w:cs="Times New Roman CYR"/>
              </w:rPr>
              <w:t>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rPr>
            </w:pPr>
            <w:r w:rsidRPr="00A32CC4">
              <w:rPr>
                <w:rFonts w:asciiTheme="minorHAnsi" w:hAnsiTheme="minorHAnsi" w:cs="Times New Roman CYR"/>
              </w:rPr>
              <w:t>121</w:t>
            </w:r>
            <w:r w:rsidR="00A32CC4">
              <w:rPr>
                <w:rFonts w:asciiTheme="minorHAnsi" w:hAnsiTheme="minorHAnsi" w:cs="Times New Roman CYR"/>
              </w:rPr>
              <w:t>,</w:t>
            </w:r>
            <w:r w:rsidRPr="00A32CC4">
              <w:rPr>
                <w:rFonts w:asciiTheme="minorHAnsi" w:hAnsiTheme="minorHAnsi" w:cs="Times New Roman CYR"/>
              </w:rPr>
              <w:t>3</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rPr>
            </w:pPr>
            <w:r w:rsidRPr="00A32CC4">
              <w:rPr>
                <w:rFonts w:asciiTheme="minorHAnsi" w:hAnsiTheme="minorHAnsi" w:cs="Times New Roman CYR"/>
              </w:rPr>
              <w:t>1</w:t>
            </w:r>
            <w:r w:rsidR="00A32CC4">
              <w:rPr>
                <w:rFonts w:asciiTheme="minorHAnsi" w:hAnsiTheme="minorHAnsi" w:cs="Times New Roman CYR"/>
              </w:rPr>
              <w:t>,</w:t>
            </w:r>
            <w:r w:rsidRPr="00A32CC4">
              <w:rPr>
                <w:rFonts w:asciiTheme="minorHAnsi" w:hAnsiTheme="minorHAnsi" w:cs="Times New Roman CYR"/>
              </w:rPr>
              <w:t>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rPr>
            </w:pPr>
            <w:r w:rsidRPr="00A32CC4">
              <w:rPr>
                <w:rFonts w:asciiTheme="minorHAnsi" w:hAnsiTheme="minorHAnsi" w:cs="Times New Roman CYR"/>
              </w:rPr>
              <w:t>84946</w:t>
            </w:r>
            <w:r w:rsidR="00A32CC4">
              <w:rPr>
                <w:rFonts w:asciiTheme="minorHAnsi" w:hAnsiTheme="minorHAnsi" w:cs="Times New Roman CYR"/>
              </w:rPr>
              <w:t>,</w:t>
            </w:r>
            <w:r w:rsidRPr="00A32CC4">
              <w:rPr>
                <w:rFonts w:asciiTheme="minorHAnsi" w:hAnsiTheme="minorHAnsi" w:cs="Times New Roman CYR"/>
              </w:rPr>
              <w:t>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rPr>
            </w:pPr>
            <w:r w:rsidRPr="00A32CC4">
              <w:rPr>
                <w:rFonts w:asciiTheme="minorHAnsi" w:hAnsiTheme="minorHAnsi" w:cs="Times New Roman CYR"/>
              </w:rPr>
              <w:t>131</w:t>
            </w:r>
            <w:r w:rsidR="00A32CC4">
              <w:rPr>
                <w:rFonts w:asciiTheme="minorHAnsi" w:hAnsiTheme="minorHAnsi" w:cs="Times New Roman CYR"/>
              </w:rPr>
              <w:t>,</w:t>
            </w:r>
            <w:r w:rsidRPr="00A32CC4">
              <w:rPr>
                <w:rFonts w:asciiTheme="minorHAnsi" w:hAnsiTheme="minorHAnsi" w:cs="Times New Roman CYR"/>
              </w:rPr>
              <w:t>2</w:t>
            </w:r>
          </w:p>
        </w:tc>
        <w:tc>
          <w:tcPr>
            <w:tcW w:w="849"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rPr>
            </w:pPr>
            <w:r w:rsidRPr="00A32CC4">
              <w:rPr>
                <w:rFonts w:asciiTheme="minorHAnsi" w:hAnsiTheme="minorHAnsi" w:cs="Times New Roman CYR"/>
              </w:rPr>
              <w:t>14</w:t>
            </w:r>
            <w:r w:rsidR="00A32CC4">
              <w:rPr>
                <w:rFonts w:asciiTheme="minorHAnsi" w:hAnsiTheme="minorHAnsi" w:cs="Times New Roman CYR"/>
              </w:rPr>
              <w:t>,</w:t>
            </w:r>
            <w:r w:rsidRPr="00A32CC4">
              <w:rPr>
                <w:rFonts w:asciiTheme="minorHAnsi" w:hAnsiTheme="minorHAnsi" w:cs="Times New Roman CYR"/>
              </w:rPr>
              <w:t>4</w:t>
            </w:r>
          </w:p>
        </w:tc>
      </w:tr>
      <w:tr w:rsidR="00A04FAE" w:rsidRPr="00FB5B21" w:rsidTr="00D432F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A32CC4" w:rsidRDefault="00E46928" w:rsidP="007C69A5">
            <w:pPr>
              <w:spacing w:after="0" w:line="240" w:lineRule="auto"/>
              <w:ind w:left="284"/>
              <w:rPr>
                <w:rFonts w:eastAsia="Times New Roman"/>
                <w:lang w:val="ru-RU" w:eastAsia="ru-RU"/>
              </w:rPr>
            </w:pPr>
            <w:r w:rsidRPr="00A32CC4">
              <w:rPr>
                <w:rFonts w:eastAsia="Times New Roman"/>
                <w:snapToGrid w:val="0"/>
                <w:lang w:val="ru-RU" w:eastAsia="ru-RU"/>
              </w:rPr>
              <w:t xml:space="preserve">у тому </w:t>
            </w:r>
            <w:proofErr w:type="spellStart"/>
            <w:r w:rsidRPr="00A32CC4">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A32CC4" w:rsidRDefault="00E46928" w:rsidP="007C69A5">
            <w:pPr>
              <w:spacing w:after="0" w:line="240" w:lineRule="auto"/>
              <w:ind w:left="142"/>
              <w:jc w:val="center"/>
              <w:rPr>
                <w:rFonts w:eastAsia="Times New Roman"/>
                <w:lang w:val="en-US"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A32CC4" w:rsidRDefault="00E46928" w:rsidP="00A32CC4">
            <w:pPr>
              <w:spacing w:after="0" w:line="240" w:lineRule="auto"/>
              <w:jc w:val="right"/>
              <w:rPr>
                <w:rFonts w:asciiTheme="minorHAnsi" w:eastAsia="Times New Roman" w:hAnsiTheme="minorHAnsi" w:cs="Times New Roman CYR"/>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A32CC4" w:rsidRDefault="00E46928" w:rsidP="00A32CC4">
            <w:pPr>
              <w:spacing w:after="0" w:line="240" w:lineRule="auto"/>
              <w:jc w:val="right"/>
              <w:rPr>
                <w:rFonts w:asciiTheme="minorHAnsi" w:eastAsia="Times New Roman" w:hAnsiTheme="minorHAnsi" w:cs="Times New Roman CYR"/>
                <w:bCs/>
                <w:color w:val="FF0000"/>
                <w:lang w:val="ru-RU" w:eastAsia="ru-RU"/>
              </w:rPr>
            </w:pPr>
          </w:p>
        </w:tc>
        <w:tc>
          <w:tcPr>
            <w:tcW w:w="836"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A32CC4" w:rsidRDefault="00E46928" w:rsidP="00A32CC4">
            <w:pPr>
              <w:spacing w:after="0" w:line="240" w:lineRule="auto"/>
              <w:jc w:val="right"/>
              <w:rPr>
                <w:rFonts w:asciiTheme="minorHAnsi" w:eastAsia="Times New Roman" w:hAnsiTheme="minorHAnsi" w:cs="Times New Roman CYR"/>
                <w:bCs/>
                <w:color w:val="FF0000"/>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A32CC4" w:rsidRDefault="00E46928" w:rsidP="00A32CC4">
            <w:pPr>
              <w:spacing w:after="0" w:line="240" w:lineRule="auto"/>
              <w:jc w:val="right"/>
              <w:rPr>
                <w:rFonts w:asciiTheme="minorHAnsi" w:eastAsia="Times New Roman" w:hAnsiTheme="minorHAnsi" w:cs="Times New Roman CYR"/>
                <w:bCs/>
                <w:color w:val="FF0000"/>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A32CC4" w:rsidRDefault="00E46928" w:rsidP="00A32CC4">
            <w:pPr>
              <w:spacing w:after="0" w:line="240" w:lineRule="auto"/>
              <w:jc w:val="right"/>
              <w:rPr>
                <w:rFonts w:asciiTheme="minorHAnsi" w:eastAsia="Times New Roman" w:hAnsiTheme="minorHAnsi" w:cs="Times New Roman CYR"/>
                <w:bCs/>
                <w:color w:val="FF0000"/>
                <w:lang w:val="ru-RU" w:eastAsia="ru-RU"/>
              </w:rPr>
            </w:pPr>
          </w:p>
        </w:tc>
        <w:tc>
          <w:tcPr>
            <w:tcW w:w="849"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A32CC4" w:rsidRDefault="00E46928" w:rsidP="00A32CC4">
            <w:pPr>
              <w:spacing w:after="0" w:line="240" w:lineRule="auto"/>
              <w:jc w:val="right"/>
              <w:rPr>
                <w:rFonts w:asciiTheme="minorHAnsi" w:eastAsia="Times New Roman" w:hAnsiTheme="minorHAnsi" w:cs="Times New Roman CYR"/>
                <w:bCs/>
                <w:color w:val="FF0000"/>
                <w:lang w:val="ru-RU" w:eastAsia="ru-RU"/>
              </w:rPr>
            </w:pPr>
          </w:p>
        </w:tc>
      </w:tr>
      <w:tr w:rsidR="00A04FAE" w:rsidRPr="00FB5B21" w:rsidTr="00D67CA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04FAE" w:rsidRPr="00A32CC4" w:rsidRDefault="00A04FAE" w:rsidP="00A04FAE">
            <w:pPr>
              <w:spacing w:after="0" w:line="240" w:lineRule="auto"/>
              <w:ind w:left="284"/>
              <w:rPr>
                <w:rFonts w:eastAsia="Times New Roman" w:cs="Times New Roman CYR"/>
                <w:bCs/>
                <w:lang w:val="en-US" w:eastAsia="ru-RU"/>
              </w:rPr>
            </w:pPr>
            <w:proofErr w:type="spellStart"/>
            <w:r w:rsidRPr="00A32CC4">
              <w:rPr>
                <w:rFonts w:eastAsia="Times New Roman"/>
                <w:lang w:val="ru-RU" w:eastAsia="ru-RU"/>
              </w:rPr>
              <w:t>фармацевтична</w:t>
            </w:r>
            <w:proofErr w:type="spellEnd"/>
            <w:r w:rsidRPr="00A32CC4">
              <w:rPr>
                <w:rFonts w:eastAsia="Times New Roman"/>
                <w:lang w:val="ru-RU" w:eastAsia="ru-RU"/>
              </w:rPr>
              <w:t xml:space="preserve"> </w:t>
            </w:r>
            <w:proofErr w:type="spellStart"/>
            <w:r w:rsidRPr="00A32CC4">
              <w:rPr>
                <w:rFonts w:eastAsia="Times New Roman"/>
                <w:lang w:val="ru-RU" w:eastAsia="ru-RU"/>
              </w:rPr>
              <w:t>продукція</w:t>
            </w:r>
            <w:proofErr w:type="spellEnd"/>
            <w:r w:rsidRPr="00A32CC4">
              <w:rPr>
                <w:rFonts w:eastAsia="Times New Roman"/>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04FAE" w:rsidRPr="00A32CC4" w:rsidRDefault="00A04FAE" w:rsidP="00A04FAE">
            <w:pPr>
              <w:spacing w:after="0" w:line="240" w:lineRule="auto"/>
              <w:ind w:left="142"/>
              <w:jc w:val="center"/>
              <w:rPr>
                <w:rFonts w:eastAsia="Times New Roman"/>
                <w:lang w:val="en-US" w:eastAsia="ru-RU"/>
              </w:rPr>
            </w:pPr>
            <w:r w:rsidRPr="00A32CC4">
              <w:rPr>
                <w:rFonts w:eastAsia="Times New Roman"/>
                <w:lang w:val="en-US" w:eastAsia="ru-RU"/>
              </w:rPr>
              <w:t>30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lang w:eastAsia="uk-UA"/>
              </w:rPr>
            </w:pPr>
            <w:r w:rsidRPr="00A32CC4">
              <w:rPr>
                <w:rFonts w:asciiTheme="minorHAnsi" w:hAnsiTheme="minorHAnsi" w:cs="Times New Roman CYR"/>
              </w:rPr>
              <w:t>3398</w:t>
            </w:r>
            <w:r w:rsidR="00A32CC4" w:rsidRPr="00A32CC4">
              <w:rPr>
                <w:rFonts w:asciiTheme="minorHAnsi" w:hAnsiTheme="minorHAnsi" w:cs="Times New Roman CYR"/>
              </w:rPr>
              <w:t>,</w:t>
            </w:r>
            <w:r w:rsidRPr="00A32CC4">
              <w:rPr>
                <w:rFonts w:asciiTheme="minorHAnsi" w:hAnsiTheme="minorHAnsi" w:cs="Times New Roman CYR"/>
              </w:rPr>
              <w:t>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rPr>
            </w:pPr>
            <w:r w:rsidRPr="00A32CC4">
              <w:rPr>
                <w:rFonts w:asciiTheme="minorHAnsi" w:hAnsiTheme="minorHAnsi" w:cs="Times New Roman CYR"/>
              </w:rPr>
              <w:t>199</w:t>
            </w:r>
            <w:r w:rsidR="00A32CC4">
              <w:rPr>
                <w:rFonts w:asciiTheme="minorHAnsi" w:hAnsiTheme="minorHAnsi" w:cs="Times New Roman CYR"/>
              </w:rPr>
              <w:t>,</w:t>
            </w:r>
            <w:r w:rsidRPr="00A32CC4">
              <w:rPr>
                <w:rFonts w:asciiTheme="minorHAnsi" w:hAnsiTheme="minorHAnsi" w:cs="Times New Roman CYR"/>
              </w:rPr>
              <w:t>1</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rPr>
            </w:pPr>
            <w:r w:rsidRPr="00A32CC4">
              <w:rPr>
                <w:rFonts w:asciiTheme="minorHAnsi" w:hAnsiTheme="minorHAnsi" w:cs="Times New Roman CYR"/>
              </w:rPr>
              <w:t>0</w:t>
            </w:r>
            <w:r w:rsidR="00A32CC4">
              <w:rPr>
                <w:rFonts w:asciiTheme="minorHAnsi" w:hAnsiTheme="minorHAnsi" w:cs="Times New Roman CYR"/>
              </w:rPr>
              <w:t>,</w:t>
            </w:r>
            <w:r w:rsidRPr="00A32CC4">
              <w:rPr>
                <w:rFonts w:asciiTheme="minorHAnsi" w:hAnsiTheme="minorHAnsi" w:cs="Times New Roman CYR"/>
              </w:rPr>
              <w:t>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rPr>
            </w:pPr>
            <w:r w:rsidRPr="00A32CC4">
              <w:rPr>
                <w:rFonts w:asciiTheme="minorHAnsi" w:hAnsiTheme="minorHAnsi" w:cs="Times New Roman CYR"/>
              </w:rPr>
              <w:t>3936</w:t>
            </w:r>
            <w:r w:rsidR="00A32CC4">
              <w:rPr>
                <w:rFonts w:asciiTheme="minorHAnsi" w:hAnsiTheme="minorHAnsi" w:cs="Times New Roman CYR"/>
              </w:rPr>
              <w:t>,</w:t>
            </w:r>
            <w:r w:rsidRPr="00A32CC4">
              <w:rPr>
                <w:rFonts w:asciiTheme="minorHAnsi" w:hAnsiTheme="minorHAnsi" w:cs="Times New Roman CYR"/>
              </w:rPr>
              <w:t>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rPr>
            </w:pPr>
            <w:r w:rsidRPr="00A32CC4">
              <w:rPr>
                <w:rFonts w:asciiTheme="minorHAnsi" w:hAnsiTheme="minorHAnsi" w:cs="Times New Roman CYR"/>
              </w:rPr>
              <w:t>138</w:t>
            </w:r>
            <w:r w:rsidR="00A32CC4">
              <w:rPr>
                <w:rFonts w:asciiTheme="minorHAnsi" w:hAnsiTheme="minorHAnsi" w:cs="Times New Roman CYR"/>
              </w:rPr>
              <w:t>,</w:t>
            </w:r>
            <w:r w:rsidRPr="00A32CC4">
              <w:rPr>
                <w:rFonts w:asciiTheme="minorHAnsi" w:hAnsiTheme="minorHAnsi" w:cs="Times New Roman CYR"/>
              </w:rPr>
              <w:t>1</w:t>
            </w:r>
          </w:p>
        </w:tc>
        <w:tc>
          <w:tcPr>
            <w:tcW w:w="849"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rPr>
            </w:pPr>
            <w:r w:rsidRPr="00A32CC4">
              <w:rPr>
                <w:rFonts w:asciiTheme="minorHAnsi" w:hAnsiTheme="minorHAnsi" w:cs="Times New Roman CYR"/>
              </w:rPr>
              <w:t>0</w:t>
            </w:r>
            <w:r w:rsidR="00A32CC4">
              <w:rPr>
                <w:rFonts w:asciiTheme="minorHAnsi" w:hAnsiTheme="minorHAnsi" w:cs="Times New Roman CYR"/>
              </w:rPr>
              <w:t>,</w:t>
            </w:r>
            <w:r w:rsidRPr="00A32CC4">
              <w:rPr>
                <w:rFonts w:asciiTheme="minorHAnsi" w:hAnsiTheme="minorHAnsi" w:cs="Times New Roman CYR"/>
              </w:rPr>
              <w:t>7</w:t>
            </w:r>
          </w:p>
        </w:tc>
      </w:tr>
      <w:tr w:rsidR="00A04FAE" w:rsidRPr="00FB5B21" w:rsidTr="00D67CA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04FAE" w:rsidRPr="00A32CC4" w:rsidRDefault="00A04FAE" w:rsidP="00A04FAE">
            <w:pPr>
              <w:spacing w:after="0" w:line="240" w:lineRule="auto"/>
              <w:ind w:left="142"/>
              <w:rPr>
                <w:rFonts w:eastAsia="Times New Roman"/>
              </w:rPr>
            </w:pPr>
            <w:r w:rsidRPr="00A32CC4">
              <w:rPr>
                <w:rFonts w:eastAsia="Times New Roman"/>
                <w:bCs/>
              </w:rPr>
              <w:t>Полімерні матеріали, пластмаси та вироби з них</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04FAE" w:rsidRPr="00A32CC4" w:rsidRDefault="00A04FAE" w:rsidP="00A04FAE">
            <w:pPr>
              <w:spacing w:after="0" w:line="240" w:lineRule="auto"/>
              <w:ind w:left="142"/>
              <w:jc w:val="center"/>
              <w:rPr>
                <w:rFonts w:eastAsia="Times New Roman" w:cs="Times New Roman CYR"/>
                <w:bCs/>
                <w:lang w:val="ru-RU" w:eastAsia="ru-RU"/>
              </w:rPr>
            </w:pPr>
            <w:r w:rsidRPr="00A32CC4">
              <w:rPr>
                <w:rFonts w:eastAsia="Times New Roman"/>
                <w:lang w:eastAsia="ru-RU"/>
              </w:rPr>
              <w:t>VII</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lang w:eastAsia="uk-UA"/>
              </w:rPr>
            </w:pPr>
            <w:r w:rsidRPr="00A32CC4">
              <w:rPr>
                <w:rFonts w:asciiTheme="minorHAnsi" w:hAnsiTheme="minorHAnsi" w:cs="Times New Roman CYR"/>
              </w:rPr>
              <w:t>3621</w:t>
            </w:r>
            <w:r w:rsidR="00A32CC4" w:rsidRPr="00A32CC4">
              <w:rPr>
                <w:rFonts w:asciiTheme="minorHAnsi" w:hAnsiTheme="minorHAnsi" w:cs="Times New Roman CYR"/>
              </w:rPr>
              <w:t>,</w:t>
            </w:r>
            <w:r w:rsidRPr="00A32CC4">
              <w:rPr>
                <w:rFonts w:asciiTheme="minorHAnsi" w:hAnsiTheme="minorHAnsi" w:cs="Times New Roman CYR"/>
              </w:rPr>
              <w:t>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rPr>
            </w:pPr>
            <w:r w:rsidRPr="00A32CC4">
              <w:rPr>
                <w:rFonts w:asciiTheme="minorHAnsi" w:hAnsiTheme="minorHAnsi" w:cs="Times New Roman CYR"/>
              </w:rPr>
              <w:t>134</w:t>
            </w:r>
            <w:r w:rsidR="00A32CC4">
              <w:rPr>
                <w:rFonts w:asciiTheme="minorHAnsi" w:hAnsiTheme="minorHAnsi" w:cs="Times New Roman CYR"/>
              </w:rPr>
              <w:t>,</w:t>
            </w:r>
            <w:r w:rsidRPr="00A32CC4">
              <w:rPr>
                <w:rFonts w:asciiTheme="minorHAnsi" w:hAnsiTheme="minorHAnsi" w:cs="Times New Roman CYR"/>
              </w:rPr>
              <w:t>5</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rPr>
            </w:pPr>
            <w:r w:rsidRPr="00A32CC4">
              <w:rPr>
                <w:rFonts w:asciiTheme="minorHAnsi" w:hAnsiTheme="minorHAnsi" w:cs="Times New Roman CYR"/>
              </w:rPr>
              <w:t>0</w:t>
            </w:r>
            <w:r w:rsidR="00A32CC4">
              <w:rPr>
                <w:rFonts w:asciiTheme="minorHAnsi" w:hAnsiTheme="minorHAnsi" w:cs="Times New Roman CYR"/>
              </w:rPr>
              <w:t>,</w:t>
            </w:r>
            <w:r w:rsidRPr="00A32CC4">
              <w:rPr>
                <w:rFonts w:asciiTheme="minorHAnsi" w:hAnsiTheme="minorHAnsi" w:cs="Times New Roman CYR"/>
              </w:rPr>
              <w:t>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rPr>
            </w:pPr>
            <w:r w:rsidRPr="00A32CC4">
              <w:rPr>
                <w:rFonts w:asciiTheme="minorHAnsi" w:hAnsiTheme="minorHAnsi" w:cs="Times New Roman CYR"/>
              </w:rPr>
              <w:t>39727</w:t>
            </w:r>
            <w:r w:rsidR="00A32CC4">
              <w:rPr>
                <w:rFonts w:asciiTheme="minorHAnsi" w:hAnsiTheme="minorHAnsi" w:cs="Times New Roman CYR"/>
              </w:rPr>
              <w:t>,</w:t>
            </w:r>
            <w:r w:rsidRPr="00A32CC4">
              <w:rPr>
                <w:rFonts w:asciiTheme="minorHAnsi" w:hAnsiTheme="minorHAnsi" w:cs="Times New Roman CYR"/>
              </w:rPr>
              <w:t>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rPr>
            </w:pPr>
            <w:r w:rsidRPr="00A32CC4">
              <w:rPr>
                <w:rFonts w:asciiTheme="minorHAnsi" w:hAnsiTheme="minorHAnsi" w:cs="Times New Roman CYR"/>
              </w:rPr>
              <w:t>121</w:t>
            </w:r>
            <w:r w:rsidR="00A32CC4">
              <w:rPr>
                <w:rFonts w:asciiTheme="minorHAnsi" w:hAnsiTheme="minorHAnsi" w:cs="Times New Roman CYR"/>
              </w:rPr>
              <w:t>,</w:t>
            </w:r>
            <w:r w:rsidRPr="00A32CC4">
              <w:rPr>
                <w:rFonts w:asciiTheme="minorHAnsi" w:hAnsiTheme="minorHAnsi" w:cs="Times New Roman CYR"/>
              </w:rPr>
              <w:t>6</w:t>
            </w:r>
          </w:p>
        </w:tc>
        <w:tc>
          <w:tcPr>
            <w:tcW w:w="849"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rPr>
            </w:pPr>
            <w:r w:rsidRPr="00A32CC4">
              <w:rPr>
                <w:rFonts w:asciiTheme="minorHAnsi" w:hAnsiTheme="minorHAnsi" w:cs="Times New Roman CYR"/>
              </w:rPr>
              <w:t>6</w:t>
            </w:r>
            <w:r w:rsidR="00A32CC4">
              <w:rPr>
                <w:rFonts w:asciiTheme="minorHAnsi" w:hAnsiTheme="minorHAnsi" w:cs="Times New Roman CYR"/>
              </w:rPr>
              <w:t>,</w:t>
            </w:r>
            <w:r w:rsidRPr="00A32CC4">
              <w:rPr>
                <w:rFonts w:asciiTheme="minorHAnsi" w:hAnsiTheme="minorHAnsi" w:cs="Times New Roman CYR"/>
              </w:rPr>
              <w:t>8</w:t>
            </w:r>
          </w:p>
        </w:tc>
      </w:tr>
      <w:tr w:rsidR="00A04FAE" w:rsidRPr="00FB5B21" w:rsidTr="00D67CA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04FAE" w:rsidRPr="00A32CC4" w:rsidRDefault="00A04FAE" w:rsidP="00A04FAE">
            <w:pPr>
              <w:spacing w:after="0" w:line="240" w:lineRule="auto"/>
              <w:ind w:left="142"/>
              <w:rPr>
                <w:rFonts w:eastAsia="Times New Roman"/>
                <w:snapToGrid w:val="0"/>
                <w:lang w:val="ru-RU" w:eastAsia="ru-RU"/>
              </w:rPr>
            </w:pPr>
            <w:proofErr w:type="spellStart"/>
            <w:r w:rsidRPr="00A32CC4">
              <w:rPr>
                <w:rFonts w:eastAsia="Times New Roman" w:cs="Times New Roman CYR"/>
                <w:bCs/>
                <w:lang w:val="ru-RU" w:eastAsia="ru-RU"/>
              </w:rPr>
              <w:t>Шкури</w:t>
            </w:r>
            <w:proofErr w:type="spellEnd"/>
            <w:r w:rsidRPr="00A32CC4">
              <w:rPr>
                <w:rFonts w:eastAsia="Times New Roman" w:cs="Times New Roman CYR"/>
                <w:bCs/>
                <w:lang w:val="ru-RU" w:eastAsia="ru-RU"/>
              </w:rPr>
              <w:t xml:space="preserve"> </w:t>
            </w:r>
            <w:proofErr w:type="spellStart"/>
            <w:r w:rsidRPr="00A32CC4">
              <w:rPr>
                <w:rFonts w:eastAsia="Times New Roman" w:cs="Times New Roman CYR"/>
                <w:bCs/>
                <w:lang w:val="ru-RU" w:eastAsia="ru-RU"/>
              </w:rPr>
              <w:t>необроблені</w:t>
            </w:r>
            <w:proofErr w:type="spellEnd"/>
            <w:r w:rsidRPr="00A32CC4">
              <w:rPr>
                <w:rFonts w:eastAsia="Times New Roman" w:cs="Times New Roman CYR"/>
                <w:bCs/>
                <w:lang w:val="ru-RU" w:eastAsia="ru-RU"/>
              </w:rPr>
              <w:t xml:space="preserve">, </w:t>
            </w:r>
            <w:proofErr w:type="spellStart"/>
            <w:r w:rsidRPr="00A32CC4">
              <w:rPr>
                <w:rFonts w:eastAsia="Times New Roman" w:cs="Times New Roman CYR"/>
                <w:bCs/>
                <w:lang w:val="ru-RU" w:eastAsia="ru-RU"/>
              </w:rPr>
              <w:t>шкіра</w:t>
            </w:r>
            <w:proofErr w:type="spellEnd"/>
            <w:r w:rsidRPr="00A32CC4">
              <w:rPr>
                <w:rFonts w:eastAsia="Times New Roman" w:cs="Times New Roman CYR"/>
                <w:bCs/>
                <w:lang w:val="ru-RU" w:eastAsia="ru-RU"/>
              </w:rPr>
              <w:t xml:space="preserve"> </w:t>
            </w:r>
            <w:proofErr w:type="spellStart"/>
            <w:r w:rsidRPr="00A32CC4">
              <w:rPr>
                <w:rFonts w:eastAsia="Times New Roman" w:cs="Times New Roman CYR"/>
                <w:bCs/>
                <w:lang w:val="ru-RU" w:eastAsia="ru-RU"/>
              </w:rPr>
              <w:t>вичищена</w:t>
            </w:r>
            <w:proofErr w:type="spellEnd"/>
            <w:r w:rsidRPr="00A32CC4">
              <w:rPr>
                <w:rFonts w:eastAsia="Times New Roman" w:cs="Times New Roman CYR"/>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04FAE" w:rsidRPr="00A32CC4" w:rsidRDefault="00A04FAE" w:rsidP="00A04FAE">
            <w:pPr>
              <w:spacing w:after="0" w:line="240" w:lineRule="auto"/>
              <w:ind w:left="142"/>
              <w:jc w:val="center"/>
              <w:rPr>
                <w:rFonts w:eastAsia="Times New Roman"/>
                <w:snapToGrid w:val="0"/>
                <w:lang w:val="ru-RU" w:eastAsia="ru-RU"/>
              </w:rPr>
            </w:pPr>
            <w:r w:rsidRPr="00A32CC4">
              <w:rPr>
                <w:rFonts w:eastAsia="Times New Roman" w:cs="Times New Roman CYR"/>
                <w:bCs/>
                <w:lang w:val="ru-RU" w:eastAsia="ru-RU"/>
              </w:rPr>
              <w:t>VIII</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lang w:eastAsia="uk-UA"/>
              </w:rPr>
            </w:pPr>
            <w:r w:rsidRPr="00A32CC4">
              <w:rPr>
                <w:rFonts w:asciiTheme="minorHAnsi" w:hAnsiTheme="minorHAnsi" w:cs="Times New Roman CYR"/>
              </w:rPr>
              <w:t>1604</w:t>
            </w:r>
            <w:r w:rsidR="00A32CC4" w:rsidRPr="00A32CC4">
              <w:rPr>
                <w:rFonts w:asciiTheme="minorHAnsi" w:hAnsiTheme="minorHAnsi" w:cs="Times New Roman CYR"/>
              </w:rPr>
              <w:t>,</w:t>
            </w:r>
            <w:r w:rsidRPr="00A32CC4">
              <w:rPr>
                <w:rFonts w:asciiTheme="minorHAnsi" w:hAnsiTheme="minorHAnsi" w:cs="Times New Roman CYR"/>
              </w:rPr>
              <w:t>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rPr>
            </w:pPr>
            <w:r w:rsidRPr="00A32CC4">
              <w:rPr>
                <w:rFonts w:asciiTheme="minorHAnsi" w:hAnsiTheme="minorHAnsi" w:cs="Times New Roman CYR"/>
              </w:rPr>
              <w:t>125</w:t>
            </w:r>
            <w:r w:rsidR="00A32CC4">
              <w:rPr>
                <w:rFonts w:asciiTheme="minorHAnsi" w:hAnsiTheme="minorHAnsi" w:cs="Times New Roman CYR"/>
              </w:rPr>
              <w:t>,</w:t>
            </w:r>
            <w:r w:rsidRPr="00A32CC4">
              <w:rPr>
                <w:rFonts w:asciiTheme="minorHAnsi" w:hAnsiTheme="minorHAnsi" w:cs="Times New Roman CYR"/>
              </w:rPr>
              <w:t>6</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rPr>
            </w:pPr>
            <w:r w:rsidRPr="00A32CC4">
              <w:rPr>
                <w:rFonts w:asciiTheme="minorHAnsi" w:hAnsiTheme="minorHAnsi" w:cs="Times New Roman CYR"/>
              </w:rPr>
              <w:t>0</w:t>
            </w:r>
            <w:r w:rsidR="00A32CC4">
              <w:rPr>
                <w:rFonts w:asciiTheme="minorHAnsi" w:hAnsiTheme="minorHAnsi" w:cs="Times New Roman CYR"/>
              </w:rPr>
              <w:t>,</w:t>
            </w:r>
            <w:r w:rsidRPr="00A32CC4">
              <w:rPr>
                <w:rFonts w:asciiTheme="minorHAnsi" w:hAnsiTheme="minorHAnsi" w:cs="Times New Roman CYR"/>
              </w:rPr>
              <w:t>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rPr>
            </w:pPr>
            <w:r w:rsidRPr="00A32CC4">
              <w:rPr>
                <w:rFonts w:asciiTheme="minorHAnsi" w:hAnsiTheme="minorHAnsi" w:cs="Times New Roman CYR"/>
              </w:rPr>
              <w:t>963</w:t>
            </w:r>
            <w:r w:rsidR="00A32CC4">
              <w:rPr>
                <w:rFonts w:asciiTheme="minorHAnsi" w:hAnsiTheme="minorHAnsi" w:cs="Times New Roman CYR"/>
              </w:rPr>
              <w:t>,</w:t>
            </w:r>
            <w:r w:rsidRPr="00A32CC4">
              <w:rPr>
                <w:rFonts w:asciiTheme="minorHAnsi" w:hAnsiTheme="minorHAnsi" w:cs="Times New Roman CYR"/>
              </w:rPr>
              <w:t>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rPr>
            </w:pPr>
            <w:r w:rsidRPr="00A32CC4">
              <w:rPr>
                <w:rFonts w:asciiTheme="minorHAnsi" w:hAnsiTheme="minorHAnsi" w:cs="Times New Roman CYR"/>
              </w:rPr>
              <w:t>196</w:t>
            </w:r>
            <w:r w:rsidR="00A32CC4">
              <w:rPr>
                <w:rFonts w:asciiTheme="minorHAnsi" w:hAnsiTheme="minorHAnsi" w:cs="Times New Roman CYR"/>
              </w:rPr>
              <w:t>,</w:t>
            </w:r>
            <w:r w:rsidRPr="00A32CC4">
              <w:rPr>
                <w:rFonts w:asciiTheme="minorHAnsi" w:hAnsiTheme="minorHAnsi" w:cs="Times New Roman CYR"/>
              </w:rPr>
              <w:t>5</w:t>
            </w:r>
          </w:p>
        </w:tc>
        <w:tc>
          <w:tcPr>
            <w:tcW w:w="849"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rPr>
            </w:pPr>
            <w:r w:rsidRPr="00A32CC4">
              <w:rPr>
                <w:rFonts w:asciiTheme="minorHAnsi" w:hAnsiTheme="minorHAnsi" w:cs="Times New Roman CYR"/>
              </w:rPr>
              <w:t>0</w:t>
            </w:r>
            <w:r w:rsidR="00A32CC4">
              <w:rPr>
                <w:rFonts w:asciiTheme="minorHAnsi" w:hAnsiTheme="minorHAnsi" w:cs="Times New Roman CYR"/>
              </w:rPr>
              <w:t>,</w:t>
            </w:r>
            <w:r w:rsidRPr="00A32CC4">
              <w:rPr>
                <w:rFonts w:asciiTheme="minorHAnsi" w:hAnsiTheme="minorHAnsi" w:cs="Times New Roman CYR"/>
              </w:rPr>
              <w:t>2</w:t>
            </w:r>
          </w:p>
        </w:tc>
      </w:tr>
      <w:tr w:rsidR="00A04FAE" w:rsidRPr="00FB5B21" w:rsidTr="00D67CA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04FAE" w:rsidRPr="00A32CC4" w:rsidRDefault="00A04FAE" w:rsidP="00A04FAE">
            <w:pPr>
              <w:spacing w:after="0" w:line="240" w:lineRule="auto"/>
              <w:ind w:left="142"/>
              <w:rPr>
                <w:rFonts w:eastAsia="Times New Roman"/>
                <w:snapToGrid w:val="0"/>
                <w:lang w:val="ru-RU" w:eastAsia="ru-RU"/>
              </w:rPr>
            </w:pPr>
            <w:r w:rsidRPr="00A32CC4">
              <w:rPr>
                <w:rFonts w:eastAsia="Times New Roman"/>
                <w:snapToGrid w:val="0"/>
                <w:lang w:val="ru-RU" w:eastAsia="ru-RU"/>
              </w:rPr>
              <w:t xml:space="preserve">Деревина і </w:t>
            </w:r>
            <w:proofErr w:type="spellStart"/>
            <w:r w:rsidRPr="00A32CC4">
              <w:rPr>
                <w:rFonts w:eastAsia="Times New Roman"/>
                <w:snapToGrid w:val="0"/>
                <w:lang w:val="ru-RU" w:eastAsia="ru-RU"/>
              </w:rPr>
              <w:t>вироби</w:t>
            </w:r>
            <w:proofErr w:type="spellEnd"/>
            <w:r w:rsidRPr="00A32CC4">
              <w:rPr>
                <w:rFonts w:eastAsia="Times New Roman"/>
                <w:snapToGrid w:val="0"/>
                <w:lang w:val="ru-RU" w:eastAsia="ru-RU"/>
              </w:rPr>
              <w:t xml:space="preserve"> </w:t>
            </w:r>
            <w:proofErr w:type="gramStart"/>
            <w:r w:rsidRPr="00A32CC4">
              <w:rPr>
                <w:rFonts w:eastAsia="Times New Roman"/>
                <w:snapToGrid w:val="0"/>
                <w:lang w:val="ru-RU" w:eastAsia="ru-RU"/>
              </w:rPr>
              <w:t xml:space="preserve">з  </w:t>
            </w:r>
            <w:proofErr w:type="spellStart"/>
            <w:r w:rsidRPr="00A32CC4">
              <w:rPr>
                <w:rFonts w:eastAsia="Times New Roman"/>
                <w:snapToGrid w:val="0"/>
                <w:lang w:val="ru-RU" w:eastAsia="ru-RU"/>
              </w:rPr>
              <w:t>деревини</w:t>
            </w:r>
            <w:proofErr w:type="spellEnd"/>
            <w:proofErr w:type="gram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04FAE" w:rsidRPr="00A32CC4" w:rsidRDefault="00A04FAE" w:rsidP="00A04FAE">
            <w:pPr>
              <w:spacing w:after="0" w:line="240" w:lineRule="auto"/>
              <w:ind w:left="142"/>
              <w:jc w:val="center"/>
              <w:rPr>
                <w:rFonts w:eastAsia="Times New Roman" w:cs="Times New Roman CYR"/>
                <w:bCs/>
                <w:lang w:val="ru-RU" w:eastAsia="ru-RU"/>
              </w:rPr>
            </w:pPr>
            <w:r w:rsidRPr="00A32CC4">
              <w:rPr>
                <w:rFonts w:eastAsia="Times New Roman"/>
                <w:snapToGrid w:val="0"/>
                <w:lang w:val="ru-RU" w:eastAsia="ru-RU"/>
              </w:rPr>
              <w:t>IX</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lang w:eastAsia="uk-UA"/>
              </w:rPr>
            </w:pPr>
            <w:r w:rsidRPr="00A32CC4">
              <w:rPr>
                <w:rFonts w:asciiTheme="minorHAnsi" w:hAnsiTheme="minorHAnsi" w:cs="Times New Roman CYR"/>
              </w:rPr>
              <w:t>109209</w:t>
            </w:r>
            <w:r w:rsidR="00A32CC4" w:rsidRPr="00A32CC4">
              <w:rPr>
                <w:rFonts w:asciiTheme="minorHAnsi" w:hAnsiTheme="minorHAnsi" w:cs="Times New Roman CYR"/>
              </w:rPr>
              <w:t>,</w:t>
            </w:r>
            <w:r w:rsidRPr="00A32CC4">
              <w:rPr>
                <w:rFonts w:asciiTheme="minorHAnsi" w:hAnsiTheme="minorHAnsi" w:cs="Times New Roman CYR"/>
              </w:rPr>
              <w:t>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rPr>
            </w:pPr>
            <w:r w:rsidRPr="00A32CC4">
              <w:rPr>
                <w:rFonts w:asciiTheme="minorHAnsi" w:hAnsiTheme="minorHAnsi" w:cs="Times New Roman CYR"/>
              </w:rPr>
              <w:t>103</w:t>
            </w:r>
            <w:r w:rsidR="00A32CC4">
              <w:rPr>
                <w:rFonts w:asciiTheme="minorHAnsi" w:hAnsiTheme="minorHAnsi" w:cs="Times New Roman CYR"/>
              </w:rPr>
              <w:t>,</w:t>
            </w:r>
            <w:r w:rsidRPr="00A32CC4">
              <w:rPr>
                <w:rFonts w:asciiTheme="minorHAnsi" w:hAnsiTheme="minorHAnsi" w:cs="Times New Roman CYR"/>
              </w:rPr>
              <w:t>5</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rPr>
            </w:pPr>
            <w:r w:rsidRPr="00A32CC4">
              <w:rPr>
                <w:rFonts w:asciiTheme="minorHAnsi" w:hAnsiTheme="minorHAnsi" w:cs="Times New Roman CYR"/>
              </w:rPr>
              <w:t>6</w:t>
            </w:r>
            <w:r w:rsidR="00A32CC4">
              <w:rPr>
                <w:rFonts w:asciiTheme="minorHAnsi" w:hAnsiTheme="minorHAnsi" w:cs="Times New Roman CYR"/>
              </w:rPr>
              <w:t>,</w:t>
            </w:r>
            <w:r w:rsidRPr="00A32CC4">
              <w:rPr>
                <w:rFonts w:asciiTheme="minorHAnsi" w:hAnsiTheme="minorHAnsi" w:cs="Times New Roman CYR"/>
              </w:rPr>
              <w:t>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rPr>
            </w:pPr>
            <w:r w:rsidRPr="00A32CC4">
              <w:rPr>
                <w:rFonts w:asciiTheme="minorHAnsi" w:hAnsiTheme="minorHAnsi" w:cs="Times New Roman CYR"/>
              </w:rPr>
              <w:t>26930</w:t>
            </w:r>
            <w:r w:rsidR="00A32CC4">
              <w:rPr>
                <w:rFonts w:asciiTheme="minorHAnsi" w:hAnsiTheme="minorHAnsi" w:cs="Times New Roman CYR"/>
              </w:rPr>
              <w:t>,</w:t>
            </w:r>
            <w:r w:rsidRPr="00A32CC4">
              <w:rPr>
                <w:rFonts w:asciiTheme="minorHAnsi" w:hAnsiTheme="minorHAnsi" w:cs="Times New Roman CYR"/>
              </w:rPr>
              <w:t>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rPr>
            </w:pPr>
            <w:r w:rsidRPr="00A32CC4">
              <w:rPr>
                <w:rFonts w:asciiTheme="minorHAnsi" w:hAnsiTheme="minorHAnsi" w:cs="Times New Roman CYR"/>
              </w:rPr>
              <w:t>82</w:t>
            </w:r>
            <w:r w:rsidR="00A32CC4">
              <w:rPr>
                <w:rFonts w:asciiTheme="minorHAnsi" w:hAnsiTheme="minorHAnsi" w:cs="Times New Roman CYR"/>
              </w:rPr>
              <w:t>,</w:t>
            </w:r>
            <w:r w:rsidRPr="00A32CC4">
              <w:rPr>
                <w:rFonts w:asciiTheme="minorHAnsi" w:hAnsiTheme="minorHAnsi" w:cs="Times New Roman CYR"/>
              </w:rPr>
              <w:t>6</w:t>
            </w:r>
          </w:p>
        </w:tc>
        <w:tc>
          <w:tcPr>
            <w:tcW w:w="849"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rPr>
            </w:pPr>
            <w:r w:rsidRPr="00A32CC4">
              <w:rPr>
                <w:rFonts w:asciiTheme="minorHAnsi" w:hAnsiTheme="minorHAnsi" w:cs="Times New Roman CYR"/>
              </w:rPr>
              <w:t>4</w:t>
            </w:r>
            <w:r w:rsidR="00A32CC4">
              <w:rPr>
                <w:rFonts w:asciiTheme="minorHAnsi" w:hAnsiTheme="minorHAnsi" w:cs="Times New Roman CYR"/>
              </w:rPr>
              <w:t>,</w:t>
            </w:r>
            <w:r w:rsidRPr="00A32CC4">
              <w:rPr>
                <w:rFonts w:asciiTheme="minorHAnsi" w:hAnsiTheme="minorHAnsi" w:cs="Times New Roman CYR"/>
              </w:rPr>
              <w:t>6</w:t>
            </w:r>
          </w:p>
        </w:tc>
      </w:tr>
      <w:tr w:rsidR="00A04FAE" w:rsidRPr="00FB5B21" w:rsidTr="00D67CA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04FAE" w:rsidRPr="00A32CC4" w:rsidRDefault="00A04FAE" w:rsidP="00A04FAE">
            <w:pPr>
              <w:spacing w:after="0" w:line="240" w:lineRule="auto"/>
              <w:ind w:left="142"/>
              <w:rPr>
                <w:rFonts w:eastAsia="Times New Roman"/>
                <w:bCs/>
                <w:lang w:val="ru-RU" w:eastAsia="ru-RU"/>
              </w:rPr>
            </w:pPr>
            <w:proofErr w:type="spellStart"/>
            <w:r w:rsidRPr="00A32CC4">
              <w:rPr>
                <w:rFonts w:eastAsia="Times New Roman" w:cs="Times New Roman CYR"/>
                <w:bCs/>
                <w:lang w:val="ru-RU" w:eastAsia="ru-RU"/>
              </w:rPr>
              <w:t>Маса</w:t>
            </w:r>
            <w:proofErr w:type="spellEnd"/>
            <w:r w:rsidRPr="00A32CC4">
              <w:rPr>
                <w:rFonts w:eastAsia="Times New Roman" w:cs="Times New Roman CYR"/>
                <w:bCs/>
                <w:lang w:val="ru-RU" w:eastAsia="ru-RU"/>
              </w:rPr>
              <w:t xml:space="preserve"> з </w:t>
            </w:r>
            <w:proofErr w:type="spellStart"/>
            <w:r w:rsidRPr="00A32CC4">
              <w:rPr>
                <w:rFonts w:eastAsia="Times New Roman" w:cs="Times New Roman CYR"/>
                <w:bCs/>
                <w:lang w:val="ru-RU" w:eastAsia="ru-RU"/>
              </w:rPr>
              <w:t>деревини</w:t>
            </w:r>
            <w:proofErr w:type="spellEnd"/>
            <w:r w:rsidRPr="00A32CC4">
              <w:rPr>
                <w:rFonts w:eastAsia="Times New Roman" w:cs="Times New Roman CYR"/>
                <w:bCs/>
                <w:lang w:val="ru-RU" w:eastAsia="ru-RU"/>
              </w:rPr>
              <w:t xml:space="preserve"> </w:t>
            </w:r>
            <w:proofErr w:type="spellStart"/>
            <w:r w:rsidRPr="00A32CC4">
              <w:rPr>
                <w:rFonts w:eastAsia="Times New Roman" w:cs="Times New Roman CYR"/>
                <w:bCs/>
                <w:lang w:val="ru-RU" w:eastAsia="ru-RU"/>
              </w:rPr>
              <w:t>або</w:t>
            </w:r>
            <w:proofErr w:type="spellEnd"/>
            <w:r w:rsidRPr="00A32CC4">
              <w:rPr>
                <w:rFonts w:eastAsia="Times New Roman" w:cs="Times New Roman CYR"/>
                <w:bCs/>
                <w:lang w:val="ru-RU" w:eastAsia="ru-RU"/>
              </w:rPr>
              <w:t xml:space="preserve"> </w:t>
            </w:r>
            <w:proofErr w:type="spellStart"/>
            <w:r w:rsidRPr="00A32CC4">
              <w:rPr>
                <w:rFonts w:eastAsia="Times New Roman" w:cs="Times New Roman CYR"/>
                <w:bCs/>
                <w:lang w:val="ru-RU" w:eastAsia="ru-RU"/>
              </w:rPr>
              <w:t>інших</w:t>
            </w:r>
            <w:proofErr w:type="spellEnd"/>
            <w:r w:rsidRPr="00A32CC4">
              <w:rPr>
                <w:rFonts w:eastAsia="Times New Roman" w:cs="Times New Roman CYR"/>
                <w:bCs/>
                <w:lang w:val="ru-RU" w:eastAsia="ru-RU"/>
              </w:rPr>
              <w:t xml:space="preserve"> </w:t>
            </w:r>
            <w:proofErr w:type="spellStart"/>
            <w:r w:rsidRPr="00A32CC4">
              <w:rPr>
                <w:rFonts w:eastAsia="Times New Roman" w:cs="Times New Roman CYR"/>
                <w:bCs/>
                <w:lang w:val="ru-RU" w:eastAsia="ru-RU"/>
              </w:rPr>
              <w:t>волокнистих</w:t>
            </w:r>
            <w:proofErr w:type="spellEnd"/>
            <w:r w:rsidRPr="00A32CC4">
              <w:rPr>
                <w:rFonts w:eastAsia="Times New Roman" w:cs="Times New Roman CYR"/>
                <w:bCs/>
                <w:lang w:val="ru-RU" w:eastAsia="ru-RU"/>
              </w:rPr>
              <w:t xml:space="preserve"> </w:t>
            </w:r>
            <w:proofErr w:type="spellStart"/>
            <w:r w:rsidRPr="00A32CC4">
              <w:rPr>
                <w:rFonts w:eastAsia="Times New Roman" w:cs="Times New Roman CYR"/>
                <w:bCs/>
                <w:lang w:val="ru-RU" w:eastAsia="ru-RU"/>
              </w:rPr>
              <w:t>целюлозних</w:t>
            </w:r>
            <w:proofErr w:type="spellEnd"/>
            <w:r w:rsidRPr="00A32CC4">
              <w:rPr>
                <w:rFonts w:eastAsia="Times New Roman" w:cs="Times New Roman CYR"/>
                <w:bCs/>
                <w:lang w:val="ru-RU" w:eastAsia="ru-RU"/>
              </w:rPr>
              <w:t xml:space="preserve"> </w:t>
            </w:r>
            <w:proofErr w:type="spellStart"/>
            <w:r w:rsidRPr="00A32CC4">
              <w:rPr>
                <w:rFonts w:eastAsia="Times New Roman" w:cs="Times New Roman CYR"/>
                <w:bCs/>
                <w:lang w:val="ru-RU" w:eastAsia="ru-RU"/>
              </w:rPr>
              <w:t>матеріалів</w:t>
            </w:r>
            <w:proofErr w:type="spellEnd"/>
            <w:r w:rsidRPr="00A32CC4">
              <w:rPr>
                <w:rFonts w:eastAsia="Times New Roman" w:cs="Times New Roman CYR"/>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04FAE" w:rsidRPr="00A32CC4" w:rsidRDefault="00A04FAE" w:rsidP="00A04FAE">
            <w:pPr>
              <w:spacing w:after="0" w:line="240" w:lineRule="auto"/>
              <w:ind w:left="142"/>
              <w:jc w:val="center"/>
              <w:rPr>
                <w:rFonts w:eastAsia="Times New Roman"/>
                <w:snapToGrid w:val="0"/>
                <w:lang w:val="ru-RU" w:eastAsia="ru-RU"/>
              </w:rPr>
            </w:pPr>
            <w:r w:rsidRPr="00A32CC4">
              <w:rPr>
                <w:rFonts w:eastAsia="Times New Roman" w:cs="Times New Roman CYR"/>
                <w:bCs/>
                <w:lang w:val="ru-RU" w:eastAsia="ru-RU"/>
              </w:rPr>
              <w:t>X</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lang w:eastAsia="uk-UA"/>
              </w:rPr>
            </w:pPr>
            <w:r w:rsidRPr="00A32CC4">
              <w:rPr>
                <w:rFonts w:asciiTheme="minorHAnsi" w:hAnsiTheme="minorHAnsi" w:cs="Times New Roman CYR"/>
              </w:rPr>
              <w:t>934</w:t>
            </w:r>
            <w:r w:rsidR="00A32CC4" w:rsidRPr="00A32CC4">
              <w:rPr>
                <w:rFonts w:asciiTheme="minorHAnsi" w:hAnsiTheme="minorHAnsi" w:cs="Times New Roman CYR"/>
              </w:rPr>
              <w:t>,</w:t>
            </w:r>
            <w:r w:rsidRPr="00A32CC4">
              <w:rPr>
                <w:rFonts w:asciiTheme="minorHAnsi" w:hAnsiTheme="minorHAnsi" w:cs="Times New Roman CYR"/>
              </w:rPr>
              <w:t>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rPr>
            </w:pPr>
            <w:r w:rsidRPr="00A32CC4">
              <w:rPr>
                <w:rFonts w:asciiTheme="minorHAnsi" w:hAnsiTheme="minorHAnsi" w:cs="Times New Roman CYR"/>
              </w:rPr>
              <w:t>122</w:t>
            </w:r>
            <w:r w:rsidR="00A32CC4">
              <w:rPr>
                <w:rFonts w:asciiTheme="minorHAnsi" w:hAnsiTheme="minorHAnsi" w:cs="Times New Roman CYR"/>
              </w:rPr>
              <w:t>,</w:t>
            </w:r>
            <w:r w:rsidRPr="00A32CC4">
              <w:rPr>
                <w:rFonts w:asciiTheme="minorHAnsi" w:hAnsiTheme="minorHAnsi" w:cs="Times New Roman CYR"/>
              </w:rPr>
              <w:t>3</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rPr>
            </w:pPr>
            <w:r w:rsidRPr="00A32CC4">
              <w:rPr>
                <w:rFonts w:asciiTheme="minorHAnsi" w:hAnsiTheme="minorHAnsi" w:cs="Times New Roman CYR"/>
              </w:rPr>
              <w:t>0</w:t>
            </w:r>
            <w:r w:rsidR="00A32CC4">
              <w:rPr>
                <w:rFonts w:asciiTheme="minorHAnsi" w:hAnsiTheme="minorHAnsi" w:cs="Times New Roman CYR"/>
              </w:rPr>
              <w:t>,</w:t>
            </w:r>
            <w:r w:rsidRPr="00A32CC4">
              <w:rPr>
                <w:rFonts w:asciiTheme="minorHAnsi" w:hAnsiTheme="minorHAnsi" w:cs="Times New Roman CYR"/>
              </w:rPr>
              <w:t>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rPr>
            </w:pPr>
            <w:r w:rsidRPr="00A32CC4">
              <w:rPr>
                <w:rFonts w:asciiTheme="minorHAnsi" w:hAnsiTheme="minorHAnsi" w:cs="Times New Roman CYR"/>
              </w:rPr>
              <w:t>6504</w:t>
            </w:r>
            <w:r w:rsidR="00A32CC4">
              <w:rPr>
                <w:rFonts w:asciiTheme="minorHAnsi" w:hAnsiTheme="minorHAnsi" w:cs="Times New Roman CYR"/>
              </w:rPr>
              <w:t>,</w:t>
            </w:r>
            <w:r w:rsidRPr="00A32CC4">
              <w:rPr>
                <w:rFonts w:asciiTheme="minorHAnsi" w:hAnsiTheme="minorHAnsi" w:cs="Times New Roman CYR"/>
              </w:rPr>
              <w:t>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rPr>
            </w:pPr>
            <w:r w:rsidRPr="00A32CC4">
              <w:rPr>
                <w:rFonts w:asciiTheme="minorHAnsi" w:hAnsiTheme="minorHAnsi" w:cs="Times New Roman CYR"/>
              </w:rPr>
              <w:t>138</w:t>
            </w:r>
            <w:r w:rsidR="00A32CC4">
              <w:rPr>
                <w:rFonts w:asciiTheme="minorHAnsi" w:hAnsiTheme="minorHAnsi" w:cs="Times New Roman CYR"/>
              </w:rPr>
              <w:t>,</w:t>
            </w:r>
            <w:r w:rsidRPr="00A32CC4">
              <w:rPr>
                <w:rFonts w:asciiTheme="minorHAnsi" w:hAnsiTheme="minorHAnsi" w:cs="Times New Roman CYR"/>
              </w:rPr>
              <w:t>6</w:t>
            </w:r>
          </w:p>
        </w:tc>
        <w:tc>
          <w:tcPr>
            <w:tcW w:w="849"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rPr>
            </w:pPr>
            <w:r w:rsidRPr="00A32CC4">
              <w:rPr>
                <w:rFonts w:asciiTheme="minorHAnsi" w:hAnsiTheme="minorHAnsi" w:cs="Times New Roman CYR"/>
              </w:rPr>
              <w:t>1</w:t>
            </w:r>
            <w:r w:rsidR="00A32CC4">
              <w:rPr>
                <w:rFonts w:asciiTheme="minorHAnsi" w:hAnsiTheme="minorHAnsi" w:cs="Times New Roman CYR"/>
              </w:rPr>
              <w:t>,</w:t>
            </w:r>
            <w:r w:rsidRPr="00A32CC4">
              <w:rPr>
                <w:rFonts w:asciiTheme="minorHAnsi" w:hAnsiTheme="minorHAnsi" w:cs="Times New Roman CYR"/>
              </w:rPr>
              <w:t>1</w:t>
            </w:r>
          </w:p>
        </w:tc>
      </w:tr>
      <w:tr w:rsidR="00A04FAE" w:rsidRPr="00FB5B21" w:rsidTr="00D67CA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04FAE" w:rsidRPr="00A32CC4" w:rsidRDefault="00A04FAE" w:rsidP="00A04FAE">
            <w:pPr>
              <w:spacing w:after="0" w:line="240" w:lineRule="auto"/>
              <w:ind w:left="142"/>
              <w:rPr>
                <w:rFonts w:eastAsia="Times New Roman"/>
                <w:snapToGrid w:val="0"/>
                <w:lang w:val="ru-RU" w:eastAsia="ru-RU"/>
              </w:rPr>
            </w:pPr>
            <w:proofErr w:type="spellStart"/>
            <w:r w:rsidRPr="00A32CC4">
              <w:rPr>
                <w:rFonts w:eastAsia="Times New Roman"/>
                <w:bCs/>
                <w:lang w:val="ru-RU" w:eastAsia="ru-RU"/>
              </w:rPr>
              <w:t>Текстильні</w:t>
            </w:r>
            <w:proofErr w:type="spellEnd"/>
            <w:r w:rsidRPr="00A32CC4">
              <w:rPr>
                <w:rFonts w:eastAsia="Times New Roman"/>
                <w:bCs/>
                <w:lang w:val="ru-RU" w:eastAsia="ru-RU"/>
              </w:rPr>
              <w:t xml:space="preserve"> </w:t>
            </w:r>
            <w:proofErr w:type="spellStart"/>
            <w:r w:rsidRPr="00A32CC4">
              <w:rPr>
                <w:rFonts w:eastAsia="Times New Roman"/>
                <w:bCs/>
                <w:lang w:val="ru-RU" w:eastAsia="ru-RU"/>
              </w:rPr>
              <w:t>матеріали</w:t>
            </w:r>
            <w:proofErr w:type="spellEnd"/>
            <w:r w:rsidRPr="00A32CC4">
              <w:rPr>
                <w:rFonts w:eastAsia="Times New Roman"/>
                <w:bCs/>
                <w:lang w:val="ru-RU" w:eastAsia="ru-RU"/>
              </w:rPr>
              <w:t xml:space="preserve"> та </w:t>
            </w:r>
            <w:proofErr w:type="spellStart"/>
            <w:r w:rsidRPr="00A32CC4">
              <w:rPr>
                <w:rFonts w:eastAsia="Times New Roman"/>
                <w:bCs/>
                <w:lang w:val="ru-RU" w:eastAsia="ru-RU"/>
              </w:rPr>
              <w:t>текстильні</w:t>
            </w:r>
            <w:proofErr w:type="spellEnd"/>
            <w:r w:rsidRPr="00A32CC4">
              <w:rPr>
                <w:rFonts w:eastAsia="Times New Roman"/>
                <w:bCs/>
                <w:lang w:val="ru-RU" w:eastAsia="ru-RU"/>
              </w:rPr>
              <w:t xml:space="preserve"> </w:t>
            </w:r>
            <w:proofErr w:type="spellStart"/>
            <w:r w:rsidRPr="00A32CC4">
              <w:rPr>
                <w:rFonts w:eastAsia="Times New Roman"/>
                <w:bCs/>
                <w:lang w:val="ru-RU" w:eastAsia="ru-RU"/>
              </w:rPr>
              <w:t>вироби</w:t>
            </w:r>
            <w:proofErr w:type="spellEnd"/>
            <w:r w:rsidRPr="00A32CC4">
              <w:rPr>
                <w:rFonts w:eastAsia="Times New Roman"/>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04FAE" w:rsidRPr="00A32CC4" w:rsidRDefault="00A04FAE" w:rsidP="00A04FAE">
            <w:pPr>
              <w:spacing w:after="0" w:line="240" w:lineRule="auto"/>
              <w:ind w:left="142"/>
              <w:jc w:val="center"/>
              <w:rPr>
                <w:rFonts w:eastAsia="Times New Roman" w:cs="Times New Roman CYR"/>
                <w:bCs/>
                <w:lang w:val="ru-RU" w:eastAsia="ru-RU"/>
              </w:rPr>
            </w:pPr>
            <w:r w:rsidRPr="00A32CC4">
              <w:rPr>
                <w:rFonts w:eastAsia="Times New Roman"/>
                <w:snapToGrid w:val="0"/>
                <w:lang w:val="ru-RU" w:eastAsia="ru-RU"/>
              </w:rPr>
              <w:t>ХI</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lang w:eastAsia="uk-UA"/>
              </w:rPr>
            </w:pPr>
            <w:r w:rsidRPr="00A32CC4">
              <w:rPr>
                <w:rFonts w:asciiTheme="minorHAnsi" w:hAnsiTheme="minorHAnsi" w:cs="Times New Roman CYR"/>
              </w:rPr>
              <w:t>29079</w:t>
            </w:r>
            <w:r w:rsidR="00A32CC4" w:rsidRPr="00A32CC4">
              <w:rPr>
                <w:rFonts w:asciiTheme="minorHAnsi" w:hAnsiTheme="minorHAnsi" w:cs="Times New Roman CYR"/>
              </w:rPr>
              <w:t>,</w:t>
            </w:r>
            <w:r w:rsidRPr="00A32CC4">
              <w:rPr>
                <w:rFonts w:asciiTheme="minorHAnsi" w:hAnsiTheme="minorHAnsi" w:cs="Times New Roman CYR"/>
              </w:rPr>
              <w:t>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rPr>
            </w:pPr>
            <w:r w:rsidRPr="00A32CC4">
              <w:rPr>
                <w:rFonts w:asciiTheme="minorHAnsi" w:hAnsiTheme="minorHAnsi" w:cs="Times New Roman CYR"/>
              </w:rPr>
              <w:t>93</w:t>
            </w:r>
            <w:r w:rsidR="00A32CC4">
              <w:rPr>
                <w:rFonts w:asciiTheme="minorHAnsi" w:hAnsiTheme="minorHAnsi" w:cs="Times New Roman CYR"/>
              </w:rPr>
              <w:t>,</w:t>
            </w:r>
            <w:r w:rsidRPr="00A32CC4">
              <w:rPr>
                <w:rFonts w:asciiTheme="minorHAnsi" w:hAnsiTheme="minorHAnsi" w:cs="Times New Roman CYR"/>
              </w:rPr>
              <w:t>8</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rPr>
            </w:pPr>
            <w:r w:rsidRPr="00A32CC4">
              <w:rPr>
                <w:rFonts w:asciiTheme="minorHAnsi" w:hAnsiTheme="minorHAnsi" w:cs="Times New Roman CYR"/>
              </w:rPr>
              <w:t>1</w:t>
            </w:r>
            <w:r w:rsidR="00A32CC4">
              <w:rPr>
                <w:rFonts w:asciiTheme="minorHAnsi" w:hAnsiTheme="minorHAnsi" w:cs="Times New Roman CYR"/>
              </w:rPr>
              <w:t>,</w:t>
            </w:r>
            <w:r w:rsidRPr="00A32CC4">
              <w:rPr>
                <w:rFonts w:asciiTheme="minorHAnsi" w:hAnsiTheme="minorHAnsi" w:cs="Times New Roman CYR"/>
              </w:rPr>
              <w:t>8</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rPr>
            </w:pPr>
            <w:r w:rsidRPr="00A32CC4">
              <w:rPr>
                <w:rFonts w:asciiTheme="minorHAnsi" w:hAnsiTheme="minorHAnsi" w:cs="Times New Roman CYR"/>
              </w:rPr>
              <w:t>26165</w:t>
            </w:r>
            <w:r w:rsidR="00A32CC4">
              <w:rPr>
                <w:rFonts w:asciiTheme="minorHAnsi" w:hAnsiTheme="minorHAnsi" w:cs="Times New Roman CYR"/>
              </w:rPr>
              <w:t>,</w:t>
            </w:r>
            <w:r w:rsidRPr="00A32CC4">
              <w:rPr>
                <w:rFonts w:asciiTheme="minorHAnsi" w:hAnsiTheme="minorHAnsi" w:cs="Times New Roman CYR"/>
              </w:rPr>
              <w:t>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rPr>
            </w:pPr>
            <w:r w:rsidRPr="00A32CC4">
              <w:rPr>
                <w:rFonts w:asciiTheme="minorHAnsi" w:hAnsiTheme="minorHAnsi" w:cs="Times New Roman CYR"/>
              </w:rPr>
              <w:t>94</w:t>
            </w:r>
            <w:r w:rsidR="00A32CC4">
              <w:rPr>
                <w:rFonts w:asciiTheme="minorHAnsi" w:hAnsiTheme="minorHAnsi" w:cs="Times New Roman CYR"/>
              </w:rPr>
              <w:t>,</w:t>
            </w:r>
            <w:r w:rsidRPr="00A32CC4">
              <w:rPr>
                <w:rFonts w:asciiTheme="minorHAnsi" w:hAnsiTheme="minorHAnsi" w:cs="Times New Roman CYR"/>
              </w:rPr>
              <w:t>8</w:t>
            </w:r>
          </w:p>
        </w:tc>
        <w:tc>
          <w:tcPr>
            <w:tcW w:w="849"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rPr>
            </w:pPr>
            <w:r w:rsidRPr="00A32CC4">
              <w:rPr>
                <w:rFonts w:asciiTheme="minorHAnsi" w:hAnsiTheme="minorHAnsi" w:cs="Times New Roman CYR"/>
              </w:rPr>
              <w:t>4</w:t>
            </w:r>
            <w:r w:rsidR="00A32CC4">
              <w:rPr>
                <w:rFonts w:asciiTheme="minorHAnsi" w:hAnsiTheme="minorHAnsi" w:cs="Times New Roman CYR"/>
              </w:rPr>
              <w:t>,</w:t>
            </w:r>
            <w:r w:rsidRPr="00A32CC4">
              <w:rPr>
                <w:rFonts w:asciiTheme="minorHAnsi" w:hAnsiTheme="minorHAnsi" w:cs="Times New Roman CYR"/>
              </w:rPr>
              <w:t>4</w:t>
            </w:r>
          </w:p>
        </w:tc>
      </w:tr>
      <w:tr w:rsidR="00A04FAE" w:rsidRPr="00FB5B21" w:rsidTr="00D67CA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04FAE" w:rsidRPr="00A32CC4" w:rsidRDefault="00A04FAE" w:rsidP="00A04FAE">
            <w:pPr>
              <w:spacing w:after="0" w:line="240" w:lineRule="auto"/>
              <w:ind w:left="142"/>
              <w:rPr>
                <w:rFonts w:eastAsia="Times New Roman" w:cs="Times New Roman CYR"/>
                <w:bCs/>
                <w:sz w:val="20"/>
                <w:szCs w:val="20"/>
                <w:lang w:val="ru-RU" w:eastAsia="ru-RU"/>
              </w:rPr>
            </w:pPr>
            <w:proofErr w:type="spellStart"/>
            <w:r w:rsidRPr="00A32CC4">
              <w:rPr>
                <w:rFonts w:eastAsia="Times New Roman" w:cs="Times New Roman CYR"/>
                <w:bCs/>
                <w:lang w:val="ru-RU" w:eastAsia="ru-RU"/>
              </w:rPr>
              <w:t>Взуття</w:t>
            </w:r>
            <w:proofErr w:type="spellEnd"/>
            <w:r w:rsidRPr="00A32CC4">
              <w:rPr>
                <w:rFonts w:eastAsia="Times New Roman" w:cs="Times New Roman CYR"/>
                <w:bCs/>
                <w:lang w:val="ru-RU" w:eastAsia="ru-RU"/>
              </w:rPr>
              <w:t xml:space="preserve">, </w:t>
            </w:r>
            <w:proofErr w:type="spellStart"/>
            <w:r w:rsidRPr="00A32CC4">
              <w:rPr>
                <w:rFonts w:eastAsia="Times New Roman" w:cs="Times New Roman CYR"/>
                <w:bCs/>
                <w:lang w:val="ru-RU" w:eastAsia="ru-RU"/>
              </w:rPr>
              <w:t>головнi</w:t>
            </w:r>
            <w:proofErr w:type="spellEnd"/>
            <w:r w:rsidRPr="00A32CC4">
              <w:rPr>
                <w:rFonts w:eastAsia="Times New Roman" w:cs="Times New Roman CYR"/>
                <w:bCs/>
                <w:lang w:val="ru-RU" w:eastAsia="ru-RU"/>
              </w:rPr>
              <w:t xml:space="preserve"> </w:t>
            </w:r>
            <w:proofErr w:type="spellStart"/>
            <w:r w:rsidRPr="00A32CC4">
              <w:rPr>
                <w:rFonts w:eastAsia="Times New Roman" w:cs="Times New Roman CYR"/>
                <w:bCs/>
                <w:lang w:val="ru-RU" w:eastAsia="ru-RU"/>
              </w:rPr>
              <w:t>убори</w:t>
            </w:r>
            <w:proofErr w:type="spellEnd"/>
            <w:r w:rsidRPr="00A32CC4">
              <w:rPr>
                <w:rFonts w:eastAsia="Times New Roman" w:cs="Times New Roman CYR"/>
                <w:bCs/>
                <w:lang w:val="ru-RU" w:eastAsia="ru-RU"/>
              </w:rPr>
              <w:t xml:space="preserve">, </w:t>
            </w:r>
            <w:proofErr w:type="spellStart"/>
            <w:r w:rsidRPr="00A32CC4">
              <w:rPr>
                <w:rFonts w:eastAsia="Times New Roman" w:cs="Times New Roman CYR"/>
                <w:bCs/>
                <w:lang w:val="ru-RU" w:eastAsia="ru-RU"/>
              </w:rPr>
              <w:t>парасольки</w:t>
            </w:r>
            <w:proofErr w:type="spellEnd"/>
            <w:r w:rsidRPr="00A32CC4">
              <w:rPr>
                <w:rFonts w:eastAsia="Times New Roman" w:cs="Times New Roman CYR"/>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04FAE" w:rsidRPr="00A32CC4" w:rsidRDefault="00A04FAE" w:rsidP="00A04FAE">
            <w:pPr>
              <w:spacing w:after="0" w:line="240" w:lineRule="auto"/>
              <w:ind w:left="142"/>
              <w:jc w:val="center"/>
              <w:rPr>
                <w:rFonts w:eastAsia="Times New Roman" w:cs="Times New Roman CYR"/>
                <w:bCs/>
                <w:lang w:val="ru-RU" w:eastAsia="ru-RU"/>
              </w:rPr>
            </w:pPr>
            <w:r w:rsidRPr="00A32CC4">
              <w:rPr>
                <w:rFonts w:eastAsia="Times New Roman" w:cs="Times New Roman CYR"/>
                <w:bCs/>
                <w:lang w:val="ru-RU" w:eastAsia="ru-RU"/>
              </w:rPr>
              <w:t>XII</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lang w:eastAsia="uk-UA"/>
              </w:rPr>
            </w:pPr>
            <w:r w:rsidRPr="00A32CC4">
              <w:rPr>
                <w:rFonts w:asciiTheme="minorHAnsi" w:hAnsiTheme="minorHAnsi" w:cs="Times New Roman CYR"/>
              </w:rPr>
              <w:t>92</w:t>
            </w:r>
            <w:r w:rsidR="00A32CC4" w:rsidRPr="00A32CC4">
              <w:rPr>
                <w:rFonts w:asciiTheme="minorHAnsi" w:hAnsiTheme="minorHAnsi" w:cs="Times New Roman CYR"/>
              </w:rPr>
              <w:t>,</w:t>
            </w:r>
            <w:r w:rsidRPr="00A32CC4">
              <w:rPr>
                <w:rFonts w:asciiTheme="minorHAnsi" w:hAnsiTheme="minorHAnsi" w:cs="Times New Roman CYR"/>
              </w:rPr>
              <w:t>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rPr>
            </w:pPr>
            <w:r w:rsidRPr="00A32CC4">
              <w:rPr>
                <w:rFonts w:asciiTheme="minorHAnsi" w:hAnsiTheme="minorHAnsi" w:cs="Times New Roman CYR"/>
              </w:rPr>
              <w:t>256</w:t>
            </w:r>
            <w:r w:rsidR="00A32CC4">
              <w:rPr>
                <w:rFonts w:asciiTheme="minorHAnsi" w:hAnsiTheme="minorHAnsi" w:cs="Times New Roman CYR"/>
              </w:rPr>
              <w:t>,</w:t>
            </w:r>
            <w:r w:rsidRPr="00A32CC4">
              <w:rPr>
                <w:rFonts w:asciiTheme="minorHAnsi" w:hAnsiTheme="minorHAnsi" w:cs="Times New Roman CYR"/>
              </w:rPr>
              <w:t>2</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rPr>
            </w:pPr>
            <w:r w:rsidRPr="00A32CC4">
              <w:rPr>
                <w:rFonts w:asciiTheme="minorHAnsi" w:hAnsiTheme="minorHAnsi" w:cs="Times New Roman CYR"/>
              </w:rPr>
              <w:t>0</w:t>
            </w:r>
            <w:r w:rsidR="00A32CC4">
              <w:rPr>
                <w:rFonts w:asciiTheme="minorHAnsi" w:hAnsiTheme="minorHAnsi" w:cs="Times New Roman CYR"/>
              </w:rPr>
              <w:t>,</w:t>
            </w:r>
            <w:r w:rsidRPr="00A32CC4">
              <w:rPr>
                <w:rFonts w:asciiTheme="minorHAnsi" w:hAnsiTheme="minorHAnsi" w:cs="Times New Roman CYR"/>
              </w:rPr>
              <w:t>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rPr>
            </w:pPr>
            <w:r w:rsidRPr="00A32CC4">
              <w:rPr>
                <w:rFonts w:asciiTheme="minorHAnsi" w:hAnsiTheme="minorHAnsi" w:cs="Times New Roman CYR"/>
              </w:rPr>
              <w:t>3443</w:t>
            </w:r>
            <w:r w:rsidR="00A32CC4">
              <w:rPr>
                <w:rFonts w:asciiTheme="minorHAnsi" w:hAnsiTheme="minorHAnsi" w:cs="Times New Roman CYR"/>
              </w:rPr>
              <w:t>,</w:t>
            </w:r>
            <w:r w:rsidRPr="00A32CC4">
              <w:rPr>
                <w:rFonts w:asciiTheme="minorHAnsi" w:hAnsiTheme="minorHAnsi" w:cs="Times New Roman CYR"/>
              </w:rPr>
              <w:t>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rPr>
            </w:pPr>
            <w:r w:rsidRPr="00A32CC4">
              <w:rPr>
                <w:rFonts w:asciiTheme="minorHAnsi" w:hAnsiTheme="minorHAnsi" w:cs="Times New Roman CYR"/>
              </w:rPr>
              <w:t>187</w:t>
            </w:r>
            <w:r w:rsidR="00A32CC4">
              <w:rPr>
                <w:rFonts w:asciiTheme="minorHAnsi" w:hAnsiTheme="minorHAnsi" w:cs="Times New Roman CYR"/>
              </w:rPr>
              <w:t>,</w:t>
            </w:r>
            <w:r w:rsidRPr="00A32CC4">
              <w:rPr>
                <w:rFonts w:asciiTheme="minorHAnsi" w:hAnsiTheme="minorHAnsi" w:cs="Times New Roman CYR"/>
              </w:rPr>
              <w:t>5</w:t>
            </w:r>
          </w:p>
        </w:tc>
        <w:tc>
          <w:tcPr>
            <w:tcW w:w="849"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rPr>
            </w:pPr>
            <w:r w:rsidRPr="00A32CC4">
              <w:rPr>
                <w:rFonts w:asciiTheme="minorHAnsi" w:hAnsiTheme="minorHAnsi" w:cs="Times New Roman CYR"/>
              </w:rPr>
              <w:t>0</w:t>
            </w:r>
            <w:r w:rsidR="00A32CC4">
              <w:rPr>
                <w:rFonts w:asciiTheme="minorHAnsi" w:hAnsiTheme="minorHAnsi" w:cs="Times New Roman CYR"/>
              </w:rPr>
              <w:t>,</w:t>
            </w:r>
            <w:r w:rsidRPr="00A32CC4">
              <w:rPr>
                <w:rFonts w:asciiTheme="minorHAnsi" w:hAnsiTheme="minorHAnsi" w:cs="Times New Roman CYR"/>
              </w:rPr>
              <w:t>6</w:t>
            </w:r>
          </w:p>
        </w:tc>
      </w:tr>
      <w:tr w:rsidR="00A04FAE" w:rsidRPr="00FB5B21" w:rsidTr="00D67CA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04FAE" w:rsidRPr="00A32CC4" w:rsidRDefault="00A04FAE" w:rsidP="00A04FAE">
            <w:pPr>
              <w:spacing w:after="0" w:line="240" w:lineRule="auto"/>
              <w:ind w:left="142"/>
              <w:rPr>
                <w:rFonts w:eastAsia="Times New Roman"/>
                <w:bCs/>
                <w:lang w:val="ru-RU" w:eastAsia="ru-RU"/>
              </w:rPr>
            </w:pPr>
            <w:proofErr w:type="spellStart"/>
            <w:r w:rsidRPr="00A32CC4">
              <w:rPr>
                <w:rFonts w:eastAsia="Times New Roman" w:cs="Times New Roman CYR"/>
                <w:bCs/>
                <w:lang w:val="ru-RU" w:eastAsia="ru-RU"/>
              </w:rPr>
              <w:t>Вироби</w:t>
            </w:r>
            <w:proofErr w:type="spellEnd"/>
            <w:r w:rsidRPr="00A32CC4">
              <w:rPr>
                <w:rFonts w:eastAsia="Times New Roman" w:cs="Times New Roman CYR"/>
                <w:bCs/>
                <w:lang w:val="ru-RU" w:eastAsia="ru-RU"/>
              </w:rPr>
              <w:t xml:space="preserve"> з </w:t>
            </w:r>
            <w:proofErr w:type="spellStart"/>
            <w:r w:rsidRPr="00A32CC4">
              <w:rPr>
                <w:rFonts w:eastAsia="Times New Roman" w:cs="Times New Roman CYR"/>
                <w:bCs/>
                <w:lang w:val="ru-RU" w:eastAsia="ru-RU"/>
              </w:rPr>
              <w:t>каменю</w:t>
            </w:r>
            <w:proofErr w:type="spellEnd"/>
            <w:r w:rsidRPr="00A32CC4">
              <w:rPr>
                <w:rFonts w:eastAsia="Times New Roman" w:cs="Times New Roman CYR"/>
                <w:bCs/>
                <w:lang w:val="ru-RU" w:eastAsia="ru-RU"/>
              </w:rPr>
              <w:t xml:space="preserve">, </w:t>
            </w:r>
            <w:proofErr w:type="spellStart"/>
            <w:r w:rsidRPr="00A32CC4">
              <w:rPr>
                <w:rFonts w:eastAsia="Times New Roman" w:cs="Times New Roman CYR"/>
                <w:bCs/>
                <w:lang w:val="ru-RU" w:eastAsia="ru-RU"/>
              </w:rPr>
              <w:t>гіпсу</w:t>
            </w:r>
            <w:proofErr w:type="spellEnd"/>
            <w:r w:rsidRPr="00A32CC4">
              <w:rPr>
                <w:rFonts w:eastAsia="Times New Roman" w:cs="Times New Roman CYR"/>
                <w:bCs/>
                <w:lang w:val="ru-RU" w:eastAsia="ru-RU"/>
              </w:rPr>
              <w:t xml:space="preserve">, цементу  </w:t>
            </w:r>
            <w:r w:rsidRPr="00A32CC4">
              <w:rPr>
                <w:rFonts w:eastAsia="Times New Roman"/>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04FAE" w:rsidRPr="00A32CC4" w:rsidRDefault="00A04FAE" w:rsidP="00A04FAE">
            <w:pPr>
              <w:spacing w:after="0" w:line="240" w:lineRule="auto"/>
              <w:ind w:left="142"/>
              <w:jc w:val="center"/>
              <w:rPr>
                <w:rFonts w:eastAsia="Times New Roman" w:cs="Times New Roman CYR"/>
                <w:bCs/>
                <w:lang w:val="ru-RU" w:eastAsia="ru-RU"/>
              </w:rPr>
            </w:pPr>
            <w:r w:rsidRPr="00A32CC4">
              <w:rPr>
                <w:rFonts w:eastAsia="Times New Roman" w:cs="Times New Roman CYR"/>
                <w:bCs/>
                <w:lang w:val="ru-RU" w:eastAsia="ru-RU"/>
              </w:rPr>
              <w:t>XIII</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lang w:eastAsia="uk-UA"/>
              </w:rPr>
            </w:pPr>
            <w:r w:rsidRPr="00A32CC4">
              <w:rPr>
                <w:rFonts w:asciiTheme="minorHAnsi" w:hAnsiTheme="minorHAnsi" w:cs="Times New Roman CYR"/>
              </w:rPr>
              <w:t>939</w:t>
            </w:r>
            <w:r w:rsidR="00A32CC4" w:rsidRPr="00A32CC4">
              <w:rPr>
                <w:rFonts w:asciiTheme="minorHAnsi" w:hAnsiTheme="minorHAnsi" w:cs="Times New Roman CYR"/>
              </w:rPr>
              <w:t>,</w:t>
            </w:r>
            <w:r w:rsidRPr="00A32CC4">
              <w:rPr>
                <w:rFonts w:asciiTheme="minorHAnsi" w:hAnsiTheme="minorHAnsi" w:cs="Times New Roman CYR"/>
              </w:rPr>
              <w:t>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rPr>
            </w:pPr>
            <w:r w:rsidRPr="00A32CC4">
              <w:rPr>
                <w:rFonts w:asciiTheme="minorHAnsi" w:hAnsiTheme="minorHAnsi" w:cs="Times New Roman CYR"/>
              </w:rPr>
              <w:t>113</w:t>
            </w:r>
            <w:r w:rsidR="00A32CC4">
              <w:rPr>
                <w:rFonts w:asciiTheme="minorHAnsi" w:hAnsiTheme="minorHAnsi" w:cs="Times New Roman CYR"/>
              </w:rPr>
              <w:t>,</w:t>
            </w:r>
            <w:r w:rsidRPr="00A32CC4">
              <w:rPr>
                <w:rFonts w:asciiTheme="minorHAnsi" w:hAnsiTheme="minorHAnsi" w:cs="Times New Roman CYR"/>
              </w:rPr>
              <w:t>0</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rPr>
            </w:pPr>
            <w:r w:rsidRPr="00A32CC4">
              <w:rPr>
                <w:rFonts w:asciiTheme="minorHAnsi" w:hAnsiTheme="minorHAnsi" w:cs="Times New Roman CYR"/>
              </w:rPr>
              <w:t>0</w:t>
            </w:r>
            <w:r w:rsidR="00A32CC4">
              <w:rPr>
                <w:rFonts w:asciiTheme="minorHAnsi" w:hAnsiTheme="minorHAnsi" w:cs="Times New Roman CYR"/>
              </w:rPr>
              <w:t>,</w:t>
            </w:r>
            <w:r w:rsidRPr="00A32CC4">
              <w:rPr>
                <w:rFonts w:asciiTheme="minorHAnsi" w:hAnsiTheme="minorHAnsi" w:cs="Times New Roman CYR"/>
              </w:rPr>
              <w:t>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rPr>
            </w:pPr>
            <w:r w:rsidRPr="00A32CC4">
              <w:rPr>
                <w:rFonts w:asciiTheme="minorHAnsi" w:hAnsiTheme="minorHAnsi" w:cs="Times New Roman CYR"/>
              </w:rPr>
              <w:t>5741</w:t>
            </w:r>
            <w:r w:rsidR="00A32CC4">
              <w:rPr>
                <w:rFonts w:asciiTheme="minorHAnsi" w:hAnsiTheme="minorHAnsi" w:cs="Times New Roman CYR"/>
              </w:rPr>
              <w:t>,</w:t>
            </w:r>
            <w:r w:rsidRPr="00A32CC4">
              <w:rPr>
                <w:rFonts w:asciiTheme="minorHAnsi" w:hAnsiTheme="minorHAnsi" w:cs="Times New Roman CYR"/>
              </w:rPr>
              <w:t>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rPr>
            </w:pPr>
            <w:r w:rsidRPr="00A32CC4">
              <w:rPr>
                <w:rFonts w:asciiTheme="minorHAnsi" w:hAnsiTheme="minorHAnsi" w:cs="Times New Roman CYR"/>
              </w:rPr>
              <w:t>212</w:t>
            </w:r>
            <w:r w:rsidR="00A32CC4">
              <w:rPr>
                <w:rFonts w:asciiTheme="minorHAnsi" w:hAnsiTheme="minorHAnsi" w:cs="Times New Roman CYR"/>
              </w:rPr>
              <w:t>,</w:t>
            </w:r>
            <w:r w:rsidRPr="00A32CC4">
              <w:rPr>
                <w:rFonts w:asciiTheme="minorHAnsi" w:hAnsiTheme="minorHAnsi" w:cs="Times New Roman CYR"/>
              </w:rPr>
              <w:t>4</w:t>
            </w:r>
          </w:p>
        </w:tc>
        <w:tc>
          <w:tcPr>
            <w:tcW w:w="849"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rPr>
            </w:pPr>
            <w:r w:rsidRPr="00A32CC4">
              <w:rPr>
                <w:rFonts w:asciiTheme="minorHAnsi" w:hAnsiTheme="minorHAnsi" w:cs="Times New Roman CYR"/>
              </w:rPr>
              <w:t>1</w:t>
            </w:r>
            <w:r w:rsidR="00A32CC4">
              <w:rPr>
                <w:rFonts w:asciiTheme="minorHAnsi" w:hAnsiTheme="minorHAnsi" w:cs="Times New Roman CYR"/>
              </w:rPr>
              <w:t>,</w:t>
            </w:r>
            <w:r w:rsidRPr="00A32CC4">
              <w:rPr>
                <w:rFonts w:asciiTheme="minorHAnsi" w:hAnsiTheme="minorHAnsi" w:cs="Times New Roman CYR"/>
              </w:rPr>
              <w:t>0</w:t>
            </w:r>
          </w:p>
        </w:tc>
      </w:tr>
      <w:tr w:rsidR="00A04FAE" w:rsidRPr="00FB5B21" w:rsidTr="00D67CA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04FAE" w:rsidRPr="00A32CC4" w:rsidRDefault="00A04FAE" w:rsidP="00A04FAE">
            <w:pPr>
              <w:spacing w:after="0" w:line="240" w:lineRule="auto"/>
              <w:ind w:left="142"/>
              <w:rPr>
                <w:rFonts w:eastAsia="Times New Roman"/>
                <w:bCs/>
                <w:lang w:val="ru-RU" w:eastAsia="ru-RU"/>
              </w:rPr>
            </w:pPr>
            <w:r w:rsidRPr="00A32CC4">
              <w:rPr>
                <w:rFonts w:eastAsia="Times New Roman" w:cs="Times New Roman CYR"/>
                <w:bCs/>
                <w:lang w:val="ru-RU" w:eastAsia="ru-RU"/>
              </w:rPr>
              <w:t xml:space="preserve">Перли </w:t>
            </w:r>
            <w:proofErr w:type="spellStart"/>
            <w:r w:rsidRPr="00A32CC4">
              <w:rPr>
                <w:rFonts w:eastAsia="Times New Roman" w:cs="Times New Roman CYR"/>
                <w:bCs/>
                <w:lang w:val="ru-RU" w:eastAsia="ru-RU"/>
              </w:rPr>
              <w:t>природні</w:t>
            </w:r>
            <w:proofErr w:type="spellEnd"/>
            <w:r w:rsidRPr="00A32CC4">
              <w:rPr>
                <w:rFonts w:eastAsia="Times New Roman" w:cs="Times New Roman CYR"/>
                <w:bCs/>
                <w:lang w:val="ru-RU" w:eastAsia="ru-RU"/>
              </w:rPr>
              <w:t xml:space="preserve"> </w:t>
            </w:r>
            <w:proofErr w:type="spellStart"/>
            <w:r w:rsidRPr="00A32CC4">
              <w:rPr>
                <w:rFonts w:eastAsia="Times New Roman" w:cs="Times New Roman CYR"/>
                <w:bCs/>
                <w:lang w:val="ru-RU" w:eastAsia="ru-RU"/>
              </w:rPr>
              <w:t>або</w:t>
            </w:r>
            <w:proofErr w:type="spellEnd"/>
            <w:r w:rsidRPr="00A32CC4">
              <w:rPr>
                <w:rFonts w:eastAsia="Times New Roman" w:cs="Times New Roman CYR"/>
                <w:bCs/>
                <w:lang w:val="ru-RU" w:eastAsia="ru-RU"/>
              </w:rPr>
              <w:t xml:space="preserve"> </w:t>
            </w:r>
            <w:proofErr w:type="spellStart"/>
            <w:r w:rsidRPr="00A32CC4">
              <w:rPr>
                <w:rFonts w:eastAsia="Times New Roman" w:cs="Times New Roman CYR"/>
                <w:bCs/>
                <w:lang w:val="ru-RU" w:eastAsia="ru-RU"/>
              </w:rPr>
              <w:t>культивовані</w:t>
            </w:r>
            <w:proofErr w:type="spellEnd"/>
            <w:r w:rsidRPr="00A32CC4">
              <w:rPr>
                <w:rFonts w:eastAsia="Times New Roman" w:cs="Times New Roman CYR"/>
                <w:bCs/>
                <w:lang w:val="ru-RU" w:eastAsia="ru-RU"/>
              </w:rPr>
              <w:t xml:space="preserve">, </w:t>
            </w:r>
            <w:proofErr w:type="spellStart"/>
            <w:r w:rsidRPr="00A32CC4">
              <w:rPr>
                <w:rFonts w:eastAsia="Times New Roman" w:cs="Times New Roman CYR"/>
                <w:bCs/>
                <w:lang w:val="ru-RU" w:eastAsia="ru-RU"/>
              </w:rPr>
              <w:t>дорогоцінне</w:t>
            </w:r>
            <w:proofErr w:type="spellEnd"/>
            <w:r w:rsidRPr="00A32CC4">
              <w:rPr>
                <w:rFonts w:eastAsia="Times New Roman" w:cs="Times New Roman CYR"/>
                <w:bCs/>
                <w:lang w:val="ru-RU" w:eastAsia="ru-RU"/>
              </w:rPr>
              <w:t xml:space="preserve"> </w:t>
            </w:r>
            <w:proofErr w:type="spellStart"/>
            <w:r w:rsidRPr="00A32CC4">
              <w:rPr>
                <w:rFonts w:eastAsia="Times New Roman" w:cs="Times New Roman CYR"/>
                <w:bCs/>
                <w:lang w:val="ru-RU" w:eastAsia="ru-RU"/>
              </w:rPr>
              <w:t>або</w:t>
            </w:r>
            <w:proofErr w:type="spellEnd"/>
            <w:r w:rsidRPr="00A32CC4">
              <w:rPr>
                <w:rFonts w:eastAsia="Times New Roman" w:cs="Times New Roman CYR"/>
                <w:bCs/>
                <w:lang w:val="ru-RU" w:eastAsia="ru-RU"/>
              </w:rPr>
              <w:t xml:space="preserve"> </w:t>
            </w:r>
            <w:proofErr w:type="spellStart"/>
            <w:r w:rsidRPr="00A32CC4">
              <w:rPr>
                <w:rFonts w:eastAsia="Times New Roman" w:cs="Times New Roman CYR"/>
                <w:bCs/>
                <w:lang w:val="ru-RU" w:eastAsia="ru-RU"/>
              </w:rPr>
              <w:t>напівдорогоцінне</w:t>
            </w:r>
            <w:proofErr w:type="spellEnd"/>
            <w:r w:rsidRPr="00A32CC4">
              <w:rPr>
                <w:rFonts w:eastAsia="Times New Roman" w:cs="Times New Roman CYR"/>
                <w:bCs/>
                <w:lang w:val="ru-RU" w:eastAsia="ru-RU"/>
              </w:rPr>
              <w:t xml:space="preserve"> </w:t>
            </w:r>
            <w:proofErr w:type="spellStart"/>
            <w:r w:rsidRPr="00A32CC4">
              <w:rPr>
                <w:rFonts w:eastAsia="Times New Roman" w:cs="Times New Roman CYR"/>
                <w:bCs/>
                <w:lang w:val="ru-RU" w:eastAsia="ru-RU"/>
              </w:rPr>
              <w:t>каміння</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04FAE" w:rsidRPr="00A32CC4" w:rsidRDefault="00A04FAE" w:rsidP="00A04FAE">
            <w:pPr>
              <w:spacing w:after="0" w:line="240" w:lineRule="auto"/>
              <w:ind w:left="142"/>
              <w:jc w:val="center"/>
              <w:rPr>
                <w:rFonts w:eastAsia="Times New Roman"/>
                <w:bCs/>
                <w:lang w:val="ru-RU" w:eastAsia="ru-RU"/>
              </w:rPr>
            </w:pPr>
            <w:r w:rsidRPr="00A32CC4">
              <w:rPr>
                <w:rFonts w:eastAsia="Times New Roman" w:cs="Times New Roman CYR"/>
                <w:bCs/>
                <w:lang w:val="ru-RU" w:eastAsia="ru-RU"/>
              </w:rPr>
              <w:t>XIV. 71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lang w:eastAsia="uk-UA"/>
              </w:rPr>
            </w:pPr>
            <w:r w:rsidRPr="00A32CC4">
              <w:rPr>
                <w:rFonts w:asciiTheme="minorHAnsi" w:hAnsiTheme="minorHAnsi" w:cs="Times New Roman CYR"/>
              </w:rPr>
              <w:t>4049</w:t>
            </w:r>
            <w:r w:rsidR="00A32CC4" w:rsidRPr="00A32CC4">
              <w:rPr>
                <w:rFonts w:asciiTheme="minorHAnsi" w:hAnsiTheme="minorHAnsi" w:cs="Times New Roman CYR"/>
              </w:rPr>
              <w:t>,</w:t>
            </w:r>
            <w:r w:rsidRPr="00A32CC4">
              <w:rPr>
                <w:rFonts w:asciiTheme="minorHAnsi" w:hAnsiTheme="minorHAnsi" w:cs="Times New Roman CYR"/>
              </w:rPr>
              <w:t>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rPr>
            </w:pPr>
            <w:r w:rsidRPr="00A32CC4">
              <w:rPr>
                <w:rFonts w:asciiTheme="minorHAnsi" w:hAnsiTheme="minorHAnsi" w:cs="Times New Roman CYR"/>
              </w:rPr>
              <w:t>126</w:t>
            </w:r>
            <w:r w:rsidR="00A32CC4">
              <w:rPr>
                <w:rFonts w:asciiTheme="minorHAnsi" w:hAnsiTheme="minorHAnsi" w:cs="Times New Roman CYR"/>
              </w:rPr>
              <w:t>,</w:t>
            </w:r>
            <w:r w:rsidRPr="00A32CC4">
              <w:rPr>
                <w:rFonts w:asciiTheme="minorHAnsi" w:hAnsiTheme="minorHAnsi" w:cs="Times New Roman CYR"/>
              </w:rPr>
              <w:t>8</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rPr>
            </w:pPr>
            <w:r w:rsidRPr="00A32CC4">
              <w:rPr>
                <w:rFonts w:asciiTheme="minorHAnsi" w:hAnsiTheme="minorHAnsi" w:cs="Times New Roman CYR"/>
              </w:rPr>
              <w:t>0</w:t>
            </w:r>
            <w:r w:rsidR="00A32CC4">
              <w:rPr>
                <w:rFonts w:asciiTheme="minorHAnsi" w:hAnsiTheme="minorHAnsi" w:cs="Times New Roman CYR"/>
              </w:rPr>
              <w:t>,</w:t>
            </w:r>
            <w:r w:rsidRPr="00A32CC4">
              <w:rPr>
                <w:rFonts w:asciiTheme="minorHAnsi" w:hAnsiTheme="minorHAnsi" w:cs="Times New Roman CYR"/>
              </w:rPr>
              <w:t>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rPr>
            </w:pPr>
            <w:r w:rsidRPr="00A32CC4">
              <w:rPr>
                <w:rFonts w:asciiTheme="minorHAnsi" w:hAnsiTheme="minorHAnsi" w:cs="Times New Roman CYR"/>
              </w:rPr>
              <w:t>3787</w:t>
            </w:r>
            <w:r w:rsidR="00A32CC4">
              <w:rPr>
                <w:rFonts w:asciiTheme="minorHAnsi" w:hAnsiTheme="minorHAnsi" w:cs="Times New Roman CYR"/>
              </w:rPr>
              <w:t>,</w:t>
            </w:r>
            <w:r w:rsidRPr="00A32CC4">
              <w:rPr>
                <w:rFonts w:asciiTheme="minorHAnsi" w:hAnsiTheme="minorHAnsi" w:cs="Times New Roman CYR"/>
              </w:rPr>
              <w:t>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rPr>
            </w:pPr>
            <w:r w:rsidRPr="00A32CC4">
              <w:rPr>
                <w:rFonts w:asciiTheme="minorHAnsi" w:hAnsiTheme="minorHAnsi" w:cs="Times New Roman CYR"/>
              </w:rPr>
              <w:t>110</w:t>
            </w:r>
            <w:r w:rsidR="00A32CC4">
              <w:rPr>
                <w:rFonts w:asciiTheme="minorHAnsi" w:hAnsiTheme="minorHAnsi" w:cs="Times New Roman CYR"/>
              </w:rPr>
              <w:t>,</w:t>
            </w:r>
            <w:r w:rsidRPr="00A32CC4">
              <w:rPr>
                <w:rFonts w:asciiTheme="minorHAnsi" w:hAnsiTheme="minorHAnsi" w:cs="Times New Roman CYR"/>
              </w:rPr>
              <w:t>3</w:t>
            </w:r>
          </w:p>
        </w:tc>
        <w:tc>
          <w:tcPr>
            <w:tcW w:w="849"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rPr>
            </w:pPr>
            <w:r w:rsidRPr="00A32CC4">
              <w:rPr>
                <w:rFonts w:asciiTheme="minorHAnsi" w:hAnsiTheme="minorHAnsi" w:cs="Times New Roman CYR"/>
              </w:rPr>
              <w:t>0</w:t>
            </w:r>
            <w:r w:rsidR="00A32CC4">
              <w:rPr>
                <w:rFonts w:asciiTheme="minorHAnsi" w:hAnsiTheme="minorHAnsi" w:cs="Times New Roman CYR"/>
              </w:rPr>
              <w:t>,</w:t>
            </w:r>
            <w:r w:rsidRPr="00A32CC4">
              <w:rPr>
                <w:rFonts w:asciiTheme="minorHAnsi" w:hAnsiTheme="minorHAnsi" w:cs="Times New Roman CYR"/>
              </w:rPr>
              <w:t>6</w:t>
            </w:r>
          </w:p>
        </w:tc>
      </w:tr>
      <w:tr w:rsidR="00A04FAE" w:rsidRPr="00FB5B21" w:rsidTr="00D67CA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04FAE" w:rsidRPr="00A32CC4" w:rsidRDefault="00A04FAE" w:rsidP="00A04FAE">
            <w:pPr>
              <w:spacing w:after="0" w:line="240" w:lineRule="auto"/>
              <w:ind w:left="142"/>
              <w:rPr>
                <w:rFonts w:eastAsia="Times New Roman"/>
                <w:bCs/>
                <w:lang w:val="ru-RU" w:eastAsia="ru-RU"/>
              </w:rPr>
            </w:pPr>
            <w:proofErr w:type="spellStart"/>
            <w:r w:rsidRPr="00A32CC4">
              <w:rPr>
                <w:rFonts w:eastAsia="Times New Roman"/>
                <w:bCs/>
                <w:lang w:val="ru-RU" w:eastAsia="ru-RU"/>
              </w:rPr>
              <w:t>Недорогоцінні</w:t>
            </w:r>
            <w:proofErr w:type="spellEnd"/>
            <w:r w:rsidRPr="00A32CC4">
              <w:rPr>
                <w:rFonts w:eastAsia="Times New Roman"/>
                <w:bCs/>
                <w:lang w:val="ru-RU" w:eastAsia="ru-RU"/>
              </w:rPr>
              <w:t xml:space="preserve"> метали та </w:t>
            </w:r>
            <w:proofErr w:type="spellStart"/>
            <w:proofErr w:type="gramStart"/>
            <w:r w:rsidRPr="00A32CC4">
              <w:rPr>
                <w:rFonts w:eastAsia="Times New Roman"/>
                <w:bCs/>
                <w:lang w:val="ru-RU" w:eastAsia="ru-RU"/>
              </w:rPr>
              <w:t>вироби</w:t>
            </w:r>
            <w:proofErr w:type="spellEnd"/>
            <w:r w:rsidRPr="00A32CC4">
              <w:rPr>
                <w:rFonts w:eastAsia="Times New Roman"/>
                <w:bCs/>
                <w:lang w:val="ru-RU" w:eastAsia="ru-RU"/>
              </w:rPr>
              <w:t xml:space="preserve">  з</w:t>
            </w:r>
            <w:proofErr w:type="gramEnd"/>
            <w:r w:rsidRPr="00A32CC4">
              <w:rPr>
                <w:rFonts w:eastAsia="Times New Roman"/>
                <w:bCs/>
                <w:lang w:val="ru-RU" w:eastAsia="ru-RU"/>
              </w:rPr>
              <w:t xml:space="preserve"> них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04FAE" w:rsidRPr="00A32CC4" w:rsidRDefault="00A04FAE" w:rsidP="00A04FAE">
            <w:pPr>
              <w:spacing w:after="0" w:line="240" w:lineRule="auto"/>
              <w:ind w:left="142"/>
              <w:jc w:val="center"/>
              <w:rPr>
                <w:rFonts w:eastAsia="Times New Roman" w:cs="Times New Roman CYR"/>
                <w:bCs/>
                <w:lang w:val="ru-RU" w:eastAsia="ru-RU"/>
              </w:rPr>
            </w:pPr>
            <w:r w:rsidRPr="00A32CC4">
              <w:rPr>
                <w:rFonts w:eastAsia="Times New Roman"/>
                <w:bCs/>
                <w:lang w:val="ru-RU" w:eastAsia="ru-RU"/>
              </w:rPr>
              <w:t>XV</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lang w:eastAsia="uk-UA"/>
              </w:rPr>
            </w:pPr>
            <w:r w:rsidRPr="00A32CC4">
              <w:rPr>
                <w:rFonts w:asciiTheme="minorHAnsi" w:hAnsiTheme="minorHAnsi" w:cs="Times New Roman CYR"/>
              </w:rPr>
              <w:t>19794</w:t>
            </w:r>
            <w:r w:rsidR="00A32CC4" w:rsidRPr="00A32CC4">
              <w:rPr>
                <w:rFonts w:asciiTheme="minorHAnsi" w:hAnsiTheme="minorHAnsi" w:cs="Times New Roman CYR"/>
              </w:rPr>
              <w:t>,</w:t>
            </w:r>
            <w:r w:rsidRPr="00A32CC4">
              <w:rPr>
                <w:rFonts w:asciiTheme="minorHAnsi" w:hAnsiTheme="minorHAnsi" w:cs="Times New Roman CYR"/>
              </w:rPr>
              <w:t>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rPr>
            </w:pPr>
            <w:r w:rsidRPr="00A32CC4">
              <w:rPr>
                <w:rFonts w:asciiTheme="minorHAnsi" w:hAnsiTheme="minorHAnsi" w:cs="Times New Roman CYR"/>
              </w:rPr>
              <w:t>91</w:t>
            </w:r>
            <w:r w:rsidR="00A32CC4">
              <w:rPr>
                <w:rFonts w:asciiTheme="minorHAnsi" w:hAnsiTheme="minorHAnsi" w:cs="Times New Roman CYR"/>
              </w:rPr>
              <w:t>,</w:t>
            </w:r>
            <w:r w:rsidRPr="00A32CC4">
              <w:rPr>
                <w:rFonts w:asciiTheme="minorHAnsi" w:hAnsiTheme="minorHAnsi" w:cs="Times New Roman CYR"/>
              </w:rPr>
              <w:t>0</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rPr>
            </w:pPr>
            <w:r w:rsidRPr="00A32CC4">
              <w:rPr>
                <w:rFonts w:asciiTheme="minorHAnsi" w:hAnsiTheme="minorHAnsi" w:cs="Times New Roman CYR"/>
              </w:rPr>
              <w:t>1</w:t>
            </w:r>
            <w:r w:rsidR="00A32CC4">
              <w:rPr>
                <w:rFonts w:asciiTheme="minorHAnsi" w:hAnsiTheme="minorHAnsi" w:cs="Times New Roman CYR"/>
              </w:rPr>
              <w:t>,</w:t>
            </w:r>
            <w:r w:rsidRPr="00A32CC4">
              <w:rPr>
                <w:rFonts w:asciiTheme="minorHAnsi" w:hAnsiTheme="minorHAnsi" w:cs="Times New Roman CYR"/>
              </w:rPr>
              <w:t>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rPr>
            </w:pPr>
            <w:r w:rsidRPr="00A32CC4">
              <w:rPr>
                <w:rFonts w:asciiTheme="minorHAnsi" w:hAnsiTheme="minorHAnsi" w:cs="Times New Roman CYR"/>
              </w:rPr>
              <w:t>59728</w:t>
            </w:r>
            <w:r w:rsidR="00A32CC4">
              <w:rPr>
                <w:rFonts w:asciiTheme="minorHAnsi" w:hAnsiTheme="minorHAnsi" w:cs="Times New Roman CYR"/>
              </w:rPr>
              <w:t>,</w:t>
            </w:r>
            <w:r w:rsidRPr="00A32CC4">
              <w:rPr>
                <w:rFonts w:asciiTheme="minorHAnsi" w:hAnsiTheme="minorHAnsi" w:cs="Times New Roman CYR"/>
              </w:rPr>
              <w:t>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rPr>
            </w:pPr>
            <w:r w:rsidRPr="00A32CC4">
              <w:rPr>
                <w:rFonts w:asciiTheme="minorHAnsi" w:hAnsiTheme="minorHAnsi" w:cs="Times New Roman CYR"/>
              </w:rPr>
              <w:t>106</w:t>
            </w:r>
            <w:r w:rsidR="00A32CC4">
              <w:rPr>
                <w:rFonts w:asciiTheme="minorHAnsi" w:hAnsiTheme="minorHAnsi" w:cs="Times New Roman CYR"/>
              </w:rPr>
              <w:t>,</w:t>
            </w:r>
            <w:r w:rsidRPr="00A32CC4">
              <w:rPr>
                <w:rFonts w:asciiTheme="minorHAnsi" w:hAnsiTheme="minorHAnsi" w:cs="Times New Roman CYR"/>
              </w:rPr>
              <w:t>4</w:t>
            </w:r>
          </w:p>
        </w:tc>
        <w:tc>
          <w:tcPr>
            <w:tcW w:w="849"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asciiTheme="minorHAnsi" w:hAnsiTheme="minorHAnsi" w:cs="Times New Roman CYR"/>
              </w:rPr>
            </w:pPr>
            <w:r w:rsidRPr="00A32CC4">
              <w:rPr>
                <w:rFonts w:asciiTheme="minorHAnsi" w:hAnsiTheme="minorHAnsi" w:cs="Times New Roman CYR"/>
              </w:rPr>
              <w:t>10</w:t>
            </w:r>
            <w:r w:rsidR="00A32CC4">
              <w:rPr>
                <w:rFonts w:asciiTheme="minorHAnsi" w:hAnsiTheme="minorHAnsi" w:cs="Times New Roman CYR"/>
              </w:rPr>
              <w:t>,</w:t>
            </w:r>
            <w:r w:rsidRPr="00A32CC4">
              <w:rPr>
                <w:rFonts w:asciiTheme="minorHAnsi" w:hAnsiTheme="minorHAnsi" w:cs="Times New Roman CYR"/>
              </w:rPr>
              <w:t>1</w:t>
            </w:r>
          </w:p>
        </w:tc>
      </w:tr>
      <w:tr w:rsidR="00A04FAE" w:rsidRPr="00FB5B21" w:rsidTr="00D432F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A32CC4" w:rsidRDefault="00E46928" w:rsidP="007C69A5">
            <w:pPr>
              <w:spacing w:after="0" w:line="240" w:lineRule="auto"/>
              <w:ind w:left="284"/>
              <w:rPr>
                <w:rFonts w:eastAsia="Times New Roman" w:cs="Times New Roman CYR"/>
                <w:bCs/>
                <w:lang w:val="ru-RU" w:eastAsia="ru-RU"/>
              </w:rPr>
            </w:pPr>
            <w:r w:rsidRPr="00A32CC4">
              <w:rPr>
                <w:rFonts w:eastAsia="Times New Roman"/>
                <w:snapToGrid w:val="0"/>
                <w:lang w:val="ru-RU" w:eastAsia="ru-RU"/>
              </w:rPr>
              <w:t xml:space="preserve">у тому </w:t>
            </w:r>
            <w:proofErr w:type="spellStart"/>
            <w:r w:rsidRPr="00A32CC4">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A32CC4" w:rsidRDefault="00E46928" w:rsidP="007C69A5">
            <w:pPr>
              <w:spacing w:after="0" w:line="240" w:lineRule="auto"/>
              <w:ind w:left="142"/>
              <w:jc w:val="center"/>
              <w:rPr>
                <w:rFonts w:eastAsia="Times New Roman"/>
                <w:snapToGrid w:val="0"/>
                <w:lang w:val="en-US"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A32CC4" w:rsidRDefault="00E46928" w:rsidP="00A32CC4">
            <w:pPr>
              <w:spacing w:after="0" w:line="240" w:lineRule="auto"/>
              <w:jc w:val="right"/>
              <w:rPr>
                <w:rFonts w:eastAsia="Times New Roman" w:cs="Times New Roman CYR"/>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FB5B21" w:rsidRDefault="00E46928" w:rsidP="00A32CC4">
            <w:pPr>
              <w:spacing w:after="0" w:line="240" w:lineRule="auto"/>
              <w:jc w:val="right"/>
              <w:rPr>
                <w:rFonts w:eastAsia="Times New Roman" w:cs="Times New Roman CYR"/>
                <w:bCs/>
                <w:color w:val="FF0000"/>
                <w:lang w:val="ru-RU" w:eastAsia="ru-RU"/>
              </w:rPr>
            </w:pPr>
          </w:p>
        </w:tc>
        <w:tc>
          <w:tcPr>
            <w:tcW w:w="836"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FB5B21" w:rsidRDefault="00E46928" w:rsidP="00A32CC4">
            <w:pPr>
              <w:spacing w:after="0" w:line="240" w:lineRule="auto"/>
              <w:jc w:val="right"/>
              <w:rPr>
                <w:rFonts w:eastAsia="Times New Roman" w:cs="Times New Roman CYR"/>
                <w:bCs/>
                <w:color w:val="FF0000"/>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FB5B21" w:rsidRDefault="00E46928" w:rsidP="00A32CC4">
            <w:pPr>
              <w:spacing w:after="0" w:line="240" w:lineRule="auto"/>
              <w:jc w:val="right"/>
              <w:rPr>
                <w:rFonts w:eastAsia="Times New Roman" w:cs="Times New Roman CYR"/>
                <w:bCs/>
                <w:color w:val="FF0000"/>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FB5B21" w:rsidRDefault="00E46928" w:rsidP="00A32CC4">
            <w:pPr>
              <w:spacing w:after="0" w:line="240" w:lineRule="auto"/>
              <w:jc w:val="right"/>
              <w:rPr>
                <w:rFonts w:eastAsia="Times New Roman" w:cs="Times New Roman CYR"/>
                <w:bCs/>
                <w:color w:val="FF0000"/>
                <w:lang w:val="ru-RU" w:eastAsia="ru-RU"/>
              </w:rPr>
            </w:pPr>
          </w:p>
        </w:tc>
        <w:tc>
          <w:tcPr>
            <w:tcW w:w="849"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FB5B21" w:rsidRDefault="00E46928" w:rsidP="00A32CC4">
            <w:pPr>
              <w:spacing w:after="0" w:line="240" w:lineRule="auto"/>
              <w:jc w:val="right"/>
              <w:rPr>
                <w:rFonts w:eastAsia="Times New Roman" w:cs="Times New Roman CYR"/>
                <w:bCs/>
                <w:color w:val="FF0000"/>
                <w:lang w:val="ru-RU" w:eastAsia="ru-RU"/>
              </w:rPr>
            </w:pPr>
          </w:p>
        </w:tc>
      </w:tr>
    </w:tbl>
    <w:p w:rsidR="00E46928" w:rsidRPr="00A32CC4" w:rsidRDefault="00E46928" w:rsidP="00D432F2">
      <w:pPr>
        <w:spacing w:after="0" w:line="240" w:lineRule="auto"/>
        <w:ind w:right="-1"/>
        <w:jc w:val="center"/>
        <w:rPr>
          <w:rFonts w:eastAsia="Times New Roman"/>
          <w:lang w:eastAsia="ru-RU"/>
        </w:rPr>
      </w:pPr>
      <w:r w:rsidRPr="00A32CC4">
        <w:rPr>
          <w:rFonts w:eastAsia="Times New Roman"/>
          <w:lang w:eastAsia="ru-RU"/>
        </w:rPr>
        <w:lastRenderedPageBreak/>
        <w:t xml:space="preserve">                                                                                                                                                  Продовження додатка 2</w:t>
      </w:r>
    </w:p>
    <w:tbl>
      <w:tblPr>
        <w:tblOverlap w:val="never"/>
        <w:tblW w:w="9624" w:type="dxa"/>
        <w:tblInd w:w="10" w:type="dxa"/>
        <w:tblLayout w:type="fixed"/>
        <w:tblCellMar>
          <w:left w:w="10" w:type="dxa"/>
          <w:right w:w="10" w:type="dxa"/>
        </w:tblCellMar>
        <w:tblLook w:val="04A0" w:firstRow="1" w:lastRow="0" w:firstColumn="1" w:lastColumn="0" w:noHBand="0" w:noVBand="1"/>
      </w:tblPr>
      <w:tblGrid>
        <w:gridCol w:w="2822"/>
        <w:gridCol w:w="864"/>
        <w:gridCol w:w="992"/>
        <w:gridCol w:w="1134"/>
        <w:gridCol w:w="836"/>
        <w:gridCol w:w="993"/>
        <w:gridCol w:w="1134"/>
        <w:gridCol w:w="849"/>
      </w:tblGrid>
      <w:tr w:rsidR="00980780" w:rsidRPr="00A32CC4" w:rsidTr="00D432F2">
        <w:trPr>
          <w:trHeight w:val="336"/>
        </w:trPr>
        <w:tc>
          <w:tcPr>
            <w:tcW w:w="2822" w:type="dxa"/>
            <w:vMerge w:val="restart"/>
            <w:tcBorders>
              <w:top w:val="single" w:sz="4" w:space="0" w:color="auto"/>
              <w:left w:val="single" w:sz="4" w:space="0" w:color="auto"/>
              <w:bottom w:val="single" w:sz="4" w:space="0" w:color="auto"/>
            </w:tcBorders>
            <w:shd w:val="clear" w:color="auto" w:fill="FFFFFF"/>
            <w:vAlign w:val="center"/>
          </w:tcPr>
          <w:p w:rsidR="00E46928" w:rsidRPr="00A32CC4" w:rsidRDefault="00E46928" w:rsidP="007C69A5">
            <w:pPr>
              <w:spacing w:after="0" w:line="240" w:lineRule="auto"/>
              <w:jc w:val="center"/>
              <w:rPr>
                <w:rFonts w:eastAsia="Times New Roman"/>
                <w:lang w:eastAsia="ru-RU"/>
              </w:rPr>
            </w:pPr>
            <w:r w:rsidRPr="00A32CC4">
              <w:rPr>
                <w:rFonts w:eastAsia="Times New Roman"/>
                <w:lang w:eastAsia="ru-RU"/>
              </w:rPr>
              <w:t>Назва</w:t>
            </w:r>
          </w:p>
          <w:p w:rsidR="00E46928" w:rsidRPr="00A32CC4" w:rsidRDefault="00E46928" w:rsidP="007C69A5">
            <w:pPr>
              <w:spacing w:after="0" w:line="240" w:lineRule="auto"/>
              <w:jc w:val="center"/>
              <w:rPr>
                <w:rFonts w:eastAsia="Times New Roman"/>
                <w:lang w:eastAsia="ru-RU"/>
              </w:rPr>
            </w:pPr>
            <w:r w:rsidRPr="00A32CC4">
              <w:rPr>
                <w:rFonts w:eastAsia="Times New Roman"/>
                <w:lang w:eastAsia="ru-RU"/>
              </w:rPr>
              <w:t>товарів</w:t>
            </w:r>
          </w:p>
          <w:p w:rsidR="00E46928" w:rsidRPr="00A32CC4" w:rsidRDefault="00E46928" w:rsidP="007C69A5">
            <w:pPr>
              <w:spacing w:after="0" w:line="240" w:lineRule="auto"/>
              <w:jc w:val="center"/>
              <w:rPr>
                <w:rFonts w:eastAsia="Times New Roman"/>
                <w:lang w:eastAsia="ru-RU"/>
              </w:rPr>
            </w:pPr>
          </w:p>
        </w:tc>
        <w:tc>
          <w:tcPr>
            <w:tcW w:w="864" w:type="dxa"/>
            <w:vMerge w:val="restart"/>
            <w:tcBorders>
              <w:top w:val="single" w:sz="4" w:space="0" w:color="auto"/>
              <w:left w:val="single" w:sz="4" w:space="0" w:color="auto"/>
              <w:right w:val="single" w:sz="4" w:space="0" w:color="auto"/>
            </w:tcBorders>
            <w:shd w:val="clear" w:color="auto" w:fill="FFFFFF"/>
            <w:vAlign w:val="center"/>
          </w:tcPr>
          <w:p w:rsidR="00E46928" w:rsidRPr="00A32CC4" w:rsidRDefault="00E46928" w:rsidP="007C69A5">
            <w:pPr>
              <w:widowControl w:val="0"/>
              <w:spacing w:after="0" w:line="240" w:lineRule="auto"/>
              <w:jc w:val="center"/>
              <w:rPr>
                <w:rFonts w:cs="Calibri"/>
                <w:lang w:eastAsia="uk-UA" w:bidi="uk-UA"/>
              </w:rPr>
            </w:pPr>
            <w:r w:rsidRPr="00A32CC4">
              <w:rPr>
                <w:rFonts w:cs="Calibri"/>
                <w:lang w:eastAsia="uk-UA" w:bidi="uk-UA"/>
              </w:rPr>
              <w:t xml:space="preserve">Розділ та код </w:t>
            </w:r>
            <w:r w:rsidRPr="00A32CC4">
              <w:rPr>
                <w:lang w:eastAsia="uk-UA"/>
              </w:rPr>
              <w:t xml:space="preserve"> УКТЗЕД</w:t>
            </w:r>
          </w:p>
        </w:tc>
        <w:tc>
          <w:tcPr>
            <w:tcW w:w="2962" w:type="dxa"/>
            <w:gridSpan w:val="3"/>
            <w:tcBorders>
              <w:top w:val="single" w:sz="4" w:space="0" w:color="auto"/>
              <w:left w:val="single" w:sz="4" w:space="0" w:color="auto"/>
              <w:bottom w:val="single" w:sz="4" w:space="0" w:color="auto"/>
            </w:tcBorders>
            <w:shd w:val="clear" w:color="auto" w:fill="FFFFFF"/>
            <w:vAlign w:val="center"/>
          </w:tcPr>
          <w:p w:rsidR="00E46928" w:rsidRPr="00A32CC4" w:rsidRDefault="00E46928" w:rsidP="007C69A5">
            <w:pPr>
              <w:widowControl w:val="0"/>
              <w:spacing w:after="0" w:line="210" w:lineRule="exact"/>
              <w:jc w:val="center"/>
              <w:rPr>
                <w:lang w:eastAsia="uk-UA"/>
              </w:rPr>
            </w:pPr>
            <w:r w:rsidRPr="00A32CC4">
              <w:rPr>
                <w:rFonts w:cs="Calibri"/>
                <w:lang w:eastAsia="uk-UA" w:bidi="uk-UA"/>
              </w:rPr>
              <w:t>Експорт</w:t>
            </w:r>
          </w:p>
        </w:tc>
        <w:tc>
          <w:tcPr>
            <w:tcW w:w="2976"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A32CC4" w:rsidRDefault="00E46928" w:rsidP="007C69A5">
            <w:pPr>
              <w:widowControl w:val="0"/>
              <w:spacing w:after="0" w:line="210" w:lineRule="exact"/>
              <w:jc w:val="center"/>
              <w:rPr>
                <w:lang w:eastAsia="uk-UA"/>
              </w:rPr>
            </w:pPr>
            <w:r w:rsidRPr="00A32CC4">
              <w:rPr>
                <w:rFonts w:cs="Calibri"/>
                <w:lang w:eastAsia="uk-UA" w:bidi="uk-UA"/>
              </w:rPr>
              <w:t>Імпорт</w:t>
            </w:r>
          </w:p>
        </w:tc>
      </w:tr>
      <w:tr w:rsidR="00980780" w:rsidRPr="00A32CC4" w:rsidTr="008F2D96">
        <w:trPr>
          <w:trHeight w:val="552"/>
        </w:trPr>
        <w:tc>
          <w:tcPr>
            <w:tcW w:w="2822" w:type="dxa"/>
            <w:vMerge/>
            <w:tcBorders>
              <w:left w:val="single" w:sz="4" w:space="0" w:color="auto"/>
              <w:bottom w:val="single" w:sz="4" w:space="0" w:color="auto"/>
            </w:tcBorders>
            <w:shd w:val="clear" w:color="auto" w:fill="FFFFFF"/>
          </w:tcPr>
          <w:p w:rsidR="00E46928" w:rsidRPr="00A32CC4" w:rsidRDefault="00E46928" w:rsidP="007C69A5">
            <w:pPr>
              <w:spacing w:after="0" w:line="240" w:lineRule="auto"/>
              <w:rPr>
                <w:rFonts w:ascii="Times New Roman" w:eastAsia="Times New Roman" w:hAnsi="Times New Roman"/>
                <w:lang w:val="ru-RU" w:eastAsia="ru-RU"/>
              </w:rPr>
            </w:pPr>
          </w:p>
        </w:tc>
        <w:tc>
          <w:tcPr>
            <w:tcW w:w="864" w:type="dxa"/>
            <w:vMerge/>
            <w:tcBorders>
              <w:left w:val="single" w:sz="4" w:space="0" w:color="auto"/>
              <w:bottom w:val="single" w:sz="4" w:space="0" w:color="auto"/>
              <w:right w:val="single" w:sz="4" w:space="0" w:color="auto"/>
            </w:tcBorders>
            <w:shd w:val="clear" w:color="auto" w:fill="FFFFFF"/>
          </w:tcPr>
          <w:p w:rsidR="00E46928" w:rsidRPr="00A32CC4" w:rsidRDefault="00E46928" w:rsidP="007C69A5">
            <w:pPr>
              <w:widowControl w:val="0"/>
              <w:spacing w:after="0" w:line="210" w:lineRule="exact"/>
              <w:jc w:val="center"/>
              <w:rPr>
                <w:rFonts w:cs="Calibri"/>
                <w:lang w:eastAsia="uk-UA" w:bidi="uk-UA"/>
              </w:rPr>
            </w:pPr>
          </w:p>
        </w:tc>
        <w:tc>
          <w:tcPr>
            <w:tcW w:w="992" w:type="dxa"/>
            <w:tcBorders>
              <w:top w:val="single" w:sz="4" w:space="0" w:color="auto"/>
              <w:left w:val="single" w:sz="4" w:space="0" w:color="auto"/>
              <w:bottom w:val="single" w:sz="4" w:space="0" w:color="auto"/>
            </w:tcBorders>
            <w:shd w:val="clear" w:color="auto" w:fill="FFFFFF"/>
            <w:vAlign w:val="center"/>
          </w:tcPr>
          <w:p w:rsidR="00E46928" w:rsidRPr="00A32CC4" w:rsidRDefault="00E46928" w:rsidP="007C69A5">
            <w:pPr>
              <w:widowControl w:val="0"/>
              <w:spacing w:after="0" w:line="240" w:lineRule="auto"/>
              <w:jc w:val="center"/>
              <w:rPr>
                <w:rFonts w:cs="Calibri"/>
                <w:lang w:eastAsia="uk-UA" w:bidi="uk-UA"/>
              </w:rPr>
            </w:pPr>
            <w:proofErr w:type="spellStart"/>
            <w:r w:rsidRPr="00A32CC4">
              <w:rPr>
                <w:rFonts w:cs="Calibri"/>
                <w:lang w:eastAsia="uk-UA" w:bidi="uk-UA"/>
              </w:rPr>
              <w:t>тис.дол</w:t>
            </w:r>
            <w:proofErr w:type="spellEnd"/>
            <w:r w:rsidRPr="00A32CC4">
              <w:rPr>
                <w:rFonts w:cs="Calibri"/>
                <w:lang w:eastAsia="uk-UA" w:bidi="uk-UA"/>
              </w:rPr>
              <w:t>.</w:t>
            </w:r>
          </w:p>
          <w:p w:rsidR="00E46928" w:rsidRPr="00A32CC4" w:rsidRDefault="00E46928" w:rsidP="007C69A5">
            <w:pPr>
              <w:widowControl w:val="0"/>
              <w:spacing w:after="0" w:line="240" w:lineRule="auto"/>
              <w:jc w:val="center"/>
              <w:rPr>
                <w:lang w:eastAsia="uk-UA"/>
              </w:rPr>
            </w:pPr>
            <w:r w:rsidRPr="00A32CC4">
              <w:rPr>
                <w:rFonts w:cs="Calibri"/>
                <w:lang w:eastAsia="uk-UA" w:bidi="uk-UA"/>
              </w:rPr>
              <w:t>США</w:t>
            </w:r>
          </w:p>
        </w:tc>
        <w:tc>
          <w:tcPr>
            <w:tcW w:w="1134" w:type="dxa"/>
            <w:tcBorders>
              <w:top w:val="single" w:sz="4" w:space="0" w:color="auto"/>
              <w:left w:val="single" w:sz="4" w:space="0" w:color="auto"/>
              <w:bottom w:val="single" w:sz="4" w:space="0" w:color="auto"/>
            </w:tcBorders>
            <w:shd w:val="clear" w:color="auto" w:fill="FFFFFF"/>
            <w:vAlign w:val="center"/>
          </w:tcPr>
          <w:p w:rsidR="00D95C28" w:rsidRPr="00A32CC4" w:rsidRDefault="00D95C28" w:rsidP="00D95C28">
            <w:pPr>
              <w:widowControl w:val="0"/>
              <w:spacing w:after="0" w:line="240" w:lineRule="auto"/>
              <w:jc w:val="center"/>
              <w:rPr>
                <w:rFonts w:cs="Calibri"/>
                <w:lang w:eastAsia="uk-UA" w:bidi="uk-UA"/>
              </w:rPr>
            </w:pPr>
            <w:r w:rsidRPr="00A32CC4">
              <w:rPr>
                <w:rFonts w:cs="Calibri"/>
                <w:lang w:eastAsia="uk-UA" w:bidi="uk-UA"/>
              </w:rPr>
              <w:t xml:space="preserve">у % до </w:t>
            </w:r>
          </w:p>
          <w:p w:rsidR="00D95C28" w:rsidRPr="00A32CC4" w:rsidRDefault="006D4422" w:rsidP="00D95C28">
            <w:pPr>
              <w:widowControl w:val="0"/>
              <w:spacing w:after="0" w:line="240" w:lineRule="auto"/>
              <w:jc w:val="center"/>
              <w:rPr>
                <w:rFonts w:cs="Calibri"/>
                <w:lang w:eastAsia="uk-UA" w:bidi="uk-UA"/>
              </w:rPr>
            </w:pPr>
            <w:r w:rsidRPr="00A32CC4">
              <w:rPr>
                <w:rFonts w:cs="Calibri"/>
                <w:lang w:eastAsia="uk-UA" w:bidi="uk-UA"/>
              </w:rPr>
              <w:t>січня–</w:t>
            </w:r>
            <w:r w:rsidR="009D379F" w:rsidRPr="00A32CC4">
              <w:rPr>
                <w:rFonts w:cs="Calibri"/>
                <w:lang w:eastAsia="uk-UA" w:bidi="uk-UA"/>
              </w:rPr>
              <w:t xml:space="preserve"> </w:t>
            </w:r>
            <w:r w:rsidR="001A4413" w:rsidRPr="00A32CC4">
              <w:rPr>
                <w:rFonts w:cs="Calibri"/>
                <w:lang w:eastAsia="uk-UA" w:bidi="uk-UA"/>
              </w:rPr>
              <w:t>листопада</w:t>
            </w:r>
            <w:r w:rsidR="00D95C28" w:rsidRPr="00A32CC4">
              <w:rPr>
                <w:rFonts w:cs="Calibri"/>
                <w:lang w:eastAsia="uk-UA" w:bidi="uk-UA"/>
              </w:rPr>
              <w:t xml:space="preserve"> </w:t>
            </w:r>
          </w:p>
          <w:p w:rsidR="00E46928" w:rsidRPr="00A32CC4" w:rsidRDefault="00D95C28" w:rsidP="00D95C28">
            <w:pPr>
              <w:widowControl w:val="0"/>
              <w:spacing w:after="0" w:line="240" w:lineRule="auto"/>
              <w:jc w:val="center"/>
              <w:rPr>
                <w:lang w:eastAsia="uk-UA"/>
              </w:rPr>
            </w:pPr>
            <w:r w:rsidRPr="00A32CC4">
              <w:rPr>
                <w:rFonts w:cs="Calibri"/>
                <w:lang w:eastAsia="uk-UA" w:bidi="uk-UA"/>
              </w:rPr>
              <w:t>2018</w:t>
            </w:r>
          </w:p>
        </w:tc>
        <w:tc>
          <w:tcPr>
            <w:tcW w:w="836" w:type="dxa"/>
            <w:tcBorders>
              <w:top w:val="single" w:sz="4" w:space="0" w:color="auto"/>
              <w:left w:val="single" w:sz="4" w:space="0" w:color="auto"/>
              <w:bottom w:val="single" w:sz="4" w:space="0" w:color="auto"/>
            </w:tcBorders>
            <w:shd w:val="clear" w:color="auto" w:fill="FFFFFF"/>
            <w:vAlign w:val="center"/>
          </w:tcPr>
          <w:p w:rsidR="00E46928" w:rsidRPr="00A32CC4" w:rsidRDefault="00E46928" w:rsidP="007C69A5">
            <w:pPr>
              <w:widowControl w:val="0"/>
              <w:spacing w:after="0" w:line="240" w:lineRule="auto"/>
              <w:jc w:val="center"/>
              <w:rPr>
                <w:lang w:eastAsia="uk-UA"/>
              </w:rPr>
            </w:pPr>
            <w:r w:rsidRPr="00A32CC4">
              <w:rPr>
                <w:lang w:eastAsia="uk-UA"/>
              </w:rPr>
              <w:t xml:space="preserve">у % до </w:t>
            </w:r>
            <w:proofErr w:type="spellStart"/>
            <w:r w:rsidRPr="00A32CC4">
              <w:rPr>
                <w:lang w:eastAsia="uk-UA"/>
              </w:rPr>
              <w:t>загаль</w:t>
            </w:r>
            <w:proofErr w:type="spellEnd"/>
            <w:r w:rsidRPr="00A32CC4">
              <w:rPr>
                <w:lang w:eastAsia="uk-UA"/>
              </w:rPr>
              <w:t>-</w:t>
            </w:r>
          </w:p>
          <w:p w:rsidR="00E46928" w:rsidRPr="00A32CC4" w:rsidRDefault="00E46928" w:rsidP="007C69A5">
            <w:pPr>
              <w:widowControl w:val="0"/>
              <w:spacing w:after="0" w:line="240" w:lineRule="auto"/>
              <w:jc w:val="center"/>
              <w:rPr>
                <w:lang w:eastAsia="uk-UA"/>
              </w:rPr>
            </w:pPr>
            <w:r w:rsidRPr="00A32CC4">
              <w:rPr>
                <w:lang w:eastAsia="uk-UA"/>
              </w:rPr>
              <w:t>ного</w:t>
            </w:r>
          </w:p>
          <w:p w:rsidR="00E46928" w:rsidRPr="00A32CC4" w:rsidRDefault="00E46928" w:rsidP="007C69A5">
            <w:pPr>
              <w:widowControl w:val="0"/>
              <w:spacing w:after="0" w:line="240" w:lineRule="auto"/>
              <w:jc w:val="center"/>
              <w:rPr>
                <w:lang w:eastAsia="uk-UA"/>
              </w:rPr>
            </w:pPr>
            <w:r w:rsidRPr="00A32CC4">
              <w:rPr>
                <w:lang w:eastAsia="uk-UA"/>
              </w:rPr>
              <w:t xml:space="preserve"> обсягу</w:t>
            </w:r>
          </w:p>
        </w:tc>
        <w:tc>
          <w:tcPr>
            <w:tcW w:w="993" w:type="dxa"/>
            <w:tcBorders>
              <w:top w:val="single" w:sz="4" w:space="0" w:color="auto"/>
              <w:left w:val="single" w:sz="4" w:space="0" w:color="auto"/>
              <w:bottom w:val="single" w:sz="4" w:space="0" w:color="auto"/>
            </w:tcBorders>
            <w:shd w:val="clear" w:color="auto" w:fill="FFFFFF"/>
            <w:vAlign w:val="center"/>
          </w:tcPr>
          <w:p w:rsidR="00E46928" w:rsidRPr="00A32CC4" w:rsidRDefault="00E46928" w:rsidP="007C69A5">
            <w:pPr>
              <w:widowControl w:val="0"/>
              <w:spacing w:after="0" w:line="240" w:lineRule="auto"/>
              <w:jc w:val="center"/>
              <w:rPr>
                <w:lang w:eastAsia="uk-UA"/>
              </w:rPr>
            </w:pPr>
            <w:proofErr w:type="spellStart"/>
            <w:r w:rsidRPr="00A32CC4">
              <w:rPr>
                <w:rFonts w:cs="Calibri"/>
                <w:lang w:eastAsia="uk-UA" w:bidi="uk-UA"/>
              </w:rPr>
              <w:t>тис.дол</w:t>
            </w:r>
            <w:proofErr w:type="spellEnd"/>
            <w:r w:rsidRPr="00A32CC4">
              <w:rPr>
                <w:rFonts w:cs="Calibri"/>
                <w:lang w:eastAsia="uk-UA" w:bidi="uk-UA"/>
              </w:rPr>
              <w:t>.</w:t>
            </w:r>
          </w:p>
          <w:p w:rsidR="00E46928" w:rsidRPr="00A32CC4" w:rsidRDefault="00E46928" w:rsidP="007C69A5">
            <w:pPr>
              <w:widowControl w:val="0"/>
              <w:spacing w:after="0" w:line="240" w:lineRule="auto"/>
              <w:jc w:val="center"/>
              <w:rPr>
                <w:lang w:eastAsia="uk-UA"/>
              </w:rPr>
            </w:pPr>
            <w:r w:rsidRPr="00A32CC4">
              <w:rPr>
                <w:rFonts w:cs="Calibri"/>
                <w:lang w:val="ru-RU" w:eastAsia="ru-RU" w:bidi="ru-RU"/>
              </w:rPr>
              <w:t>США</w:t>
            </w:r>
          </w:p>
        </w:tc>
        <w:tc>
          <w:tcPr>
            <w:tcW w:w="1134" w:type="dxa"/>
            <w:tcBorders>
              <w:top w:val="single" w:sz="4" w:space="0" w:color="auto"/>
              <w:left w:val="single" w:sz="4" w:space="0" w:color="auto"/>
              <w:bottom w:val="single" w:sz="4" w:space="0" w:color="auto"/>
            </w:tcBorders>
            <w:shd w:val="clear" w:color="auto" w:fill="FFFFFF"/>
            <w:vAlign w:val="center"/>
          </w:tcPr>
          <w:p w:rsidR="00D95C28" w:rsidRPr="00A32CC4" w:rsidRDefault="00D95C28" w:rsidP="00D95C28">
            <w:pPr>
              <w:widowControl w:val="0"/>
              <w:spacing w:after="0" w:line="240" w:lineRule="auto"/>
              <w:jc w:val="center"/>
              <w:rPr>
                <w:rFonts w:cs="Calibri"/>
                <w:lang w:eastAsia="uk-UA" w:bidi="uk-UA"/>
              </w:rPr>
            </w:pPr>
            <w:r w:rsidRPr="00A32CC4">
              <w:rPr>
                <w:rFonts w:cs="Calibri"/>
                <w:lang w:eastAsia="uk-UA" w:bidi="uk-UA"/>
              </w:rPr>
              <w:t xml:space="preserve">у % до </w:t>
            </w:r>
          </w:p>
          <w:p w:rsidR="00D95C28" w:rsidRPr="00A32CC4" w:rsidRDefault="006D4422" w:rsidP="00D95C28">
            <w:pPr>
              <w:widowControl w:val="0"/>
              <w:spacing w:after="0" w:line="240" w:lineRule="auto"/>
              <w:jc w:val="center"/>
              <w:rPr>
                <w:rFonts w:cs="Calibri"/>
                <w:lang w:eastAsia="uk-UA" w:bidi="uk-UA"/>
              </w:rPr>
            </w:pPr>
            <w:r w:rsidRPr="00A32CC4">
              <w:rPr>
                <w:rFonts w:cs="Calibri"/>
                <w:lang w:eastAsia="uk-UA" w:bidi="uk-UA"/>
              </w:rPr>
              <w:t>січня–</w:t>
            </w:r>
            <w:r w:rsidR="009D379F" w:rsidRPr="00A32CC4">
              <w:rPr>
                <w:rFonts w:cs="Calibri"/>
                <w:lang w:eastAsia="uk-UA" w:bidi="uk-UA"/>
              </w:rPr>
              <w:t xml:space="preserve"> </w:t>
            </w:r>
            <w:r w:rsidR="001A4413" w:rsidRPr="00A32CC4">
              <w:rPr>
                <w:rFonts w:cs="Calibri"/>
                <w:lang w:eastAsia="uk-UA" w:bidi="uk-UA"/>
              </w:rPr>
              <w:t>листопада</w:t>
            </w:r>
          </w:p>
          <w:p w:rsidR="00E46928" w:rsidRPr="00A32CC4" w:rsidRDefault="00D95C28" w:rsidP="00D95C28">
            <w:pPr>
              <w:widowControl w:val="0"/>
              <w:spacing w:after="0" w:line="240" w:lineRule="auto"/>
              <w:jc w:val="center"/>
              <w:rPr>
                <w:lang w:eastAsia="uk-UA"/>
              </w:rPr>
            </w:pPr>
            <w:r w:rsidRPr="00A32CC4">
              <w:rPr>
                <w:rFonts w:cs="Calibri"/>
                <w:lang w:eastAsia="uk-UA" w:bidi="uk-UA"/>
              </w:rPr>
              <w:t>2018</w:t>
            </w:r>
          </w:p>
        </w:tc>
        <w:tc>
          <w:tcPr>
            <w:tcW w:w="849"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A32CC4" w:rsidRDefault="00E46928" w:rsidP="007C69A5">
            <w:pPr>
              <w:widowControl w:val="0"/>
              <w:spacing w:after="0" w:line="240" w:lineRule="auto"/>
              <w:jc w:val="center"/>
              <w:rPr>
                <w:lang w:eastAsia="uk-UA"/>
              </w:rPr>
            </w:pPr>
            <w:r w:rsidRPr="00A32CC4">
              <w:rPr>
                <w:lang w:eastAsia="uk-UA"/>
              </w:rPr>
              <w:t xml:space="preserve">у % до </w:t>
            </w:r>
            <w:proofErr w:type="spellStart"/>
            <w:r w:rsidRPr="00A32CC4">
              <w:rPr>
                <w:lang w:eastAsia="uk-UA"/>
              </w:rPr>
              <w:t>загаль</w:t>
            </w:r>
            <w:proofErr w:type="spellEnd"/>
            <w:r w:rsidRPr="00A32CC4">
              <w:rPr>
                <w:lang w:eastAsia="uk-UA"/>
              </w:rPr>
              <w:t>-</w:t>
            </w:r>
          </w:p>
          <w:p w:rsidR="00E46928" w:rsidRPr="00A32CC4" w:rsidRDefault="00E46928" w:rsidP="007C69A5">
            <w:pPr>
              <w:widowControl w:val="0"/>
              <w:spacing w:after="0" w:line="240" w:lineRule="auto"/>
              <w:jc w:val="center"/>
              <w:rPr>
                <w:lang w:eastAsia="uk-UA"/>
              </w:rPr>
            </w:pPr>
            <w:r w:rsidRPr="00A32CC4">
              <w:rPr>
                <w:lang w:eastAsia="uk-UA"/>
              </w:rPr>
              <w:t>ного обсягу</w:t>
            </w:r>
          </w:p>
        </w:tc>
      </w:tr>
      <w:tr w:rsidR="00A32CC4" w:rsidRPr="00A32CC4" w:rsidTr="008F2D96">
        <w:trPr>
          <w:trHeight w:val="302"/>
        </w:trPr>
        <w:tc>
          <w:tcPr>
            <w:tcW w:w="2822" w:type="dxa"/>
            <w:tcBorders>
              <w:top w:val="single" w:sz="4" w:space="0" w:color="auto"/>
              <w:left w:val="dotted" w:sz="4" w:space="0" w:color="auto"/>
              <w:bottom w:val="dotted" w:sz="4" w:space="0" w:color="auto"/>
              <w:right w:val="dotted" w:sz="4" w:space="0" w:color="auto"/>
            </w:tcBorders>
            <w:shd w:val="clear" w:color="auto" w:fill="FFFFFF"/>
            <w:vAlign w:val="bottom"/>
          </w:tcPr>
          <w:p w:rsidR="00A04FAE" w:rsidRPr="00A32CC4" w:rsidRDefault="00A04FAE" w:rsidP="00A04FAE">
            <w:pPr>
              <w:spacing w:after="0" w:line="240" w:lineRule="auto"/>
              <w:ind w:left="284"/>
              <w:rPr>
                <w:rFonts w:eastAsia="Times New Roman" w:cs="Times New Roman CYR"/>
                <w:bCs/>
                <w:lang w:val="en-US" w:eastAsia="ru-RU"/>
              </w:rPr>
            </w:pPr>
            <w:proofErr w:type="spellStart"/>
            <w:r w:rsidRPr="00A32CC4">
              <w:rPr>
                <w:rFonts w:eastAsia="Times New Roman" w:cs="Times New Roman CYR"/>
                <w:bCs/>
                <w:lang w:val="ru-RU" w:eastAsia="ru-RU"/>
              </w:rPr>
              <w:t>чорнi</w:t>
            </w:r>
            <w:proofErr w:type="spellEnd"/>
            <w:r w:rsidRPr="00A32CC4">
              <w:rPr>
                <w:rFonts w:eastAsia="Times New Roman" w:cs="Times New Roman CYR"/>
                <w:bCs/>
                <w:lang w:val="ru-RU" w:eastAsia="ru-RU"/>
              </w:rPr>
              <w:t xml:space="preserve"> метали                                                                                                                                                                                                                                           </w:t>
            </w:r>
          </w:p>
        </w:tc>
        <w:tc>
          <w:tcPr>
            <w:tcW w:w="864" w:type="dxa"/>
            <w:tcBorders>
              <w:top w:val="single" w:sz="4" w:space="0" w:color="auto"/>
              <w:left w:val="dotted" w:sz="4" w:space="0" w:color="auto"/>
              <w:bottom w:val="dotted" w:sz="4" w:space="0" w:color="auto"/>
              <w:right w:val="dotted" w:sz="4" w:space="0" w:color="auto"/>
            </w:tcBorders>
            <w:shd w:val="clear" w:color="auto" w:fill="FFFFFF"/>
            <w:vAlign w:val="bottom"/>
          </w:tcPr>
          <w:p w:rsidR="00A04FAE" w:rsidRPr="00A32CC4" w:rsidRDefault="00A04FAE" w:rsidP="00A04FAE">
            <w:pPr>
              <w:spacing w:after="0" w:line="240" w:lineRule="auto"/>
              <w:ind w:left="142"/>
              <w:jc w:val="center"/>
              <w:rPr>
                <w:rFonts w:eastAsia="Times New Roman"/>
                <w:snapToGrid w:val="0"/>
                <w:lang w:val="en-US" w:eastAsia="ru-RU"/>
              </w:rPr>
            </w:pPr>
            <w:r w:rsidRPr="00A32CC4">
              <w:rPr>
                <w:rFonts w:eastAsia="Times New Roman"/>
                <w:snapToGrid w:val="0"/>
                <w:lang w:val="en-US" w:eastAsia="ru-RU"/>
              </w:rPr>
              <w:t>72</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cs="Times New Roman CYR"/>
                <w:lang w:eastAsia="uk-UA"/>
              </w:rPr>
            </w:pPr>
            <w:r w:rsidRPr="00A32CC4">
              <w:rPr>
                <w:rFonts w:cs="Times New Roman CYR"/>
              </w:rPr>
              <w:t>6203</w:t>
            </w:r>
            <w:r w:rsidR="00A32CC4" w:rsidRPr="00A32CC4">
              <w:rPr>
                <w:rFonts w:cs="Times New Roman CYR"/>
              </w:rPr>
              <w:t>,</w:t>
            </w:r>
            <w:r w:rsidRPr="00A32CC4">
              <w:rPr>
                <w:rFonts w:cs="Times New Roman CYR"/>
              </w:rPr>
              <w:t>8</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cs="Times New Roman CYR"/>
              </w:rPr>
            </w:pPr>
            <w:r w:rsidRPr="00A32CC4">
              <w:rPr>
                <w:rFonts w:cs="Times New Roman CYR"/>
              </w:rPr>
              <w:t>71</w:t>
            </w:r>
            <w:r w:rsidR="00A32CC4" w:rsidRPr="00A32CC4">
              <w:rPr>
                <w:rFonts w:cs="Times New Roman CYR"/>
              </w:rPr>
              <w:t>,</w:t>
            </w:r>
            <w:r w:rsidRPr="00A32CC4">
              <w:rPr>
                <w:rFonts w:cs="Times New Roman CYR"/>
              </w:rPr>
              <w:t>2</w:t>
            </w:r>
          </w:p>
        </w:tc>
        <w:tc>
          <w:tcPr>
            <w:tcW w:w="836" w:type="dxa"/>
            <w:tcBorders>
              <w:top w:val="single"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cs="Times New Roman CYR"/>
              </w:rPr>
            </w:pPr>
            <w:r w:rsidRPr="00A32CC4">
              <w:rPr>
                <w:rFonts w:cs="Times New Roman CYR"/>
              </w:rPr>
              <w:t>0</w:t>
            </w:r>
            <w:r w:rsidR="00A32CC4" w:rsidRPr="00A32CC4">
              <w:rPr>
                <w:rFonts w:cs="Times New Roman CYR"/>
              </w:rPr>
              <w:t>,</w:t>
            </w:r>
            <w:r w:rsidRPr="00A32CC4">
              <w:rPr>
                <w:rFonts w:cs="Times New Roman CYR"/>
              </w:rPr>
              <w:t>4</w:t>
            </w:r>
          </w:p>
        </w:tc>
        <w:tc>
          <w:tcPr>
            <w:tcW w:w="993" w:type="dxa"/>
            <w:tcBorders>
              <w:top w:val="single"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cs="Times New Roman CYR"/>
              </w:rPr>
            </w:pPr>
            <w:r w:rsidRPr="00A32CC4">
              <w:rPr>
                <w:rFonts w:cs="Times New Roman CYR"/>
              </w:rPr>
              <w:t>31731</w:t>
            </w:r>
            <w:r w:rsidR="00A32CC4" w:rsidRPr="00A32CC4">
              <w:rPr>
                <w:rFonts w:cs="Times New Roman CYR"/>
              </w:rPr>
              <w:t>,</w:t>
            </w:r>
            <w:r w:rsidRPr="00A32CC4">
              <w:rPr>
                <w:rFonts w:cs="Times New Roman CYR"/>
              </w:rPr>
              <w:t>8</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cs="Times New Roman CYR"/>
              </w:rPr>
            </w:pPr>
            <w:r w:rsidRPr="00A32CC4">
              <w:rPr>
                <w:rFonts w:cs="Times New Roman CYR"/>
              </w:rPr>
              <w:t>95</w:t>
            </w:r>
            <w:r w:rsidR="00A32CC4" w:rsidRPr="00A32CC4">
              <w:rPr>
                <w:rFonts w:cs="Times New Roman CYR"/>
              </w:rPr>
              <w:t>,</w:t>
            </w:r>
            <w:r w:rsidRPr="00A32CC4">
              <w:rPr>
                <w:rFonts w:cs="Times New Roman CYR"/>
              </w:rPr>
              <w:t>0</w:t>
            </w:r>
          </w:p>
        </w:tc>
        <w:tc>
          <w:tcPr>
            <w:tcW w:w="849" w:type="dxa"/>
            <w:tcBorders>
              <w:top w:val="single"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cs="Times New Roman CYR"/>
              </w:rPr>
            </w:pPr>
            <w:r w:rsidRPr="00A32CC4">
              <w:rPr>
                <w:rFonts w:cs="Times New Roman CYR"/>
              </w:rPr>
              <w:t>5</w:t>
            </w:r>
            <w:r w:rsidR="00A32CC4" w:rsidRPr="00A32CC4">
              <w:rPr>
                <w:rFonts w:cs="Times New Roman CYR"/>
              </w:rPr>
              <w:t>,</w:t>
            </w:r>
            <w:r w:rsidRPr="00A32CC4">
              <w:rPr>
                <w:rFonts w:cs="Times New Roman CYR"/>
              </w:rPr>
              <w:t>4</w:t>
            </w:r>
          </w:p>
        </w:tc>
      </w:tr>
      <w:tr w:rsidR="00A32CC4" w:rsidRPr="00A32CC4" w:rsidTr="008F2D96">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04FAE" w:rsidRPr="00A32CC4" w:rsidRDefault="00A04FAE" w:rsidP="00A04FAE">
            <w:pPr>
              <w:spacing w:after="0" w:line="240" w:lineRule="auto"/>
              <w:ind w:left="142"/>
              <w:rPr>
                <w:rFonts w:eastAsia="Times New Roman"/>
                <w:snapToGrid w:val="0"/>
                <w:lang w:val="ru-RU" w:eastAsia="ru-RU"/>
              </w:rPr>
            </w:pPr>
            <w:proofErr w:type="spellStart"/>
            <w:r w:rsidRPr="00A32CC4">
              <w:rPr>
                <w:rFonts w:eastAsia="Times New Roman"/>
                <w:bCs/>
                <w:lang w:val="ru-RU" w:eastAsia="ru-RU"/>
              </w:rPr>
              <w:t>Машини</w:t>
            </w:r>
            <w:proofErr w:type="spellEnd"/>
            <w:r w:rsidRPr="00A32CC4">
              <w:rPr>
                <w:rFonts w:eastAsia="Times New Roman"/>
                <w:bCs/>
                <w:lang w:val="ru-RU" w:eastAsia="ru-RU"/>
              </w:rPr>
              <w:t xml:space="preserve">, </w:t>
            </w:r>
            <w:proofErr w:type="spellStart"/>
            <w:r w:rsidRPr="00A32CC4">
              <w:rPr>
                <w:rFonts w:eastAsia="Times New Roman"/>
                <w:bCs/>
                <w:lang w:val="ru-RU" w:eastAsia="ru-RU"/>
              </w:rPr>
              <w:t>обладнання</w:t>
            </w:r>
            <w:proofErr w:type="spellEnd"/>
            <w:r w:rsidRPr="00A32CC4">
              <w:rPr>
                <w:rFonts w:eastAsia="Times New Roman"/>
                <w:bCs/>
                <w:lang w:val="ru-RU" w:eastAsia="ru-RU"/>
              </w:rPr>
              <w:t xml:space="preserve"> та </w:t>
            </w:r>
            <w:proofErr w:type="spellStart"/>
            <w:r w:rsidRPr="00A32CC4">
              <w:rPr>
                <w:rFonts w:eastAsia="Times New Roman"/>
                <w:bCs/>
                <w:lang w:val="ru-RU" w:eastAsia="ru-RU"/>
              </w:rPr>
              <w:t>механізми</w:t>
            </w:r>
            <w:proofErr w:type="spellEnd"/>
            <w:r w:rsidRPr="00A32CC4">
              <w:rPr>
                <w:rFonts w:eastAsia="Times New Roman"/>
                <w:bCs/>
                <w:lang w:val="ru-RU" w:eastAsia="ru-RU"/>
              </w:rPr>
              <w:t xml:space="preserve">; </w:t>
            </w:r>
            <w:proofErr w:type="spellStart"/>
            <w:r w:rsidRPr="00A32CC4">
              <w:rPr>
                <w:rFonts w:eastAsia="Times New Roman"/>
                <w:bCs/>
                <w:lang w:val="ru-RU" w:eastAsia="ru-RU"/>
              </w:rPr>
              <w:t>електротехнічне</w:t>
            </w:r>
            <w:proofErr w:type="spellEnd"/>
            <w:r w:rsidRPr="00A32CC4">
              <w:rPr>
                <w:rFonts w:eastAsia="Times New Roman"/>
                <w:bCs/>
                <w:lang w:val="ru-RU" w:eastAsia="ru-RU"/>
              </w:rPr>
              <w:t xml:space="preserve"> </w:t>
            </w:r>
            <w:proofErr w:type="spellStart"/>
            <w:r w:rsidRPr="00A32CC4">
              <w:rPr>
                <w:rFonts w:eastAsia="Times New Roman"/>
                <w:bCs/>
                <w:lang w:val="ru-RU" w:eastAsia="ru-RU"/>
              </w:rPr>
              <w:t>обладнання</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04FAE" w:rsidRPr="00A32CC4" w:rsidRDefault="00A04FAE" w:rsidP="00A04FAE">
            <w:pPr>
              <w:spacing w:after="0" w:line="240" w:lineRule="auto"/>
              <w:ind w:left="142"/>
              <w:jc w:val="center"/>
              <w:rPr>
                <w:rFonts w:eastAsia="Times New Roman" w:cs="Times New Roman CYR"/>
                <w:bCs/>
                <w:lang w:val="ru-RU" w:eastAsia="ru-RU"/>
              </w:rPr>
            </w:pPr>
            <w:r w:rsidRPr="00A32CC4">
              <w:rPr>
                <w:rFonts w:eastAsia="Times New Roman"/>
                <w:snapToGrid w:val="0"/>
                <w:lang w:val="ru-RU" w:eastAsia="ru-RU"/>
              </w:rPr>
              <w:t>XVI</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cs="Times New Roman CYR"/>
                <w:lang w:eastAsia="uk-UA"/>
              </w:rPr>
            </w:pPr>
            <w:r w:rsidRPr="00A32CC4">
              <w:rPr>
                <w:rFonts w:cs="Times New Roman CYR"/>
              </w:rPr>
              <w:t>72521</w:t>
            </w:r>
            <w:r w:rsidR="00A32CC4" w:rsidRPr="00A32CC4">
              <w:rPr>
                <w:rFonts w:cs="Times New Roman CYR"/>
              </w:rPr>
              <w:t>,</w:t>
            </w:r>
            <w:r w:rsidRPr="00A32CC4">
              <w:rPr>
                <w:rFonts w:cs="Times New Roman CYR"/>
              </w:rPr>
              <w:t>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cs="Times New Roman CYR"/>
              </w:rPr>
            </w:pPr>
            <w:r w:rsidRPr="00A32CC4">
              <w:rPr>
                <w:rFonts w:cs="Times New Roman CYR"/>
              </w:rPr>
              <w:t>151</w:t>
            </w:r>
            <w:r w:rsidR="00A32CC4" w:rsidRPr="00A32CC4">
              <w:rPr>
                <w:rFonts w:cs="Times New Roman CYR"/>
              </w:rPr>
              <w:t>,</w:t>
            </w:r>
            <w:r w:rsidRPr="00A32CC4">
              <w:rPr>
                <w:rFonts w:cs="Times New Roman CYR"/>
              </w:rPr>
              <w:t>3</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cs="Times New Roman CYR"/>
              </w:rPr>
            </w:pPr>
            <w:r w:rsidRPr="00A32CC4">
              <w:rPr>
                <w:rFonts w:cs="Times New Roman CYR"/>
              </w:rPr>
              <w:t>4</w:t>
            </w:r>
            <w:r w:rsidR="00A32CC4" w:rsidRPr="00A32CC4">
              <w:rPr>
                <w:rFonts w:cs="Times New Roman CYR"/>
              </w:rPr>
              <w:t>,</w:t>
            </w:r>
            <w:r w:rsidRPr="00A32CC4">
              <w:rPr>
                <w:rFonts w:cs="Times New Roman CYR"/>
              </w:rPr>
              <w:t>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cs="Times New Roman CYR"/>
              </w:rPr>
            </w:pPr>
            <w:r w:rsidRPr="00A32CC4">
              <w:rPr>
                <w:rFonts w:cs="Times New Roman CYR"/>
              </w:rPr>
              <w:t>165573</w:t>
            </w:r>
            <w:r w:rsidR="00A32CC4" w:rsidRPr="00A32CC4">
              <w:rPr>
                <w:rFonts w:cs="Times New Roman CYR"/>
              </w:rPr>
              <w:t>,</w:t>
            </w:r>
            <w:r w:rsidRPr="00A32CC4">
              <w:rPr>
                <w:rFonts w:cs="Times New Roman CYR"/>
              </w:rPr>
              <w:t>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cs="Times New Roman CYR"/>
              </w:rPr>
            </w:pPr>
            <w:r w:rsidRPr="00A32CC4">
              <w:rPr>
                <w:rFonts w:cs="Times New Roman CYR"/>
              </w:rPr>
              <w:t>110</w:t>
            </w:r>
            <w:r w:rsidR="00A32CC4" w:rsidRPr="00A32CC4">
              <w:rPr>
                <w:rFonts w:cs="Times New Roman CYR"/>
              </w:rPr>
              <w:t>,</w:t>
            </w:r>
            <w:r w:rsidRPr="00A32CC4">
              <w:rPr>
                <w:rFonts w:cs="Times New Roman CYR"/>
              </w:rPr>
              <w:t>3</w:t>
            </w:r>
          </w:p>
        </w:tc>
        <w:tc>
          <w:tcPr>
            <w:tcW w:w="849"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cs="Times New Roman CYR"/>
              </w:rPr>
            </w:pPr>
            <w:r w:rsidRPr="00A32CC4">
              <w:rPr>
                <w:rFonts w:cs="Times New Roman CYR"/>
              </w:rPr>
              <w:t>28</w:t>
            </w:r>
            <w:r w:rsidR="00A32CC4" w:rsidRPr="00A32CC4">
              <w:rPr>
                <w:rFonts w:cs="Times New Roman CYR"/>
              </w:rPr>
              <w:t>,</w:t>
            </w:r>
            <w:r w:rsidRPr="00A32CC4">
              <w:rPr>
                <w:rFonts w:cs="Times New Roman CYR"/>
              </w:rPr>
              <w:t>1</w:t>
            </w:r>
          </w:p>
        </w:tc>
      </w:tr>
      <w:tr w:rsidR="00A32CC4" w:rsidRPr="00A32CC4" w:rsidTr="00D432F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A32CC4" w:rsidRDefault="00E46928" w:rsidP="007C69A5">
            <w:pPr>
              <w:spacing w:after="0" w:line="240" w:lineRule="auto"/>
              <w:ind w:left="284"/>
              <w:rPr>
                <w:rFonts w:eastAsia="Times New Roman"/>
                <w:snapToGrid w:val="0"/>
                <w:lang w:eastAsia="ru-RU"/>
              </w:rPr>
            </w:pPr>
            <w:r w:rsidRPr="00A32CC4">
              <w:rPr>
                <w:rFonts w:eastAsia="Times New Roman"/>
                <w:snapToGrid w:val="0"/>
                <w:lang w:val="ru-RU" w:eastAsia="ru-RU"/>
              </w:rPr>
              <w:t xml:space="preserve">у тому </w:t>
            </w:r>
            <w:proofErr w:type="spellStart"/>
            <w:r w:rsidRPr="00A32CC4">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A32CC4" w:rsidRDefault="00E46928" w:rsidP="007C69A5">
            <w:pPr>
              <w:spacing w:after="0" w:line="240" w:lineRule="auto"/>
              <w:ind w:left="142"/>
              <w:jc w:val="center"/>
              <w:rPr>
                <w:rFonts w:eastAsia="Times New Roman"/>
                <w:snapToGrid w:val="0"/>
                <w:lang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A32CC4" w:rsidRDefault="00E46928" w:rsidP="00A32CC4">
            <w:pPr>
              <w:spacing w:after="0" w:line="240" w:lineRule="auto"/>
              <w:jc w:val="right"/>
              <w:rPr>
                <w:rFonts w:eastAsia="Times New Roman" w:cs="Times New Roman CYR"/>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A32CC4" w:rsidRDefault="00E46928" w:rsidP="00A32CC4">
            <w:pPr>
              <w:spacing w:after="0" w:line="240" w:lineRule="auto"/>
              <w:jc w:val="right"/>
              <w:rPr>
                <w:rFonts w:eastAsia="Times New Roman" w:cs="Times New Roman CYR"/>
                <w:bCs/>
                <w:lang w:val="ru-RU" w:eastAsia="ru-RU"/>
              </w:rPr>
            </w:pPr>
          </w:p>
        </w:tc>
        <w:tc>
          <w:tcPr>
            <w:tcW w:w="836"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A32CC4" w:rsidRDefault="00E46928" w:rsidP="00A32CC4">
            <w:pPr>
              <w:spacing w:after="0" w:line="240" w:lineRule="auto"/>
              <w:jc w:val="right"/>
              <w:rPr>
                <w:rFonts w:eastAsia="Times New Roman" w:cs="Times New Roman CYR"/>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A32CC4" w:rsidRDefault="00E46928" w:rsidP="00A32CC4">
            <w:pPr>
              <w:spacing w:after="0" w:line="240" w:lineRule="auto"/>
              <w:jc w:val="right"/>
              <w:rPr>
                <w:rFonts w:eastAsia="Times New Roman" w:cs="Times New Roman CYR"/>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A32CC4" w:rsidRDefault="00E46928" w:rsidP="00A32CC4">
            <w:pPr>
              <w:spacing w:after="0" w:line="240" w:lineRule="auto"/>
              <w:jc w:val="right"/>
              <w:rPr>
                <w:rFonts w:eastAsia="Times New Roman" w:cs="Times New Roman CYR"/>
                <w:bCs/>
                <w:lang w:val="ru-RU" w:eastAsia="ru-RU"/>
              </w:rPr>
            </w:pPr>
          </w:p>
        </w:tc>
        <w:tc>
          <w:tcPr>
            <w:tcW w:w="849"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A32CC4" w:rsidRDefault="00E46928" w:rsidP="00A32CC4">
            <w:pPr>
              <w:spacing w:after="0" w:line="240" w:lineRule="auto"/>
              <w:jc w:val="right"/>
              <w:rPr>
                <w:rFonts w:eastAsia="Times New Roman" w:cs="Times New Roman CYR"/>
                <w:bCs/>
                <w:lang w:val="ru-RU" w:eastAsia="ru-RU"/>
              </w:rPr>
            </w:pPr>
          </w:p>
        </w:tc>
      </w:tr>
      <w:tr w:rsidR="00A32CC4" w:rsidRPr="00A32CC4" w:rsidTr="008F2D96">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04FAE" w:rsidRPr="00A32CC4" w:rsidRDefault="00A04FAE" w:rsidP="00A04FAE">
            <w:pPr>
              <w:spacing w:after="0" w:line="240" w:lineRule="auto"/>
              <w:ind w:left="284"/>
              <w:rPr>
                <w:rFonts w:eastAsia="Times New Roman"/>
                <w:snapToGrid w:val="0"/>
                <w:lang w:eastAsia="ru-RU"/>
              </w:rPr>
            </w:pPr>
            <w:r w:rsidRPr="00A32CC4">
              <w:rPr>
                <w:rFonts w:eastAsia="Times New Roman"/>
                <w:snapToGrid w:val="0"/>
                <w:lang w:eastAsia="ru-RU"/>
              </w:rPr>
              <w:t>реактори ядерні, котли машини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04FAE" w:rsidRPr="00A32CC4" w:rsidRDefault="00A04FAE" w:rsidP="00A04FAE">
            <w:pPr>
              <w:spacing w:after="0" w:line="240" w:lineRule="auto"/>
              <w:ind w:left="142"/>
              <w:jc w:val="center"/>
              <w:rPr>
                <w:rFonts w:eastAsia="Times New Roman" w:cs="Times New Roman CYR"/>
                <w:bCs/>
                <w:lang w:val="ru-RU" w:eastAsia="ru-RU"/>
              </w:rPr>
            </w:pPr>
            <w:r w:rsidRPr="00A32CC4">
              <w:rPr>
                <w:rFonts w:eastAsia="Times New Roman"/>
                <w:snapToGrid w:val="0"/>
                <w:lang w:eastAsia="ru-RU"/>
              </w:rPr>
              <w:t>84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cs="Times New Roman CYR"/>
                <w:lang w:eastAsia="uk-UA"/>
              </w:rPr>
            </w:pPr>
            <w:r w:rsidRPr="00A32CC4">
              <w:rPr>
                <w:rFonts w:cs="Times New Roman CYR"/>
              </w:rPr>
              <w:t>18007</w:t>
            </w:r>
            <w:r w:rsidR="00A32CC4" w:rsidRPr="00A32CC4">
              <w:rPr>
                <w:rFonts w:cs="Times New Roman CYR"/>
              </w:rPr>
              <w:t>,</w:t>
            </w:r>
            <w:r w:rsidRPr="00A32CC4">
              <w:rPr>
                <w:rFonts w:cs="Times New Roman CYR"/>
              </w:rPr>
              <w:t>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cs="Times New Roman CYR"/>
              </w:rPr>
            </w:pPr>
            <w:r w:rsidRPr="00A32CC4">
              <w:rPr>
                <w:rFonts w:cs="Times New Roman CYR"/>
              </w:rPr>
              <w:t>107</w:t>
            </w:r>
            <w:r w:rsidR="00A32CC4" w:rsidRPr="00A32CC4">
              <w:rPr>
                <w:rFonts w:cs="Times New Roman CYR"/>
              </w:rPr>
              <w:t>,</w:t>
            </w:r>
            <w:r w:rsidRPr="00A32CC4">
              <w:rPr>
                <w:rFonts w:cs="Times New Roman CYR"/>
              </w:rPr>
              <w:t>5</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cs="Times New Roman CYR"/>
              </w:rPr>
            </w:pPr>
            <w:r w:rsidRPr="00A32CC4">
              <w:rPr>
                <w:rFonts w:cs="Times New Roman CYR"/>
              </w:rPr>
              <w:t>1</w:t>
            </w:r>
            <w:r w:rsidR="00A32CC4" w:rsidRPr="00A32CC4">
              <w:rPr>
                <w:rFonts w:cs="Times New Roman CYR"/>
              </w:rPr>
              <w:t>,</w:t>
            </w:r>
            <w:r w:rsidRPr="00A32CC4">
              <w:rPr>
                <w:rFonts w:cs="Times New Roman CYR"/>
              </w:rPr>
              <w:t>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cs="Times New Roman CYR"/>
              </w:rPr>
            </w:pPr>
            <w:r w:rsidRPr="00A32CC4">
              <w:rPr>
                <w:rFonts w:cs="Times New Roman CYR"/>
              </w:rPr>
              <w:t>62341</w:t>
            </w:r>
            <w:r w:rsidR="00A32CC4" w:rsidRPr="00A32CC4">
              <w:rPr>
                <w:rFonts w:cs="Times New Roman CYR"/>
              </w:rPr>
              <w:t>,</w:t>
            </w:r>
            <w:r w:rsidRPr="00A32CC4">
              <w:rPr>
                <w:rFonts w:cs="Times New Roman CYR"/>
              </w:rPr>
              <w:t>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cs="Times New Roman CYR"/>
              </w:rPr>
            </w:pPr>
            <w:r w:rsidRPr="00A32CC4">
              <w:rPr>
                <w:rFonts w:cs="Times New Roman CYR"/>
              </w:rPr>
              <w:t>79</w:t>
            </w:r>
            <w:r w:rsidR="00A32CC4" w:rsidRPr="00A32CC4">
              <w:rPr>
                <w:rFonts w:cs="Times New Roman CYR"/>
              </w:rPr>
              <w:t>,</w:t>
            </w:r>
            <w:r w:rsidRPr="00A32CC4">
              <w:rPr>
                <w:rFonts w:cs="Times New Roman CYR"/>
              </w:rPr>
              <w:t>2</w:t>
            </w:r>
          </w:p>
        </w:tc>
        <w:tc>
          <w:tcPr>
            <w:tcW w:w="849"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cs="Times New Roman CYR"/>
              </w:rPr>
            </w:pPr>
            <w:r w:rsidRPr="00A32CC4">
              <w:rPr>
                <w:rFonts w:cs="Times New Roman CYR"/>
              </w:rPr>
              <w:t>10</w:t>
            </w:r>
            <w:r w:rsidR="00A32CC4" w:rsidRPr="00A32CC4">
              <w:rPr>
                <w:rFonts w:cs="Times New Roman CYR"/>
              </w:rPr>
              <w:t>,</w:t>
            </w:r>
            <w:r w:rsidRPr="00A32CC4">
              <w:rPr>
                <w:rFonts w:cs="Times New Roman CYR"/>
              </w:rPr>
              <w:t>6</w:t>
            </w:r>
          </w:p>
        </w:tc>
      </w:tr>
      <w:tr w:rsidR="00A32CC4" w:rsidRPr="00A32CC4" w:rsidTr="008F2D96">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04FAE" w:rsidRPr="00A32CC4" w:rsidRDefault="00A04FAE" w:rsidP="00A04FAE">
            <w:pPr>
              <w:spacing w:after="0" w:line="240" w:lineRule="auto"/>
              <w:ind w:left="284"/>
              <w:rPr>
                <w:rFonts w:eastAsia="Times New Roman"/>
                <w:snapToGrid w:val="0"/>
                <w:lang w:eastAsia="ru-RU"/>
              </w:rPr>
            </w:pPr>
            <w:r w:rsidRPr="00A32CC4">
              <w:rPr>
                <w:rFonts w:eastAsia="Times New Roman"/>
                <w:snapToGrid w:val="0"/>
                <w:lang w:eastAsia="ru-RU"/>
              </w:rPr>
              <w:t>електричні машини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04FAE" w:rsidRPr="00A32CC4" w:rsidRDefault="00A04FAE" w:rsidP="00A04FAE">
            <w:pPr>
              <w:spacing w:after="0" w:line="240" w:lineRule="auto"/>
              <w:ind w:left="142"/>
              <w:jc w:val="center"/>
              <w:rPr>
                <w:rFonts w:eastAsia="Times New Roman" w:cs="Times New Roman CYR"/>
                <w:bCs/>
                <w:lang w:val="ru-RU" w:eastAsia="ru-RU"/>
              </w:rPr>
            </w:pPr>
            <w:r w:rsidRPr="00A32CC4">
              <w:rPr>
                <w:rFonts w:eastAsia="Times New Roman"/>
                <w:snapToGrid w:val="0"/>
                <w:lang w:eastAsia="ru-RU"/>
              </w:rPr>
              <w:t>85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cs="Times New Roman CYR"/>
                <w:lang w:eastAsia="uk-UA"/>
              </w:rPr>
            </w:pPr>
            <w:r w:rsidRPr="00A32CC4">
              <w:rPr>
                <w:rFonts w:cs="Times New Roman CYR"/>
              </w:rPr>
              <w:t>54514</w:t>
            </w:r>
            <w:r w:rsidR="00A32CC4" w:rsidRPr="00A32CC4">
              <w:rPr>
                <w:rFonts w:cs="Times New Roman CYR"/>
              </w:rPr>
              <w:t>,</w:t>
            </w:r>
            <w:r w:rsidRPr="00A32CC4">
              <w:rPr>
                <w:rFonts w:cs="Times New Roman CYR"/>
              </w:rPr>
              <w:t>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cs="Times New Roman CYR"/>
              </w:rPr>
            </w:pPr>
            <w:r w:rsidRPr="00A32CC4">
              <w:rPr>
                <w:rFonts w:cs="Times New Roman CYR"/>
              </w:rPr>
              <w:t>174</w:t>
            </w:r>
            <w:r w:rsidR="00A32CC4" w:rsidRPr="00A32CC4">
              <w:rPr>
                <w:rFonts w:cs="Times New Roman CYR"/>
              </w:rPr>
              <w:t>,</w:t>
            </w:r>
            <w:r w:rsidRPr="00A32CC4">
              <w:rPr>
                <w:rFonts w:cs="Times New Roman CYR"/>
              </w:rPr>
              <w:t>9</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cs="Times New Roman CYR"/>
              </w:rPr>
            </w:pPr>
            <w:r w:rsidRPr="00A32CC4">
              <w:rPr>
                <w:rFonts w:cs="Times New Roman CYR"/>
              </w:rPr>
              <w:t>3</w:t>
            </w:r>
            <w:r w:rsidR="00A32CC4" w:rsidRPr="00A32CC4">
              <w:rPr>
                <w:rFonts w:cs="Times New Roman CYR"/>
              </w:rPr>
              <w:t>,</w:t>
            </w:r>
            <w:r w:rsidRPr="00A32CC4">
              <w:rPr>
                <w:rFonts w:cs="Times New Roman CYR"/>
              </w:rPr>
              <w:t>5</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cs="Times New Roman CYR"/>
              </w:rPr>
            </w:pPr>
            <w:r w:rsidRPr="00A32CC4">
              <w:rPr>
                <w:rFonts w:cs="Times New Roman CYR"/>
              </w:rPr>
              <w:t>103232</w:t>
            </w:r>
            <w:r w:rsidR="00A32CC4" w:rsidRPr="00A32CC4">
              <w:rPr>
                <w:rFonts w:cs="Times New Roman CYR"/>
              </w:rPr>
              <w:t>,</w:t>
            </w:r>
            <w:r w:rsidRPr="00A32CC4">
              <w:rPr>
                <w:rFonts w:cs="Times New Roman CYR"/>
              </w:rPr>
              <w:t>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cs="Times New Roman CYR"/>
              </w:rPr>
            </w:pPr>
            <w:r w:rsidRPr="00A32CC4">
              <w:rPr>
                <w:rFonts w:cs="Times New Roman CYR"/>
              </w:rPr>
              <w:t>144</w:t>
            </w:r>
            <w:r w:rsidR="00A32CC4" w:rsidRPr="00A32CC4">
              <w:rPr>
                <w:rFonts w:cs="Times New Roman CYR"/>
              </w:rPr>
              <w:t>,</w:t>
            </w:r>
            <w:r w:rsidRPr="00A32CC4">
              <w:rPr>
                <w:rFonts w:cs="Times New Roman CYR"/>
              </w:rPr>
              <w:t>5</w:t>
            </w:r>
          </w:p>
        </w:tc>
        <w:tc>
          <w:tcPr>
            <w:tcW w:w="849"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cs="Times New Roman CYR"/>
              </w:rPr>
            </w:pPr>
            <w:r w:rsidRPr="00A32CC4">
              <w:rPr>
                <w:rFonts w:cs="Times New Roman CYR"/>
              </w:rPr>
              <w:t>17</w:t>
            </w:r>
            <w:r w:rsidR="00A32CC4" w:rsidRPr="00A32CC4">
              <w:rPr>
                <w:rFonts w:cs="Times New Roman CYR"/>
              </w:rPr>
              <w:t>,</w:t>
            </w:r>
            <w:r w:rsidRPr="00A32CC4">
              <w:rPr>
                <w:rFonts w:cs="Times New Roman CYR"/>
              </w:rPr>
              <w:t>5</w:t>
            </w:r>
          </w:p>
        </w:tc>
      </w:tr>
      <w:tr w:rsidR="00A32CC4" w:rsidRPr="00A32CC4" w:rsidTr="008F2D96">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04FAE" w:rsidRPr="00A32CC4" w:rsidRDefault="00A04FAE" w:rsidP="00A04FAE">
            <w:pPr>
              <w:spacing w:after="0" w:line="240" w:lineRule="auto"/>
              <w:ind w:left="142"/>
              <w:rPr>
                <w:rFonts w:eastAsia="Times New Roman"/>
                <w:snapToGrid w:val="0"/>
                <w:lang w:val="ru-RU" w:eastAsia="ru-RU"/>
              </w:rPr>
            </w:pPr>
            <w:proofErr w:type="spellStart"/>
            <w:r w:rsidRPr="00A32CC4">
              <w:rPr>
                <w:rFonts w:eastAsia="Times New Roman"/>
                <w:snapToGrid w:val="0"/>
                <w:lang w:val="ru-RU" w:eastAsia="ru-RU"/>
              </w:rPr>
              <w:t>Засоби</w:t>
            </w:r>
            <w:proofErr w:type="spellEnd"/>
            <w:r w:rsidRPr="00A32CC4">
              <w:rPr>
                <w:rFonts w:eastAsia="Times New Roman"/>
                <w:snapToGrid w:val="0"/>
                <w:lang w:val="ru-RU" w:eastAsia="ru-RU"/>
              </w:rPr>
              <w:t xml:space="preserve"> наземного транспорту, </w:t>
            </w:r>
            <w:proofErr w:type="spellStart"/>
            <w:r w:rsidRPr="00A32CC4">
              <w:rPr>
                <w:rFonts w:eastAsia="Times New Roman"/>
                <w:snapToGrid w:val="0"/>
                <w:lang w:val="ru-RU" w:eastAsia="ru-RU"/>
              </w:rPr>
              <w:t>літальні</w:t>
            </w:r>
            <w:proofErr w:type="spellEnd"/>
            <w:r w:rsidRPr="00A32CC4">
              <w:rPr>
                <w:rFonts w:eastAsia="Times New Roman"/>
                <w:snapToGrid w:val="0"/>
                <w:lang w:val="ru-RU" w:eastAsia="ru-RU"/>
              </w:rPr>
              <w:t xml:space="preserve"> </w:t>
            </w:r>
            <w:proofErr w:type="spellStart"/>
            <w:r w:rsidRPr="00A32CC4">
              <w:rPr>
                <w:rFonts w:eastAsia="Times New Roman"/>
                <w:snapToGrid w:val="0"/>
                <w:lang w:val="ru-RU" w:eastAsia="ru-RU"/>
              </w:rPr>
              <w:t>апарати</w:t>
            </w:r>
            <w:proofErr w:type="spellEnd"/>
            <w:r w:rsidRPr="00A32CC4">
              <w:rPr>
                <w:rFonts w:eastAsia="Times New Roman"/>
                <w:snapToGrid w:val="0"/>
                <w:lang w:val="ru-RU" w:eastAsia="ru-RU"/>
              </w:rPr>
              <w:t xml:space="preserve">, </w:t>
            </w:r>
            <w:proofErr w:type="spellStart"/>
            <w:r w:rsidRPr="00A32CC4">
              <w:rPr>
                <w:rFonts w:eastAsia="Times New Roman"/>
                <w:snapToGrid w:val="0"/>
                <w:lang w:val="ru-RU" w:eastAsia="ru-RU"/>
              </w:rPr>
              <w:t>плавучі</w:t>
            </w:r>
            <w:proofErr w:type="spellEnd"/>
            <w:r w:rsidRPr="00A32CC4">
              <w:rPr>
                <w:rFonts w:eastAsia="Times New Roman"/>
                <w:snapToGrid w:val="0"/>
                <w:lang w:val="ru-RU" w:eastAsia="ru-RU"/>
              </w:rPr>
              <w:t xml:space="preserve"> </w:t>
            </w:r>
            <w:proofErr w:type="spellStart"/>
            <w:r w:rsidRPr="00A32CC4">
              <w:rPr>
                <w:rFonts w:eastAsia="Times New Roman"/>
                <w:snapToGrid w:val="0"/>
                <w:lang w:val="ru-RU" w:eastAsia="ru-RU"/>
              </w:rPr>
              <w:t>засоби</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04FAE" w:rsidRPr="00A32CC4" w:rsidRDefault="00A04FAE" w:rsidP="00A04FAE">
            <w:pPr>
              <w:spacing w:after="0" w:line="240" w:lineRule="auto"/>
              <w:ind w:left="142"/>
              <w:jc w:val="center"/>
              <w:rPr>
                <w:rFonts w:eastAsia="Times New Roman" w:cs="Times New Roman CYR"/>
                <w:bCs/>
                <w:lang w:val="ru-RU" w:eastAsia="ru-RU"/>
              </w:rPr>
            </w:pPr>
            <w:r w:rsidRPr="00A32CC4">
              <w:rPr>
                <w:rFonts w:eastAsia="Times New Roman"/>
                <w:snapToGrid w:val="0"/>
                <w:lang w:val="ru-RU" w:eastAsia="ru-RU"/>
              </w:rPr>
              <w:t>XVII</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cs="Times New Roman CYR"/>
                <w:lang w:eastAsia="uk-UA"/>
              </w:rPr>
            </w:pPr>
            <w:r w:rsidRPr="00A32CC4">
              <w:rPr>
                <w:rFonts w:cs="Times New Roman CYR"/>
              </w:rPr>
              <w:t>722</w:t>
            </w:r>
            <w:r w:rsidR="00A32CC4" w:rsidRPr="00A32CC4">
              <w:rPr>
                <w:rFonts w:cs="Times New Roman CYR"/>
              </w:rPr>
              <w:t>,</w:t>
            </w:r>
            <w:r w:rsidRPr="00A32CC4">
              <w:rPr>
                <w:rFonts w:cs="Times New Roman CYR"/>
              </w:rPr>
              <w:t>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cs="Times New Roman CYR"/>
              </w:rPr>
            </w:pPr>
            <w:r w:rsidRPr="00A32CC4">
              <w:rPr>
                <w:rFonts w:cs="Times New Roman CYR"/>
              </w:rPr>
              <w:t>76</w:t>
            </w:r>
            <w:r w:rsidR="00A32CC4" w:rsidRPr="00A32CC4">
              <w:rPr>
                <w:rFonts w:cs="Times New Roman CYR"/>
              </w:rPr>
              <w:t>,</w:t>
            </w:r>
            <w:r w:rsidRPr="00A32CC4">
              <w:rPr>
                <w:rFonts w:cs="Times New Roman CYR"/>
              </w:rPr>
              <w:t>9</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cs="Times New Roman CYR"/>
              </w:rPr>
            </w:pPr>
            <w:r w:rsidRPr="00A32CC4">
              <w:rPr>
                <w:rFonts w:cs="Times New Roman CYR"/>
              </w:rPr>
              <w:t>0</w:t>
            </w:r>
            <w:r w:rsidR="00A32CC4" w:rsidRPr="00A32CC4">
              <w:rPr>
                <w:rFonts w:cs="Times New Roman CYR"/>
              </w:rPr>
              <w:t>,</w:t>
            </w:r>
            <w:r w:rsidRPr="00A32CC4">
              <w:rPr>
                <w:rFonts w:cs="Times New Roman CYR"/>
              </w:rPr>
              <w:t>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cs="Times New Roman CYR"/>
              </w:rPr>
            </w:pPr>
            <w:r w:rsidRPr="00A32CC4">
              <w:rPr>
                <w:rFonts w:cs="Times New Roman CYR"/>
              </w:rPr>
              <w:t>85594</w:t>
            </w:r>
            <w:r w:rsidR="00A32CC4" w:rsidRPr="00A32CC4">
              <w:rPr>
                <w:rFonts w:cs="Times New Roman CYR"/>
              </w:rPr>
              <w:t>,</w:t>
            </w:r>
            <w:r w:rsidRPr="00A32CC4">
              <w:rPr>
                <w:rFonts w:cs="Times New Roman CYR"/>
              </w:rPr>
              <w:t>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cs="Times New Roman CYR"/>
              </w:rPr>
            </w:pPr>
            <w:r w:rsidRPr="00A32CC4">
              <w:rPr>
                <w:rFonts w:cs="Times New Roman CYR"/>
              </w:rPr>
              <w:t>155</w:t>
            </w:r>
            <w:r w:rsidR="00A32CC4" w:rsidRPr="00A32CC4">
              <w:rPr>
                <w:rFonts w:cs="Times New Roman CYR"/>
              </w:rPr>
              <w:t>,</w:t>
            </w:r>
            <w:r w:rsidRPr="00A32CC4">
              <w:rPr>
                <w:rFonts w:cs="Times New Roman CYR"/>
              </w:rPr>
              <w:t>9</w:t>
            </w:r>
          </w:p>
        </w:tc>
        <w:tc>
          <w:tcPr>
            <w:tcW w:w="849" w:type="dxa"/>
            <w:tcBorders>
              <w:top w:val="dotted" w:sz="4" w:space="0" w:color="auto"/>
              <w:left w:val="dotted" w:sz="4" w:space="0" w:color="auto"/>
              <w:bottom w:val="dotted" w:sz="4" w:space="0" w:color="auto"/>
              <w:right w:val="dotted" w:sz="4" w:space="0" w:color="auto"/>
            </w:tcBorders>
            <w:shd w:val="clear" w:color="auto" w:fill="auto"/>
            <w:vAlign w:val="bottom"/>
          </w:tcPr>
          <w:p w:rsidR="00A04FAE" w:rsidRPr="00A32CC4" w:rsidRDefault="00A04FAE" w:rsidP="00A32CC4">
            <w:pPr>
              <w:spacing w:after="0" w:line="240" w:lineRule="auto"/>
              <w:jc w:val="right"/>
              <w:rPr>
                <w:rFonts w:cs="Times New Roman CYR"/>
              </w:rPr>
            </w:pPr>
            <w:r w:rsidRPr="00A32CC4">
              <w:rPr>
                <w:rFonts w:cs="Times New Roman CYR"/>
              </w:rPr>
              <w:t>14</w:t>
            </w:r>
            <w:r w:rsidR="00A32CC4" w:rsidRPr="00A32CC4">
              <w:rPr>
                <w:rFonts w:cs="Times New Roman CYR"/>
              </w:rPr>
              <w:t>,</w:t>
            </w:r>
            <w:r w:rsidRPr="00A32CC4">
              <w:rPr>
                <w:rFonts w:cs="Times New Roman CYR"/>
              </w:rPr>
              <w:t>5</w:t>
            </w:r>
          </w:p>
        </w:tc>
      </w:tr>
      <w:tr w:rsidR="00A32CC4" w:rsidRPr="00A32CC4" w:rsidTr="00D432F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A32CC4" w:rsidRDefault="00E46928" w:rsidP="007C69A5">
            <w:pPr>
              <w:spacing w:after="0" w:line="240" w:lineRule="auto"/>
              <w:ind w:left="284"/>
              <w:rPr>
                <w:rFonts w:eastAsia="Times New Roman" w:cs="Times New Roman CYR"/>
                <w:bCs/>
                <w:lang w:val="ru-RU" w:eastAsia="ru-RU"/>
              </w:rPr>
            </w:pPr>
            <w:r w:rsidRPr="00A32CC4">
              <w:rPr>
                <w:rFonts w:eastAsia="Times New Roman"/>
                <w:snapToGrid w:val="0"/>
                <w:lang w:val="ru-RU" w:eastAsia="ru-RU"/>
              </w:rPr>
              <w:t xml:space="preserve">у тому </w:t>
            </w:r>
            <w:proofErr w:type="spellStart"/>
            <w:r w:rsidRPr="00A32CC4">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A32CC4" w:rsidRDefault="00E46928" w:rsidP="007C69A5">
            <w:pPr>
              <w:spacing w:after="0" w:line="240" w:lineRule="auto"/>
              <w:ind w:left="142"/>
              <w:jc w:val="center"/>
              <w:rPr>
                <w:rFonts w:eastAsia="Times New Roman"/>
                <w:snapToGrid w:val="0"/>
                <w:lang w:val="en-US"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A32CC4" w:rsidRDefault="00E46928" w:rsidP="00A32CC4">
            <w:pPr>
              <w:spacing w:after="0" w:line="240" w:lineRule="auto"/>
              <w:jc w:val="right"/>
              <w:rPr>
                <w:rFonts w:eastAsia="Times New Roman" w:cs="Times New Roman CYR"/>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A32CC4" w:rsidRDefault="00E46928" w:rsidP="00A32CC4">
            <w:pPr>
              <w:spacing w:after="0" w:line="240" w:lineRule="auto"/>
              <w:jc w:val="right"/>
              <w:rPr>
                <w:rFonts w:eastAsia="Times New Roman" w:cs="Times New Roman CYR"/>
                <w:bCs/>
                <w:lang w:val="ru-RU" w:eastAsia="ru-RU"/>
              </w:rPr>
            </w:pPr>
          </w:p>
        </w:tc>
        <w:tc>
          <w:tcPr>
            <w:tcW w:w="836"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A32CC4" w:rsidRDefault="00E46928" w:rsidP="00A32CC4">
            <w:pPr>
              <w:spacing w:after="0" w:line="240" w:lineRule="auto"/>
              <w:jc w:val="right"/>
              <w:rPr>
                <w:rFonts w:eastAsia="Times New Roman" w:cs="Times New Roman CYR"/>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A32CC4" w:rsidRDefault="00E46928" w:rsidP="00A32CC4">
            <w:pPr>
              <w:spacing w:after="0" w:line="240" w:lineRule="auto"/>
              <w:jc w:val="right"/>
              <w:rPr>
                <w:rFonts w:eastAsia="Times New Roman" w:cs="Times New Roman CYR"/>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A32CC4" w:rsidRDefault="00E46928" w:rsidP="00A32CC4">
            <w:pPr>
              <w:spacing w:after="0" w:line="240" w:lineRule="auto"/>
              <w:jc w:val="right"/>
              <w:rPr>
                <w:rFonts w:eastAsia="Times New Roman" w:cs="Times New Roman CYR"/>
                <w:bCs/>
                <w:lang w:val="ru-RU" w:eastAsia="ru-RU"/>
              </w:rPr>
            </w:pPr>
          </w:p>
        </w:tc>
        <w:tc>
          <w:tcPr>
            <w:tcW w:w="849"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A32CC4" w:rsidRDefault="00E46928" w:rsidP="00A32CC4">
            <w:pPr>
              <w:spacing w:after="0" w:line="240" w:lineRule="auto"/>
              <w:jc w:val="right"/>
              <w:rPr>
                <w:rFonts w:eastAsia="Times New Roman" w:cs="Times New Roman CYR"/>
                <w:bCs/>
                <w:lang w:val="ru-RU" w:eastAsia="ru-RU"/>
              </w:rPr>
            </w:pPr>
          </w:p>
        </w:tc>
      </w:tr>
      <w:tr w:rsidR="00A32CC4" w:rsidRPr="00A32CC4" w:rsidTr="008F2D96">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32CC4" w:rsidRPr="00A32CC4" w:rsidRDefault="00A32CC4" w:rsidP="00A32CC4">
            <w:pPr>
              <w:spacing w:after="0" w:line="240" w:lineRule="auto"/>
              <w:ind w:left="284"/>
              <w:rPr>
                <w:rFonts w:eastAsia="Times New Roman" w:cs="Times New Roman CYR"/>
                <w:bCs/>
                <w:lang w:val="ru-RU" w:eastAsia="ru-RU"/>
              </w:rPr>
            </w:pPr>
            <w:proofErr w:type="spellStart"/>
            <w:r w:rsidRPr="00A32CC4">
              <w:rPr>
                <w:rFonts w:eastAsia="Times New Roman" w:cs="Times New Roman CYR"/>
                <w:bCs/>
                <w:lang w:val="ru-RU" w:eastAsia="ru-RU"/>
              </w:rPr>
              <w:t>засоби</w:t>
            </w:r>
            <w:proofErr w:type="spellEnd"/>
            <w:r w:rsidRPr="00A32CC4">
              <w:rPr>
                <w:rFonts w:eastAsia="Times New Roman" w:cs="Times New Roman CYR"/>
                <w:bCs/>
                <w:lang w:val="ru-RU" w:eastAsia="ru-RU"/>
              </w:rPr>
              <w:t xml:space="preserve"> наземного транспорту, </w:t>
            </w:r>
            <w:proofErr w:type="spellStart"/>
            <w:r w:rsidRPr="00A32CC4">
              <w:rPr>
                <w:rFonts w:eastAsia="Times New Roman" w:cs="Times New Roman CYR"/>
                <w:bCs/>
                <w:lang w:val="ru-RU" w:eastAsia="ru-RU"/>
              </w:rPr>
              <w:t>крім</w:t>
            </w:r>
            <w:proofErr w:type="spellEnd"/>
            <w:r w:rsidRPr="00A32CC4">
              <w:rPr>
                <w:rFonts w:eastAsia="Times New Roman" w:cs="Times New Roman CYR"/>
                <w:bCs/>
                <w:lang w:val="ru-RU" w:eastAsia="ru-RU"/>
              </w:rPr>
              <w:t xml:space="preserve"> </w:t>
            </w:r>
            <w:proofErr w:type="spellStart"/>
            <w:r w:rsidRPr="00A32CC4">
              <w:rPr>
                <w:rFonts w:eastAsia="Times New Roman" w:cs="Times New Roman CYR"/>
                <w:bCs/>
                <w:lang w:val="ru-RU" w:eastAsia="ru-RU"/>
              </w:rPr>
              <w:t>залізничного</w:t>
            </w:r>
            <w:proofErr w:type="spellEnd"/>
            <w:r w:rsidRPr="00A32CC4">
              <w:rPr>
                <w:rFonts w:eastAsia="Times New Roman" w:cs="Times New Roman CYR"/>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32CC4" w:rsidRPr="00A32CC4" w:rsidRDefault="00A32CC4" w:rsidP="00A32CC4">
            <w:pPr>
              <w:spacing w:after="0" w:line="240" w:lineRule="auto"/>
              <w:ind w:left="142"/>
              <w:jc w:val="center"/>
              <w:rPr>
                <w:rFonts w:eastAsia="Times New Roman"/>
                <w:snapToGrid w:val="0"/>
                <w:lang w:val="en-US" w:eastAsia="ru-RU"/>
              </w:rPr>
            </w:pPr>
            <w:r w:rsidRPr="00A32CC4">
              <w:rPr>
                <w:rFonts w:eastAsia="Times New Roman"/>
                <w:snapToGrid w:val="0"/>
                <w:lang w:val="en-US" w:eastAsia="ru-RU"/>
              </w:rPr>
              <w:t>87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32CC4" w:rsidRPr="00A32CC4" w:rsidRDefault="00A32CC4" w:rsidP="00A32CC4">
            <w:pPr>
              <w:spacing w:after="0" w:line="240" w:lineRule="auto"/>
              <w:jc w:val="right"/>
              <w:rPr>
                <w:rFonts w:cs="Times New Roman CYR"/>
                <w:lang w:eastAsia="uk-UA"/>
              </w:rPr>
            </w:pPr>
            <w:r w:rsidRPr="00A32CC4">
              <w:rPr>
                <w:rFonts w:cs="Times New Roman CYR"/>
              </w:rPr>
              <w:t>685,6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32CC4" w:rsidRPr="00A32CC4" w:rsidRDefault="00A32CC4" w:rsidP="00A32CC4">
            <w:pPr>
              <w:spacing w:after="0" w:line="240" w:lineRule="auto"/>
              <w:jc w:val="right"/>
              <w:rPr>
                <w:rFonts w:cs="Times New Roman CYR"/>
              </w:rPr>
            </w:pPr>
            <w:r w:rsidRPr="00A32CC4">
              <w:rPr>
                <w:rFonts w:cs="Times New Roman CYR"/>
              </w:rPr>
              <w:t>73,0</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A32CC4" w:rsidRPr="00A32CC4" w:rsidRDefault="00A32CC4" w:rsidP="00A32CC4">
            <w:pPr>
              <w:spacing w:after="0" w:line="240" w:lineRule="auto"/>
              <w:jc w:val="right"/>
              <w:rPr>
                <w:rFonts w:cs="Times New Roman CYR"/>
              </w:rPr>
            </w:pPr>
            <w:r w:rsidRPr="00A32CC4">
              <w:rPr>
                <w:rFonts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32CC4" w:rsidRPr="00A32CC4" w:rsidRDefault="00A32CC4" w:rsidP="00A32CC4">
            <w:pPr>
              <w:spacing w:after="0" w:line="240" w:lineRule="auto"/>
              <w:jc w:val="right"/>
              <w:rPr>
                <w:rFonts w:cs="Times New Roman CYR"/>
              </w:rPr>
            </w:pPr>
            <w:r w:rsidRPr="00A32CC4">
              <w:rPr>
                <w:rFonts w:cs="Times New Roman CYR"/>
              </w:rPr>
              <w:t>85487,9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32CC4" w:rsidRPr="00A32CC4" w:rsidRDefault="00A32CC4" w:rsidP="00A32CC4">
            <w:pPr>
              <w:spacing w:after="0" w:line="240" w:lineRule="auto"/>
              <w:jc w:val="right"/>
              <w:rPr>
                <w:rFonts w:cs="Times New Roman CYR"/>
              </w:rPr>
            </w:pPr>
            <w:r w:rsidRPr="00A32CC4">
              <w:rPr>
                <w:rFonts w:cs="Times New Roman CYR"/>
              </w:rPr>
              <w:t>155,9</w:t>
            </w:r>
          </w:p>
        </w:tc>
        <w:tc>
          <w:tcPr>
            <w:tcW w:w="849" w:type="dxa"/>
            <w:tcBorders>
              <w:top w:val="dotted" w:sz="4" w:space="0" w:color="auto"/>
              <w:left w:val="dotted" w:sz="4" w:space="0" w:color="auto"/>
              <w:bottom w:val="dotted" w:sz="4" w:space="0" w:color="auto"/>
              <w:right w:val="dotted" w:sz="4" w:space="0" w:color="auto"/>
            </w:tcBorders>
            <w:shd w:val="clear" w:color="auto" w:fill="auto"/>
            <w:vAlign w:val="bottom"/>
          </w:tcPr>
          <w:p w:rsidR="00A32CC4" w:rsidRPr="00A32CC4" w:rsidRDefault="00A32CC4" w:rsidP="00A32CC4">
            <w:pPr>
              <w:spacing w:after="0" w:line="240" w:lineRule="auto"/>
              <w:jc w:val="right"/>
              <w:rPr>
                <w:rFonts w:cs="Times New Roman CYR"/>
              </w:rPr>
            </w:pPr>
            <w:r w:rsidRPr="00A32CC4">
              <w:rPr>
                <w:rFonts w:cs="Times New Roman CYR"/>
              </w:rPr>
              <w:t>14,5</w:t>
            </w:r>
          </w:p>
        </w:tc>
      </w:tr>
      <w:tr w:rsidR="00A32CC4" w:rsidRPr="00A32CC4" w:rsidTr="008F2D96">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32CC4" w:rsidRPr="00A32CC4" w:rsidRDefault="00A32CC4" w:rsidP="00A32CC4">
            <w:pPr>
              <w:spacing w:after="0" w:line="240" w:lineRule="auto"/>
              <w:ind w:left="142"/>
              <w:rPr>
                <w:rFonts w:eastAsia="Times New Roman"/>
                <w:snapToGrid w:val="0"/>
                <w:lang w:val="ru-RU" w:eastAsia="ru-RU"/>
              </w:rPr>
            </w:pPr>
            <w:proofErr w:type="spellStart"/>
            <w:r w:rsidRPr="00A32CC4">
              <w:rPr>
                <w:rFonts w:eastAsia="Times New Roman"/>
                <w:snapToGrid w:val="0"/>
                <w:lang w:val="ru-RU" w:eastAsia="ru-RU"/>
              </w:rPr>
              <w:t>Прилади</w:t>
            </w:r>
            <w:proofErr w:type="spellEnd"/>
            <w:r w:rsidRPr="00A32CC4">
              <w:rPr>
                <w:rFonts w:eastAsia="Times New Roman"/>
                <w:snapToGrid w:val="0"/>
                <w:lang w:val="ru-RU" w:eastAsia="ru-RU"/>
              </w:rPr>
              <w:t xml:space="preserve"> та </w:t>
            </w:r>
            <w:proofErr w:type="spellStart"/>
            <w:r w:rsidRPr="00A32CC4">
              <w:rPr>
                <w:rFonts w:eastAsia="Times New Roman"/>
                <w:snapToGrid w:val="0"/>
                <w:lang w:val="ru-RU" w:eastAsia="ru-RU"/>
              </w:rPr>
              <w:t>апарати</w:t>
            </w:r>
            <w:proofErr w:type="spellEnd"/>
            <w:r w:rsidRPr="00A32CC4">
              <w:rPr>
                <w:rFonts w:eastAsia="Times New Roman"/>
                <w:snapToGrid w:val="0"/>
                <w:lang w:val="ru-RU" w:eastAsia="ru-RU"/>
              </w:rPr>
              <w:t xml:space="preserve"> </w:t>
            </w:r>
            <w:proofErr w:type="spellStart"/>
            <w:r w:rsidRPr="00A32CC4">
              <w:rPr>
                <w:rFonts w:eastAsia="Times New Roman"/>
                <w:snapToGrid w:val="0"/>
                <w:lang w:val="ru-RU" w:eastAsia="ru-RU"/>
              </w:rPr>
              <w:t>оптичні</w:t>
            </w:r>
            <w:proofErr w:type="spellEnd"/>
            <w:r w:rsidRPr="00A32CC4">
              <w:rPr>
                <w:rFonts w:eastAsia="Times New Roman"/>
                <w:snapToGrid w:val="0"/>
                <w:lang w:val="ru-RU" w:eastAsia="ru-RU"/>
              </w:rPr>
              <w:t xml:space="preserve">, </w:t>
            </w:r>
            <w:proofErr w:type="spellStart"/>
            <w:r w:rsidRPr="00A32CC4">
              <w:rPr>
                <w:rFonts w:eastAsia="Times New Roman"/>
                <w:snapToGrid w:val="0"/>
                <w:lang w:val="ru-RU" w:eastAsia="ru-RU"/>
              </w:rPr>
              <w:t>фотографічні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32CC4" w:rsidRPr="00A32CC4" w:rsidRDefault="00A32CC4" w:rsidP="00A32CC4">
            <w:pPr>
              <w:spacing w:after="0" w:line="240" w:lineRule="auto"/>
              <w:ind w:left="142"/>
              <w:jc w:val="center"/>
              <w:rPr>
                <w:rFonts w:eastAsia="Times New Roman" w:cs="Times New Roman CYR"/>
                <w:bCs/>
                <w:lang w:val="ru-RU" w:eastAsia="ru-RU"/>
              </w:rPr>
            </w:pPr>
            <w:r w:rsidRPr="00A32CC4">
              <w:rPr>
                <w:rFonts w:eastAsia="Times New Roman"/>
                <w:snapToGrid w:val="0"/>
                <w:lang w:val="ru-RU" w:eastAsia="ru-RU"/>
              </w:rPr>
              <w:t>XVIII</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32CC4" w:rsidRPr="00A32CC4" w:rsidRDefault="00A32CC4" w:rsidP="00A32CC4">
            <w:pPr>
              <w:spacing w:after="0" w:line="240" w:lineRule="auto"/>
              <w:jc w:val="right"/>
              <w:rPr>
                <w:rFonts w:cs="Times New Roman CYR"/>
                <w:lang w:eastAsia="uk-UA"/>
              </w:rPr>
            </w:pPr>
            <w:r w:rsidRPr="00A32CC4">
              <w:rPr>
                <w:rFonts w:cs="Times New Roman CYR"/>
              </w:rPr>
              <w:t>1424,3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32CC4" w:rsidRPr="00A32CC4" w:rsidRDefault="00A32CC4" w:rsidP="00A32CC4">
            <w:pPr>
              <w:spacing w:after="0" w:line="240" w:lineRule="auto"/>
              <w:jc w:val="right"/>
              <w:rPr>
                <w:rFonts w:cs="Times New Roman CYR"/>
              </w:rPr>
            </w:pPr>
            <w:r w:rsidRPr="00A32CC4">
              <w:rPr>
                <w:rFonts w:cs="Times New Roman CYR"/>
              </w:rPr>
              <w:t>223,7</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A32CC4" w:rsidRPr="00A32CC4" w:rsidRDefault="00A32CC4" w:rsidP="00A32CC4">
            <w:pPr>
              <w:spacing w:after="0" w:line="240" w:lineRule="auto"/>
              <w:jc w:val="right"/>
              <w:rPr>
                <w:rFonts w:cs="Times New Roman CYR"/>
              </w:rPr>
            </w:pPr>
            <w:r w:rsidRPr="00A32CC4">
              <w:rPr>
                <w:rFonts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32CC4" w:rsidRPr="00A32CC4" w:rsidRDefault="00A32CC4" w:rsidP="00A32CC4">
            <w:pPr>
              <w:spacing w:after="0" w:line="240" w:lineRule="auto"/>
              <w:jc w:val="right"/>
              <w:rPr>
                <w:rFonts w:cs="Times New Roman CYR"/>
              </w:rPr>
            </w:pPr>
            <w:r w:rsidRPr="00A32CC4">
              <w:rPr>
                <w:rFonts w:cs="Times New Roman CYR"/>
              </w:rPr>
              <w:t>6782,6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32CC4" w:rsidRPr="00A32CC4" w:rsidRDefault="00A32CC4" w:rsidP="00A32CC4">
            <w:pPr>
              <w:spacing w:after="0" w:line="240" w:lineRule="auto"/>
              <w:jc w:val="right"/>
              <w:rPr>
                <w:rFonts w:cs="Times New Roman CYR"/>
              </w:rPr>
            </w:pPr>
            <w:r w:rsidRPr="00A32CC4">
              <w:rPr>
                <w:rFonts w:cs="Times New Roman CYR"/>
              </w:rPr>
              <w:t>109,7</w:t>
            </w:r>
          </w:p>
        </w:tc>
        <w:tc>
          <w:tcPr>
            <w:tcW w:w="849" w:type="dxa"/>
            <w:tcBorders>
              <w:top w:val="dotted" w:sz="4" w:space="0" w:color="auto"/>
              <w:left w:val="dotted" w:sz="4" w:space="0" w:color="auto"/>
              <w:bottom w:val="dotted" w:sz="4" w:space="0" w:color="auto"/>
              <w:right w:val="dotted" w:sz="4" w:space="0" w:color="auto"/>
            </w:tcBorders>
            <w:shd w:val="clear" w:color="auto" w:fill="auto"/>
            <w:vAlign w:val="bottom"/>
          </w:tcPr>
          <w:p w:rsidR="00A32CC4" w:rsidRPr="00A32CC4" w:rsidRDefault="00A32CC4" w:rsidP="00A32CC4">
            <w:pPr>
              <w:spacing w:after="0" w:line="240" w:lineRule="auto"/>
              <w:jc w:val="right"/>
              <w:rPr>
                <w:rFonts w:cs="Times New Roman CYR"/>
              </w:rPr>
            </w:pPr>
            <w:r w:rsidRPr="00A32CC4">
              <w:rPr>
                <w:rFonts w:cs="Times New Roman CYR"/>
              </w:rPr>
              <w:t>1,2</w:t>
            </w:r>
          </w:p>
        </w:tc>
      </w:tr>
      <w:tr w:rsidR="00A32CC4" w:rsidRPr="00A32CC4" w:rsidTr="008F2D96">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32CC4" w:rsidRPr="00A32CC4" w:rsidRDefault="00A32CC4" w:rsidP="00A32CC4">
            <w:pPr>
              <w:spacing w:after="0" w:line="240" w:lineRule="auto"/>
              <w:ind w:left="142"/>
              <w:rPr>
                <w:rFonts w:eastAsia="Times New Roman"/>
                <w:snapToGrid w:val="0"/>
                <w:lang w:val="ru-RU" w:eastAsia="ru-RU"/>
              </w:rPr>
            </w:pPr>
            <w:proofErr w:type="spellStart"/>
            <w:r w:rsidRPr="00A32CC4">
              <w:rPr>
                <w:rFonts w:eastAsia="Times New Roman"/>
                <w:snapToGrid w:val="0"/>
                <w:lang w:val="ru-RU" w:eastAsia="ru-RU"/>
              </w:rPr>
              <w:t>Різні</w:t>
            </w:r>
            <w:proofErr w:type="spellEnd"/>
            <w:r w:rsidRPr="00A32CC4">
              <w:rPr>
                <w:rFonts w:eastAsia="Times New Roman"/>
                <w:snapToGrid w:val="0"/>
                <w:lang w:val="ru-RU" w:eastAsia="ru-RU"/>
              </w:rPr>
              <w:t xml:space="preserve"> </w:t>
            </w:r>
            <w:proofErr w:type="spellStart"/>
            <w:r w:rsidRPr="00A32CC4">
              <w:rPr>
                <w:rFonts w:eastAsia="Times New Roman"/>
                <w:snapToGrid w:val="0"/>
                <w:lang w:val="ru-RU" w:eastAsia="ru-RU"/>
              </w:rPr>
              <w:t>промислові</w:t>
            </w:r>
            <w:proofErr w:type="spellEnd"/>
            <w:r w:rsidRPr="00A32CC4">
              <w:rPr>
                <w:rFonts w:eastAsia="Times New Roman"/>
                <w:snapToGrid w:val="0"/>
                <w:lang w:val="ru-RU" w:eastAsia="ru-RU"/>
              </w:rPr>
              <w:t xml:space="preserve"> </w:t>
            </w:r>
            <w:proofErr w:type="spellStart"/>
            <w:r w:rsidRPr="00A32CC4">
              <w:rPr>
                <w:rFonts w:eastAsia="Times New Roman"/>
                <w:snapToGrid w:val="0"/>
                <w:lang w:val="ru-RU" w:eastAsia="ru-RU"/>
              </w:rPr>
              <w:t>товари</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32CC4" w:rsidRPr="00A32CC4" w:rsidRDefault="00A32CC4" w:rsidP="00A32CC4">
            <w:pPr>
              <w:spacing w:after="0" w:line="240" w:lineRule="auto"/>
              <w:ind w:left="142"/>
              <w:jc w:val="center"/>
              <w:rPr>
                <w:rFonts w:eastAsia="Times New Roman" w:cs="Times New Roman CYR"/>
                <w:bCs/>
                <w:lang w:val="ru-RU" w:eastAsia="ru-RU"/>
              </w:rPr>
            </w:pPr>
            <w:r w:rsidRPr="00A32CC4">
              <w:rPr>
                <w:rFonts w:eastAsia="Times New Roman"/>
                <w:snapToGrid w:val="0"/>
                <w:lang w:val="ru-RU" w:eastAsia="ru-RU"/>
              </w:rPr>
              <w:t>ХХ</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32CC4" w:rsidRPr="00A32CC4" w:rsidRDefault="00A32CC4" w:rsidP="00A32CC4">
            <w:pPr>
              <w:spacing w:after="0" w:line="240" w:lineRule="auto"/>
              <w:jc w:val="right"/>
              <w:rPr>
                <w:rFonts w:cs="Times New Roman CYR"/>
                <w:lang w:eastAsia="uk-UA"/>
              </w:rPr>
            </w:pPr>
            <w:r w:rsidRPr="00A32CC4">
              <w:rPr>
                <w:rFonts w:cs="Times New Roman CYR"/>
              </w:rPr>
              <w:t>5348,7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32CC4" w:rsidRPr="00A32CC4" w:rsidRDefault="00A32CC4" w:rsidP="00A32CC4">
            <w:pPr>
              <w:spacing w:after="0" w:line="240" w:lineRule="auto"/>
              <w:jc w:val="right"/>
              <w:rPr>
                <w:rFonts w:cs="Times New Roman CYR"/>
              </w:rPr>
            </w:pPr>
            <w:r w:rsidRPr="00A32CC4">
              <w:rPr>
                <w:rFonts w:cs="Times New Roman CYR"/>
              </w:rPr>
              <w:t>127,8</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A32CC4" w:rsidRPr="00A32CC4" w:rsidRDefault="00A32CC4" w:rsidP="00A32CC4">
            <w:pPr>
              <w:spacing w:after="0" w:line="240" w:lineRule="auto"/>
              <w:jc w:val="right"/>
              <w:rPr>
                <w:rFonts w:cs="Times New Roman CYR"/>
              </w:rPr>
            </w:pPr>
            <w:r w:rsidRPr="00A32CC4">
              <w:rPr>
                <w:rFonts w:cs="Times New Roman CYR"/>
              </w:rPr>
              <w:t>0,3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32CC4" w:rsidRPr="00A32CC4" w:rsidRDefault="00A32CC4" w:rsidP="00A32CC4">
            <w:pPr>
              <w:spacing w:after="0" w:line="240" w:lineRule="auto"/>
              <w:jc w:val="right"/>
              <w:rPr>
                <w:rFonts w:cs="Times New Roman CYR"/>
              </w:rPr>
            </w:pPr>
            <w:r w:rsidRPr="00A32CC4">
              <w:rPr>
                <w:rFonts w:cs="Times New Roman CYR"/>
              </w:rPr>
              <w:t>3649,4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32CC4" w:rsidRPr="00A32CC4" w:rsidRDefault="00A32CC4" w:rsidP="00A32CC4">
            <w:pPr>
              <w:spacing w:after="0" w:line="240" w:lineRule="auto"/>
              <w:jc w:val="right"/>
              <w:rPr>
                <w:rFonts w:cs="Times New Roman CYR"/>
              </w:rPr>
            </w:pPr>
            <w:r w:rsidRPr="00A32CC4">
              <w:rPr>
                <w:rFonts w:cs="Times New Roman CYR"/>
              </w:rPr>
              <w:t>97,6</w:t>
            </w:r>
          </w:p>
        </w:tc>
        <w:tc>
          <w:tcPr>
            <w:tcW w:w="849" w:type="dxa"/>
            <w:tcBorders>
              <w:top w:val="dotted" w:sz="4" w:space="0" w:color="auto"/>
              <w:left w:val="dotted" w:sz="4" w:space="0" w:color="auto"/>
              <w:bottom w:val="dotted" w:sz="4" w:space="0" w:color="auto"/>
              <w:right w:val="dotted" w:sz="4" w:space="0" w:color="auto"/>
            </w:tcBorders>
            <w:shd w:val="clear" w:color="auto" w:fill="auto"/>
            <w:vAlign w:val="bottom"/>
          </w:tcPr>
          <w:p w:rsidR="00A32CC4" w:rsidRPr="00A32CC4" w:rsidRDefault="00A32CC4" w:rsidP="00A32CC4">
            <w:pPr>
              <w:spacing w:after="0" w:line="240" w:lineRule="auto"/>
              <w:jc w:val="right"/>
              <w:rPr>
                <w:rFonts w:cs="Times New Roman CYR"/>
              </w:rPr>
            </w:pPr>
            <w:r w:rsidRPr="00A32CC4">
              <w:rPr>
                <w:rFonts w:cs="Times New Roman CYR"/>
              </w:rPr>
              <w:t>0,6</w:t>
            </w:r>
          </w:p>
        </w:tc>
      </w:tr>
      <w:tr w:rsidR="00A32CC4" w:rsidRPr="00A32CC4" w:rsidTr="008F2D96">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32CC4" w:rsidRPr="00A32CC4" w:rsidRDefault="00A32CC4" w:rsidP="00A32CC4">
            <w:pPr>
              <w:spacing w:after="0" w:line="240" w:lineRule="auto"/>
              <w:ind w:left="142"/>
              <w:rPr>
                <w:rFonts w:eastAsia="Times New Roman"/>
                <w:snapToGrid w:val="0"/>
                <w:lang w:val="ru-RU" w:eastAsia="ru-RU"/>
              </w:rPr>
            </w:pPr>
            <w:r w:rsidRPr="00A32CC4">
              <w:rPr>
                <w:rFonts w:eastAsia="Times New Roman"/>
                <w:bCs/>
                <w:lang w:eastAsia="ru-RU"/>
              </w:rPr>
              <w:t>Товари, придбані в портах</w:t>
            </w:r>
          </w:p>
        </w:tc>
        <w:tc>
          <w:tcPr>
            <w:tcW w:w="864" w:type="dxa"/>
            <w:tcBorders>
              <w:top w:val="dotted" w:sz="4" w:space="0" w:color="auto"/>
              <w:left w:val="dotted" w:sz="4" w:space="0" w:color="auto"/>
              <w:bottom w:val="dotted" w:sz="4" w:space="0" w:color="auto"/>
              <w:right w:val="dotted" w:sz="4" w:space="0" w:color="auto"/>
            </w:tcBorders>
            <w:shd w:val="clear" w:color="auto" w:fill="auto"/>
          </w:tcPr>
          <w:p w:rsidR="00A32CC4" w:rsidRPr="00D432F2" w:rsidRDefault="00D432F2" w:rsidP="00A32CC4">
            <w:pPr>
              <w:spacing w:after="0" w:line="240" w:lineRule="auto"/>
              <w:jc w:val="right"/>
              <w:rPr>
                <w:rFonts w:ascii="Times New Roman CYR" w:hAnsi="Times New Roman CYR" w:cs="Times New Roman CYR"/>
                <w:sz w:val="20"/>
                <w:szCs w:val="20"/>
                <w:lang w:val="en-US" w:eastAsia="uk-UA"/>
              </w:rPr>
            </w:pPr>
            <w:r>
              <w:rPr>
                <w:rFonts w:ascii="Times New Roman CYR" w:hAnsi="Times New Roman CYR" w:cs="Times New Roman CYR"/>
                <w:sz w:val="20"/>
                <w:szCs w:val="20"/>
                <w:lang w:val="en-US"/>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32CC4" w:rsidRPr="00A32CC4" w:rsidRDefault="00A32CC4" w:rsidP="00A32CC4">
            <w:pPr>
              <w:spacing w:after="0" w:line="240" w:lineRule="auto"/>
              <w:jc w:val="right"/>
              <w:rPr>
                <w:rFonts w:cs="Times New Roman CYR"/>
              </w:rPr>
            </w:pPr>
            <w:r w:rsidRPr="00A32CC4">
              <w:rPr>
                <w:rFonts w:cs="Times New Roman CYR"/>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32CC4" w:rsidRPr="00A32CC4" w:rsidRDefault="00A32CC4" w:rsidP="00A32CC4">
            <w:pPr>
              <w:spacing w:after="0" w:line="240" w:lineRule="auto"/>
              <w:jc w:val="right"/>
              <w:rPr>
                <w:rFonts w:cs="Times New Roman CYR"/>
              </w:rPr>
            </w:pPr>
            <w:r w:rsidRPr="00A32CC4">
              <w:rPr>
                <w:rFonts w:cs="Times New Roman CYR"/>
              </w:rPr>
              <w:t>–</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A32CC4" w:rsidRPr="00A32CC4" w:rsidRDefault="00A32CC4" w:rsidP="00A32CC4">
            <w:pPr>
              <w:spacing w:after="0" w:line="240" w:lineRule="auto"/>
              <w:jc w:val="right"/>
              <w:rPr>
                <w:rFonts w:cs="Times New Roman CYR"/>
              </w:rPr>
            </w:pPr>
            <w:r w:rsidRPr="00A32CC4">
              <w:rPr>
                <w:rFonts w:cs="Times New Roman CYR"/>
              </w:rPr>
              <w:t>61,2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32CC4" w:rsidRPr="00A32CC4" w:rsidRDefault="00A32CC4" w:rsidP="00A32CC4">
            <w:pPr>
              <w:spacing w:after="0" w:line="240" w:lineRule="auto"/>
              <w:jc w:val="right"/>
              <w:rPr>
                <w:rFonts w:cs="Times New Roman CYR"/>
              </w:rPr>
            </w:pPr>
            <w:r w:rsidRPr="00A32CC4">
              <w:rPr>
                <w:rFonts w:cs="Times New Roman CYR"/>
              </w:rPr>
              <w:t>331,0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32CC4" w:rsidRPr="00A32CC4" w:rsidRDefault="00A32CC4" w:rsidP="00A32CC4">
            <w:pPr>
              <w:spacing w:after="0" w:line="240" w:lineRule="auto"/>
              <w:jc w:val="right"/>
              <w:rPr>
                <w:rFonts w:cs="Times New Roman CYR"/>
              </w:rPr>
            </w:pPr>
            <w:r w:rsidRPr="00A32CC4">
              <w:rPr>
                <w:rFonts w:cs="Times New Roman CYR"/>
              </w:rPr>
              <w:t>0,0</w:t>
            </w:r>
          </w:p>
        </w:tc>
        <w:tc>
          <w:tcPr>
            <w:tcW w:w="849" w:type="dxa"/>
            <w:tcBorders>
              <w:top w:val="dotted" w:sz="4" w:space="0" w:color="auto"/>
              <w:left w:val="dotted" w:sz="4" w:space="0" w:color="auto"/>
              <w:bottom w:val="dotted" w:sz="4" w:space="0" w:color="auto"/>
              <w:right w:val="dotted" w:sz="4" w:space="0" w:color="auto"/>
            </w:tcBorders>
            <w:shd w:val="clear" w:color="auto" w:fill="auto"/>
            <w:vAlign w:val="bottom"/>
          </w:tcPr>
          <w:p w:rsidR="00A32CC4" w:rsidRPr="00A32CC4" w:rsidRDefault="00A32CC4" w:rsidP="00A32CC4">
            <w:pPr>
              <w:spacing w:after="0" w:line="240" w:lineRule="auto"/>
              <w:jc w:val="right"/>
              <w:rPr>
                <w:rFonts w:cs="Times New Roman CYR"/>
                <w:lang w:eastAsia="uk-UA"/>
              </w:rPr>
            </w:pPr>
            <w:r w:rsidRPr="00A32CC4">
              <w:rPr>
                <w:rFonts w:cs="Times New Roman CYR"/>
              </w:rPr>
              <w:t>–</w:t>
            </w:r>
          </w:p>
        </w:tc>
      </w:tr>
    </w:tbl>
    <w:p w:rsidR="00E46928" w:rsidRPr="00A32CC4" w:rsidRDefault="00E46928" w:rsidP="00E46928">
      <w:pPr>
        <w:spacing w:after="0" w:line="240" w:lineRule="auto"/>
        <w:rPr>
          <w:rFonts w:ascii="Times New Roman" w:eastAsia="Times New Roman" w:hAnsi="Times New Roman"/>
          <w:sz w:val="24"/>
          <w:szCs w:val="24"/>
          <w:lang w:val="ru-RU" w:eastAsia="ru-RU"/>
        </w:rPr>
      </w:pPr>
      <w:r w:rsidRPr="00A32CC4">
        <w:rPr>
          <w:rFonts w:ascii="Times New Roman" w:eastAsia="Times New Roman" w:hAnsi="Times New Roman"/>
          <w:sz w:val="20"/>
          <w:szCs w:val="20"/>
          <w:lang w:eastAsia="ru-RU"/>
        </w:rPr>
        <w:t>_______________</w:t>
      </w:r>
      <w:r w:rsidRPr="00A32CC4">
        <w:rPr>
          <w:rFonts w:ascii="Times New Roman" w:eastAsia="Times New Roman" w:hAnsi="Times New Roman"/>
          <w:sz w:val="20"/>
          <w:szCs w:val="20"/>
          <w:lang w:val="ru-RU" w:eastAsia="ru-RU"/>
        </w:rPr>
        <w:t>_</w:t>
      </w:r>
    </w:p>
    <w:p w:rsidR="00E46928" w:rsidRPr="00980780" w:rsidRDefault="00E46928" w:rsidP="00E46928">
      <w:pPr>
        <w:spacing w:after="0" w:line="240" w:lineRule="auto"/>
        <w:jc w:val="both"/>
        <w:rPr>
          <w:rFonts w:ascii="Times New Roman" w:eastAsia="Times New Roman" w:hAnsi="Times New Roman"/>
          <w:sz w:val="20"/>
          <w:szCs w:val="20"/>
          <w:lang w:eastAsia="ru-RU"/>
        </w:rPr>
      </w:pPr>
      <w:proofErr w:type="spellStart"/>
      <w:r w:rsidRPr="00A32CC4">
        <w:rPr>
          <w:rFonts w:eastAsia="Times New Roman"/>
          <w:b/>
          <w:sz w:val="20"/>
          <w:szCs w:val="20"/>
          <w:lang w:val="ru-RU" w:eastAsia="ru-RU"/>
        </w:rPr>
        <w:t>Примітка</w:t>
      </w:r>
      <w:proofErr w:type="spellEnd"/>
      <w:r w:rsidRPr="00A32CC4">
        <w:rPr>
          <w:rFonts w:eastAsia="Times New Roman"/>
          <w:b/>
          <w:sz w:val="20"/>
          <w:szCs w:val="20"/>
          <w:lang w:val="ru-RU" w:eastAsia="ru-RU"/>
        </w:rPr>
        <w:t xml:space="preserve">. </w:t>
      </w:r>
      <w:r w:rsidRPr="00A32CC4">
        <w:rPr>
          <w:rFonts w:eastAsia="Times New Roman"/>
          <w:sz w:val="20"/>
          <w:szCs w:val="20"/>
          <w:lang w:eastAsia="ru-RU"/>
        </w:rPr>
        <w:t>В окремих випадках</w:t>
      </w:r>
      <w:r w:rsidRPr="00A32CC4">
        <w:rPr>
          <w:rFonts w:eastAsia="Times New Roman"/>
          <w:sz w:val="20"/>
          <w:szCs w:val="20"/>
          <w:lang w:val="ru-RU" w:eastAsia="ru-RU"/>
        </w:rPr>
        <w:t xml:space="preserve"> </w:t>
      </w:r>
      <w:proofErr w:type="spellStart"/>
      <w:r w:rsidRPr="00A32CC4">
        <w:rPr>
          <w:rFonts w:eastAsia="Times New Roman"/>
          <w:sz w:val="20"/>
          <w:szCs w:val="20"/>
          <w:lang w:val="ru-RU" w:eastAsia="ru-RU"/>
        </w:rPr>
        <w:t>сум</w:t>
      </w:r>
      <w:proofErr w:type="spellEnd"/>
      <w:r w:rsidRPr="00A32CC4">
        <w:rPr>
          <w:rFonts w:eastAsia="Times New Roman"/>
          <w:sz w:val="20"/>
          <w:szCs w:val="20"/>
          <w:lang w:eastAsia="ru-RU"/>
        </w:rPr>
        <w:t>а</w:t>
      </w:r>
      <w:r w:rsidRPr="00A32CC4">
        <w:rPr>
          <w:rFonts w:eastAsia="Times New Roman"/>
          <w:sz w:val="20"/>
          <w:szCs w:val="20"/>
          <w:lang w:val="ru-RU" w:eastAsia="ru-RU"/>
        </w:rPr>
        <w:t xml:space="preserve"> </w:t>
      </w:r>
      <w:proofErr w:type="spellStart"/>
      <w:r w:rsidRPr="00A32CC4">
        <w:rPr>
          <w:rFonts w:eastAsia="Times New Roman"/>
          <w:sz w:val="20"/>
          <w:szCs w:val="20"/>
          <w:lang w:val="ru-RU" w:eastAsia="ru-RU"/>
        </w:rPr>
        <w:t>складових</w:t>
      </w:r>
      <w:proofErr w:type="spellEnd"/>
      <w:r w:rsidRPr="00A32CC4">
        <w:rPr>
          <w:rFonts w:eastAsia="Times New Roman"/>
          <w:sz w:val="20"/>
          <w:szCs w:val="20"/>
          <w:lang w:eastAsia="ru-RU"/>
        </w:rPr>
        <w:t xml:space="preserve"> може не дорівнювати підсумку у зв</w:t>
      </w:r>
      <w:r w:rsidRPr="00A32CC4">
        <w:rPr>
          <w:rFonts w:eastAsia="Times New Roman"/>
          <w:sz w:val="20"/>
          <w:szCs w:val="20"/>
          <w:lang w:val="ru-RU" w:eastAsia="ru-RU"/>
        </w:rPr>
        <w:t>’</w:t>
      </w:r>
      <w:proofErr w:type="spellStart"/>
      <w:r w:rsidRPr="00A32CC4">
        <w:rPr>
          <w:rFonts w:eastAsia="Times New Roman"/>
          <w:sz w:val="20"/>
          <w:szCs w:val="20"/>
          <w:lang w:eastAsia="ru-RU"/>
        </w:rPr>
        <w:t>язк</w:t>
      </w:r>
      <w:r w:rsidRPr="00980780">
        <w:rPr>
          <w:rFonts w:eastAsia="Times New Roman"/>
          <w:sz w:val="20"/>
          <w:szCs w:val="20"/>
          <w:lang w:eastAsia="ru-RU"/>
        </w:rPr>
        <w:t>у</w:t>
      </w:r>
      <w:proofErr w:type="spellEnd"/>
      <w:r w:rsidRPr="00980780">
        <w:rPr>
          <w:rFonts w:eastAsia="Times New Roman"/>
          <w:sz w:val="20"/>
          <w:szCs w:val="20"/>
          <w:lang w:eastAsia="ru-RU"/>
        </w:rPr>
        <w:t xml:space="preserve"> з</w:t>
      </w:r>
      <w:r w:rsidRPr="00980780">
        <w:rPr>
          <w:rFonts w:eastAsia="Times New Roman"/>
          <w:sz w:val="20"/>
          <w:szCs w:val="20"/>
          <w:lang w:val="ru-RU" w:eastAsia="ru-RU"/>
        </w:rPr>
        <w:t xml:space="preserve"> </w:t>
      </w:r>
      <w:proofErr w:type="spellStart"/>
      <w:r w:rsidRPr="00980780">
        <w:rPr>
          <w:rFonts w:eastAsia="Times New Roman"/>
          <w:sz w:val="20"/>
          <w:szCs w:val="20"/>
          <w:lang w:val="ru-RU" w:eastAsia="ru-RU"/>
        </w:rPr>
        <w:t>округленням</w:t>
      </w:r>
      <w:proofErr w:type="spellEnd"/>
      <w:r w:rsidRPr="00980780">
        <w:rPr>
          <w:rFonts w:eastAsia="Times New Roman"/>
          <w:sz w:val="20"/>
          <w:szCs w:val="20"/>
          <w:lang w:val="ru-RU" w:eastAsia="ru-RU"/>
        </w:rPr>
        <w:t xml:space="preserve"> </w:t>
      </w:r>
      <w:proofErr w:type="spellStart"/>
      <w:r w:rsidRPr="00980780">
        <w:rPr>
          <w:rFonts w:eastAsia="Times New Roman"/>
          <w:sz w:val="20"/>
          <w:szCs w:val="20"/>
          <w:lang w:val="ru-RU" w:eastAsia="ru-RU"/>
        </w:rPr>
        <w:t>даних</w:t>
      </w:r>
      <w:proofErr w:type="spellEnd"/>
      <w:r w:rsidRPr="00980780">
        <w:rPr>
          <w:rFonts w:eastAsia="Times New Roman"/>
          <w:sz w:val="20"/>
          <w:szCs w:val="20"/>
          <w:lang w:val="ru-RU" w:eastAsia="ru-RU"/>
        </w:rPr>
        <w:t>.</w:t>
      </w:r>
    </w:p>
    <w:p w:rsidR="00E46928" w:rsidRPr="00980780" w:rsidRDefault="00E46928" w:rsidP="00E46928">
      <w:pPr>
        <w:spacing w:after="0" w:line="240" w:lineRule="auto"/>
        <w:rPr>
          <w:rFonts w:eastAsia="Times New Roman"/>
          <w:sz w:val="20"/>
          <w:szCs w:val="20"/>
          <w:lang w:eastAsia="ru-RU"/>
        </w:rPr>
      </w:pPr>
    </w:p>
    <w:p w:rsidR="009A036C" w:rsidRPr="00980780" w:rsidRDefault="009A036C" w:rsidP="00A3142C">
      <w:pPr>
        <w:spacing w:after="0" w:line="240" w:lineRule="auto"/>
        <w:rPr>
          <w:rFonts w:eastAsia="Times New Roman"/>
          <w:sz w:val="20"/>
          <w:szCs w:val="20"/>
          <w:lang w:eastAsia="ru-RU"/>
        </w:rPr>
      </w:pPr>
    </w:p>
    <w:sectPr w:rsidR="009A036C" w:rsidRPr="00980780" w:rsidSect="00BD6794">
      <w:footerReference w:type="default" r:id="rId16"/>
      <w:type w:val="continuous"/>
      <w:pgSz w:w="11906" w:h="16838" w:code="9"/>
      <w:pgMar w:top="851"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7CA3" w:rsidRDefault="00D67CA3">
      <w:pPr>
        <w:spacing w:after="0" w:line="240" w:lineRule="auto"/>
      </w:pPr>
      <w:r>
        <w:separator/>
      </w:r>
    </w:p>
  </w:endnote>
  <w:endnote w:type="continuationSeparator" w:id="0">
    <w:p w:rsidR="00D67CA3" w:rsidRDefault="00D67C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7CA3" w:rsidRPr="00B92961" w:rsidRDefault="00D67CA3">
    <w:pPr>
      <w:pStyle w:val="a3"/>
      <w:jc w:val="right"/>
      <w:rPr>
        <w:rFonts w:ascii="Calibri" w:hAnsi="Calibri"/>
        <w:sz w:val="20"/>
        <w:szCs w:val="20"/>
      </w:rPr>
    </w:pPr>
    <w:r w:rsidRPr="00B92961">
      <w:rPr>
        <w:rFonts w:ascii="Calibri" w:hAnsi="Calibri"/>
        <w:sz w:val="20"/>
        <w:szCs w:val="20"/>
      </w:rPr>
      <w:fldChar w:fldCharType="begin"/>
    </w:r>
    <w:r w:rsidRPr="00B92961">
      <w:rPr>
        <w:rFonts w:ascii="Calibri" w:hAnsi="Calibri"/>
        <w:sz w:val="20"/>
        <w:szCs w:val="20"/>
      </w:rPr>
      <w:instrText>PAGE   \* MERGEFORMAT</w:instrText>
    </w:r>
    <w:r w:rsidRPr="00B92961">
      <w:rPr>
        <w:rFonts w:ascii="Calibri" w:hAnsi="Calibri"/>
        <w:sz w:val="20"/>
        <w:szCs w:val="20"/>
      </w:rPr>
      <w:fldChar w:fldCharType="separate"/>
    </w:r>
    <w:r w:rsidRPr="009C543A">
      <w:rPr>
        <w:rFonts w:ascii="Calibri" w:hAnsi="Calibri"/>
        <w:noProof/>
        <w:sz w:val="20"/>
        <w:szCs w:val="20"/>
        <w:lang w:val="uk-UA"/>
      </w:rPr>
      <w:t>2</w:t>
    </w:r>
    <w:r w:rsidRPr="00B92961">
      <w:rPr>
        <w:rFonts w:ascii="Calibri" w:hAnsi="Calibri"/>
        <w:sz w:val="20"/>
        <w:szCs w:val="20"/>
      </w:rPr>
      <w:fldChar w:fldCharType="end"/>
    </w:r>
  </w:p>
  <w:p w:rsidR="00D67CA3" w:rsidRDefault="00D67CA3">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7CA3" w:rsidRPr="00B92961" w:rsidRDefault="00D67CA3">
    <w:pPr>
      <w:pStyle w:val="a3"/>
      <w:jc w:val="right"/>
      <w:rPr>
        <w:rFonts w:ascii="Calibri" w:hAnsi="Calibri"/>
        <w:sz w:val="20"/>
        <w:szCs w:val="20"/>
      </w:rPr>
    </w:pPr>
    <w:r w:rsidRPr="00B92961">
      <w:rPr>
        <w:rFonts w:ascii="Calibri" w:hAnsi="Calibri"/>
        <w:sz w:val="20"/>
        <w:szCs w:val="20"/>
      </w:rPr>
      <w:fldChar w:fldCharType="begin"/>
    </w:r>
    <w:r w:rsidRPr="00B92961">
      <w:rPr>
        <w:rFonts w:ascii="Calibri" w:hAnsi="Calibri"/>
        <w:sz w:val="20"/>
        <w:szCs w:val="20"/>
      </w:rPr>
      <w:instrText>PAGE   \* MERGEFORMAT</w:instrText>
    </w:r>
    <w:r w:rsidRPr="00B92961">
      <w:rPr>
        <w:rFonts w:ascii="Calibri" w:hAnsi="Calibri"/>
        <w:sz w:val="20"/>
        <w:szCs w:val="20"/>
      </w:rPr>
      <w:fldChar w:fldCharType="separate"/>
    </w:r>
    <w:r w:rsidR="003F740D" w:rsidRPr="003F740D">
      <w:rPr>
        <w:rFonts w:ascii="Calibri" w:hAnsi="Calibri"/>
        <w:noProof/>
        <w:sz w:val="20"/>
        <w:szCs w:val="20"/>
        <w:lang w:val="uk-UA"/>
      </w:rPr>
      <w:t>5</w:t>
    </w:r>
    <w:r w:rsidRPr="00B92961">
      <w:rPr>
        <w:rFonts w:ascii="Calibri" w:hAnsi="Calibri"/>
        <w:sz w:val="20"/>
        <w:szCs w:val="20"/>
      </w:rPr>
      <w:fldChar w:fldCharType="end"/>
    </w:r>
  </w:p>
  <w:p w:rsidR="00D67CA3" w:rsidRDefault="00D67CA3">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7CA3" w:rsidRDefault="00D67CA3">
      <w:pPr>
        <w:spacing w:after="0" w:line="240" w:lineRule="auto"/>
      </w:pPr>
      <w:r>
        <w:separator/>
      </w:r>
    </w:p>
  </w:footnote>
  <w:footnote w:type="continuationSeparator" w:id="0">
    <w:p w:rsidR="00D67CA3" w:rsidRDefault="00D67CA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89A"/>
    <w:rsid w:val="0000251A"/>
    <w:rsid w:val="000032F2"/>
    <w:rsid w:val="00004638"/>
    <w:rsid w:val="000060C4"/>
    <w:rsid w:val="00011546"/>
    <w:rsid w:val="00013A37"/>
    <w:rsid w:val="00013F5D"/>
    <w:rsid w:val="00014B72"/>
    <w:rsid w:val="00015196"/>
    <w:rsid w:val="00021142"/>
    <w:rsid w:val="00021946"/>
    <w:rsid w:val="000219FA"/>
    <w:rsid w:val="000221C4"/>
    <w:rsid w:val="0002790C"/>
    <w:rsid w:val="000321BD"/>
    <w:rsid w:val="000322BC"/>
    <w:rsid w:val="00032932"/>
    <w:rsid w:val="00032C47"/>
    <w:rsid w:val="00033B67"/>
    <w:rsid w:val="00034E29"/>
    <w:rsid w:val="00034E2F"/>
    <w:rsid w:val="000354FF"/>
    <w:rsid w:val="00037211"/>
    <w:rsid w:val="0004371A"/>
    <w:rsid w:val="0004396B"/>
    <w:rsid w:val="00044417"/>
    <w:rsid w:val="000448AB"/>
    <w:rsid w:val="00044C5D"/>
    <w:rsid w:val="0004531C"/>
    <w:rsid w:val="00045692"/>
    <w:rsid w:val="0004770D"/>
    <w:rsid w:val="000500DC"/>
    <w:rsid w:val="00050690"/>
    <w:rsid w:val="000534EF"/>
    <w:rsid w:val="000562B8"/>
    <w:rsid w:val="00056C8C"/>
    <w:rsid w:val="00056DBA"/>
    <w:rsid w:val="000571E7"/>
    <w:rsid w:val="0005729B"/>
    <w:rsid w:val="00057618"/>
    <w:rsid w:val="000613A9"/>
    <w:rsid w:val="000617DB"/>
    <w:rsid w:val="00061975"/>
    <w:rsid w:val="000621BF"/>
    <w:rsid w:val="00062589"/>
    <w:rsid w:val="00063068"/>
    <w:rsid w:val="00065297"/>
    <w:rsid w:val="00067A27"/>
    <w:rsid w:val="00067CA6"/>
    <w:rsid w:val="00070107"/>
    <w:rsid w:val="000704DC"/>
    <w:rsid w:val="00070606"/>
    <w:rsid w:val="000708B0"/>
    <w:rsid w:val="00070A8C"/>
    <w:rsid w:val="00071481"/>
    <w:rsid w:val="000717E8"/>
    <w:rsid w:val="00075DD1"/>
    <w:rsid w:val="000767B6"/>
    <w:rsid w:val="00076AD6"/>
    <w:rsid w:val="0007744C"/>
    <w:rsid w:val="00077A00"/>
    <w:rsid w:val="00077C0A"/>
    <w:rsid w:val="00080726"/>
    <w:rsid w:val="00081258"/>
    <w:rsid w:val="00081E5A"/>
    <w:rsid w:val="000839F6"/>
    <w:rsid w:val="00083CFA"/>
    <w:rsid w:val="00084A96"/>
    <w:rsid w:val="0008572A"/>
    <w:rsid w:val="000870B5"/>
    <w:rsid w:val="00090B5A"/>
    <w:rsid w:val="0009119F"/>
    <w:rsid w:val="00092B29"/>
    <w:rsid w:val="00092EC1"/>
    <w:rsid w:val="000942E2"/>
    <w:rsid w:val="000967E4"/>
    <w:rsid w:val="0009785C"/>
    <w:rsid w:val="000A1098"/>
    <w:rsid w:val="000A61FE"/>
    <w:rsid w:val="000A6466"/>
    <w:rsid w:val="000B1294"/>
    <w:rsid w:val="000B2836"/>
    <w:rsid w:val="000B692F"/>
    <w:rsid w:val="000C27F0"/>
    <w:rsid w:val="000C2C7C"/>
    <w:rsid w:val="000C305B"/>
    <w:rsid w:val="000C359B"/>
    <w:rsid w:val="000C3AA5"/>
    <w:rsid w:val="000C3DC6"/>
    <w:rsid w:val="000C4AA9"/>
    <w:rsid w:val="000C5C42"/>
    <w:rsid w:val="000C6A2E"/>
    <w:rsid w:val="000C7643"/>
    <w:rsid w:val="000D0F9E"/>
    <w:rsid w:val="000D1B7B"/>
    <w:rsid w:val="000D2606"/>
    <w:rsid w:val="000D490A"/>
    <w:rsid w:val="000D515B"/>
    <w:rsid w:val="000D6672"/>
    <w:rsid w:val="000D703D"/>
    <w:rsid w:val="000E1890"/>
    <w:rsid w:val="000E251E"/>
    <w:rsid w:val="000E26D9"/>
    <w:rsid w:val="000E319E"/>
    <w:rsid w:val="000E3B48"/>
    <w:rsid w:val="000E3CE2"/>
    <w:rsid w:val="000E466D"/>
    <w:rsid w:val="000E503E"/>
    <w:rsid w:val="000E54F6"/>
    <w:rsid w:val="000E6A89"/>
    <w:rsid w:val="000E7639"/>
    <w:rsid w:val="000F1C28"/>
    <w:rsid w:val="000F1D4B"/>
    <w:rsid w:val="000F3FC2"/>
    <w:rsid w:val="000F499A"/>
    <w:rsid w:val="000F6165"/>
    <w:rsid w:val="001018D6"/>
    <w:rsid w:val="00105332"/>
    <w:rsid w:val="001055B0"/>
    <w:rsid w:val="0010622E"/>
    <w:rsid w:val="00106611"/>
    <w:rsid w:val="001073DE"/>
    <w:rsid w:val="0011045A"/>
    <w:rsid w:val="00111019"/>
    <w:rsid w:val="0011160C"/>
    <w:rsid w:val="00112EA6"/>
    <w:rsid w:val="00113DE1"/>
    <w:rsid w:val="001146EC"/>
    <w:rsid w:val="00114DA8"/>
    <w:rsid w:val="001161E7"/>
    <w:rsid w:val="00117B9A"/>
    <w:rsid w:val="00117E19"/>
    <w:rsid w:val="001214D5"/>
    <w:rsid w:val="001241EC"/>
    <w:rsid w:val="00124587"/>
    <w:rsid w:val="001258C5"/>
    <w:rsid w:val="001277C5"/>
    <w:rsid w:val="00131079"/>
    <w:rsid w:val="00131A45"/>
    <w:rsid w:val="00132591"/>
    <w:rsid w:val="00136CE9"/>
    <w:rsid w:val="001406EA"/>
    <w:rsid w:val="00142741"/>
    <w:rsid w:val="00142F2E"/>
    <w:rsid w:val="00144D7F"/>
    <w:rsid w:val="0014547D"/>
    <w:rsid w:val="0014630C"/>
    <w:rsid w:val="00146E09"/>
    <w:rsid w:val="00147918"/>
    <w:rsid w:val="00147CB8"/>
    <w:rsid w:val="00150FFB"/>
    <w:rsid w:val="00151213"/>
    <w:rsid w:val="0015240E"/>
    <w:rsid w:val="0015293C"/>
    <w:rsid w:val="00153EF3"/>
    <w:rsid w:val="00154E27"/>
    <w:rsid w:val="00156A17"/>
    <w:rsid w:val="001579FA"/>
    <w:rsid w:val="00160D53"/>
    <w:rsid w:val="00161691"/>
    <w:rsid w:val="00162512"/>
    <w:rsid w:val="00165E61"/>
    <w:rsid w:val="0017007A"/>
    <w:rsid w:val="001702E5"/>
    <w:rsid w:val="00170378"/>
    <w:rsid w:val="001707BC"/>
    <w:rsid w:val="00170FBB"/>
    <w:rsid w:val="00171066"/>
    <w:rsid w:val="0017196E"/>
    <w:rsid w:val="00171D0C"/>
    <w:rsid w:val="0017674B"/>
    <w:rsid w:val="001769EE"/>
    <w:rsid w:val="001776E4"/>
    <w:rsid w:val="00177FCA"/>
    <w:rsid w:val="001815B7"/>
    <w:rsid w:val="00181F54"/>
    <w:rsid w:val="00183EE5"/>
    <w:rsid w:val="0018556F"/>
    <w:rsid w:val="00186001"/>
    <w:rsid w:val="00187C3E"/>
    <w:rsid w:val="001905C0"/>
    <w:rsid w:val="00191420"/>
    <w:rsid w:val="001927FB"/>
    <w:rsid w:val="00192832"/>
    <w:rsid w:val="0019418E"/>
    <w:rsid w:val="00195522"/>
    <w:rsid w:val="00195C75"/>
    <w:rsid w:val="00196F15"/>
    <w:rsid w:val="001A01D7"/>
    <w:rsid w:val="001A104F"/>
    <w:rsid w:val="001A1B48"/>
    <w:rsid w:val="001A2317"/>
    <w:rsid w:val="001A33E8"/>
    <w:rsid w:val="001A3D08"/>
    <w:rsid w:val="001A41B9"/>
    <w:rsid w:val="001A4413"/>
    <w:rsid w:val="001A4BED"/>
    <w:rsid w:val="001A4DE3"/>
    <w:rsid w:val="001A612F"/>
    <w:rsid w:val="001A7013"/>
    <w:rsid w:val="001B039A"/>
    <w:rsid w:val="001B0A03"/>
    <w:rsid w:val="001B14C2"/>
    <w:rsid w:val="001B1E74"/>
    <w:rsid w:val="001B2B4A"/>
    <w:rsid w:val="001B2FE3"/>
    <w:rsid w:val="001B45CF"/>
    <w:rsid w:val="001B461D"/>
    <w:rsid w:val="001B4C0E"/>
    <w:rsid w:val="001B4E57"/>
    <w:rsid w:val="001B5278"/>
    <w:rsid w:val="001B52F9"/>
    <w:rsid w:val="001B579C"/>
    <w:rsid w:val="001B73E9"/>
    <w:rsid w:val="001C0A78"/>
    <w:rsid w:val="001C29B7"/>
    <w:rsid w:val="001C3A88"/>
    <w:rsid w:val="001C478B"/>
    <w:rsid w:val="001C5ECC"/>
    <w:rsid w:val="001C648D"/>
    <w:rsid w:val="001C6666"/>
    <w:rsid w:val="001C741B"/>
    <w:rsid w:val="001D0B4E"/>
    <w:rsid w:val="001D233E"/>
    <w:rsid w:val="001D2FFF"/>
    <w:rsid w:val="001D4162"/>
    <w:rsid w:val="001D58E5"/>
    <w:rsid w:val="001D62D3"/>
    <w:rsid w:val="001D6D12"/>
    <w:rsid w:val="001D74D0"/>
    <w:rsid w:val="001D7739"/>
    <w:rsid w:val="001D789A"/>
    <w:rsid w:val="001E03D2"/>
    <w:rsid w:val="001E1671"/>
    <w:rsid w:val="001E290B"/>
    <w:rsid w:val="001E2A07"/>
    <w:rsid w:val="001E311D"/>
    <w:rsid w:val="001E4AFB"/>
    <w:rsid w:val="001E4DC9"/>
    <w:rsid w:val="001E631B"/>
    <w:rsid w:val="001E6B98"/>
    <w:rsid w:val="001E6D56"/>
    <w:rsid w:val="001E737F"/>
    <w:rsid w:val="001F072E"/>
    <w:rsid w:val="001F09BD"/>
    <w:rsid w:val="001F1B3B"/>
    <w:rsid w:val="001F3408"/>
    <w:rsid w:val="001F37B1"/>
    <w:rsid w:val="001F3C52"/>
    <w:rsid w:val="001F3E40"/>
    <w:rsid w:val="001F3E79"/>
    <w:rsid w:val="001F45F6"/>
    <w:rsid w:val="001F7044"/>
    <w:rsid w:val="001F75BF"/>
    <w:rsid w:val="00200286"/>
    <w:rsid w:val="00200F02"/>
    <w:rsid w:val="00201175"/>
    <w:rsid w:val="002016D1"/>
    <w:rsid w:val="0020338E"/>
    <w:rsid w:val="002037D6"/>
    <w:rsid w:val="002039FE"/>
    <w:rsid w:val="002057A0"/>
    <w:rsid w:val="00206101"/>
    <w:rsid w:val="002061F3"/>
    <w:rsid w:val="002063E4"/>
    <w:rsid w:val="00206572"/>
    <w:rsid w:val="00210D03"/>
    <w:rsid w:val="0021177A"/>
    <w:rsid w:val="00211EF3"/>
    <w:rsid w:val="002124A0"/>
    <w:rsid w:val="00212524"/>
    <w:rsid w:val="00213E22"/>
    <w:rsid w:val="00214D3A"/>
    <w:rsid w:val="00214FDF"/>
    <w:rsid w:val="00217C96"/>
    <w:rsid w:val="00220740"/>
    <w:rsid w:val="002207C9"/>
    <w:rsid w:val="00220C84"/>
    <w:rsid w:val="002221E0"/>
    <w:rsid w:val="00222457"/>
    <w:rsid w:val="00222F2E"/>
    <w:rsid w:val="00223438"/>
    <w:rsid w:val="00223A98"/>
    <w:rsid w:val="0022409A"/>
    <w:rsid w:val="00224856"/>
    <w:rsid w:val="00224E09"/>
    <w:rsid w:val="0022540F"/>
    <w:rsid w:val="0022584D"/>
    <w:rsid w:val="00225B4B"/>
    <w:rsid w:val="002276A0"/>
    <w:rsid w:val="00230422"/>
    <w:rsid w:val="00230D12"/>
    <w:rsid w:val="00231B88"/>
    <w:rsid w:val="00233032"/>
    <w:rsid w:val="00233837"/>
    <w:rsid w:val="00233A22"/>
    <w:rsid w:val="00233CE7"/>
    <w:rsid w:val="002347B3"/>
    <w:rsid w:val="00234D20"/>
    <w:rsid w:val="002350D3"/>
    <w:rsid w:val="002368FA"/>
    <w:rsid w:val="002370F3"/>
    <w:rsid w:val="00237857"/>
    <w:rsid w:val="00240F7E"/>
    <w:rsid w:val="00241D35"/>
    <w:rsid w:val="00243412"/>
    <w:rsid w:val="0024445C"/>
    <w:rsid w:val="0024525A"/>
    <w:rsid w:val="00246AC1"/>
    <w:rsid w:val="0025068C"/>
    <w:rsid w:val="00250871"/>
    <w:rsid w:val="00251C4B"/>
    <w:rsid w:val="002520C2"/>
    <w:rsid w:val="0025297E"/>
    <w:rsid w:val="0025363B"/>
    <w:rsid w:val="002538D8"/>
    <w:rsid w:val="0025480A"/>
    <w:rsid w:val="00254D24"/>
    <w:rsid w:val="00255E5E"/>
    <w:rsid w:val="00255FA3"/>
    <w:rsid w:val="002563CE"/>
    <w:rsid w:val="00256ABD"/>
    <w:rsid w:val="002573B9"/>
    <w:rsid w:val="002573BF"/>
    <w:rsid w:val="00257AFF"/>
    <w:rsid w:val="00257BEE"/>
    <w:rsid w:val="00260407"/>
    <w:rsid w:val="00261DF2"/>
    <w:rsid w:val="00261F13"/>
    <w:rsid w:val="00261FA4"/>
    <w:rsid w:val="002622D0"/>
    <w:rsid w:val="0026258E"/>
    <w:rsid w:val="00264230"/>
    <w:rsid w:val="002657B6"/>
    <w:rsid w:val="0026606B"/>
    <w:rsid w:val="002679C6"/>
    <w:rsid w:val="0027422C"/>
    <w:rsid w:val="002749FF"/>
    <w:rsid w:val="002750A7"/>
    <w:rsid w:val="002762B4"/>
    <w:rsid w:val="002769FC"/>
    <w:rsid w:val="00276B60"/>
    <w:rsid w:val="002802EF"/>
    <w:rsid w:val="00281106"/>
    <w:rsid w:val="00281D4C"/>
    <w:rsid w:val="00282459"/>
    <w:rsid w:val="002827DF"/>
    <w:rsid w:val="0028343F"/>
    <w:rsid w:val="00283479"/>
    <w:rsid w:val="00283497"/>
    <w:rsid w:val="00283FD3"/>
    <w:rsid w:val="0028525B"/>
    <w:rsid w:val="002858F7"/>
    <w:rsid w:val="00286339"/>
    <w:rsid w:val="00286567"/>
    <w:rsid w:val="00287921"/>
    <w:rsid w:val="00287D74"/>
    <w:rsid w:val="002913FA"/>
    <w:rsid w:val="002926C3"/>
    <w:rsid w:val="0029282D"/>
    <w:rsid w:val="00293315"/>
    <w:rsid w:val="002A1883"/>
    <w:rsid w:val="002A2A8D"/>
    <w:rsid w:val="002A461B"/>
    <w:rsid w:val="002A4D08"/>
    <w:rsid w:val="002A574D"/>
    <w:rsid w:val="002A5930"/>
    <w:rsid w:val="002A667D"/>
    <w:rsid w:val="002A6A74"/>
    <w:rsid w:val="002A7DC7"/>
    <w:rsid w:val="002B0599"/>
    <w:rsid w:val="002B06FA"/>
    <w:rsid w:val="002B0EE6"/>
    <w:rsid w:val="002B1CF5"/>
    <w:rsid w:val="002B2211"/>
    <w:rsid w:val="002B26A6"/>
    <w:rsid w:val="002B35E6"/>
    <w:rsid w:val="002B370E"/>
    <w:rsid w:val="002B3C2D"/>
    <w:rsid w:val="002B5561"/>
    <w:rsid w:val="002B5B4F"/>
    <w:rsid w:val="002B5C13"/>
    <w:rsid w:val="002B5E93"/>
    <w:rsid w:val="002B7814"/>
    <w:rsid w:val="002B79AB"/>
    <w:rsid w:val="002B7A39"/>
    <w:rsid w:val="002C021E"/>
    <w:rsid w:val="002C0FB0"/>
    <w:rsid w:val="002C1476"/>
    <w:rsid w:val="002C320F"/>
    <w:rsid w:val="002C4AA9"/>
    <w:rsid w:val="002C4C38"/>
    <w:rsid w:val="002C536D"/>
    <w:rsid w:val="002C58E0"/>
    <w:rsid w:val="002C5D08"/>
    <w:rsid w:val="002C72F5"/>
    <w:rsid w:val="002D1205"/>
    <w:rsid w:val="002D1473"/>
    <w:rsid w:val="002D1DCA"/>
    <w:rsid w:val="002D324D"/>
    <w:rsid w:val="002D4204"/>
    <w:rsid w:val="002D5E79"/>
    <w:rsid w:val="002D697F"/>
    <w:rsid w:val="002D7B32"/>
    <w:rsid w:val="002E08BB"/>
    <w:rsid w:val="002E1434"/>
    <w:rsid w:val="002E23C8"/>
    <w:rsid w:val="002E260E"/>
    <w:rsid w:val="002E2A8A"/>
    <w:rsid w:val="002E382C"/>
    <w:rsid w:val="002E5410"/>
    <w:rsid w:val="002E5C02"/>
    <w:rsid w:val="002F0BBF"/>
    <w:rsid w:val="002F299C"/>
    <w:rsid w:val="002F39B1"/>
    <w:rsid w:val="002F3C47"/>
    <w:rsid w:val="002F41F1"/>
    <w:rsid w:val="002F688E"/>
    <w:rsid w:val="002F7E07"/>
    <w:rsid w:val="00300430"/>
    <w:rsid w:val="00300D6B"/>
    <w:rsid w:val="0030310D"/>
    <w:rsid w:val="003032AF"/>
    <w:rsid w:val="00304242"/>
    <w:rsid w:val="003048F8"/>
    <w:rsid w:val="003054E2"/>
    <w:rsid w:val="0030649C"/>
    <w:rsid w:val="00306F3E"/>
    <w:rsid w:val="003106EE"/>
    <w:rsid w:val="00310A18"/>
    <w:rsid w:val="003123A4"/>
    <w:rsid w:val="0031439C"/>
    <w:rsid w:val="00314667"/>
    <w:rsid w:val="0031472B"/>
    <w:rsid w:val="0031479A"/>
    <w:rsid w:val="00314FCD"/>
    <w:rsid w:val="00316522"/>
    <w:rsid w:val="00321291"/>
    <w:rsid w:val="003213D8"/>
    <w:rsid w:val="00322F9D"/>
    <w:rsid w:val="0032348A"/>
    <w:rsid w:val="00330043"/>
    <w:rsid w:val="0033146A"/>
    <w:rsid w:val="003318EE"/>
    <w:rsid w:val="00331E22"/>
    <w:rsid w:val="003323A7"/>
    <w:rsid w:val="00333050"/>
    <w:rsid w:val="00333223"/>
    <w:rsid w:val="00333225"/>
    <w:rsid w:val="00333C3B"/>
    <w:rsid w:val="00333D59"/>
    <w:rsid w:val="00333FA3"/>
    <w:rsid w:val="00335F77"/>
    <w:rsid w:val="00340165"/>
    <w:rsid w:val="003405C3"/>
    <w:rsid w:val="00340717"/>
    <w:rsid w:val="00341444"/>
    <w:rsid w:val="003418F9"/>
    <w:rsid w:val="00342B2A"/>
    <w:rsid w:val="00342E1A"/>
    <w:rsid w:val="00342E3E"/>
    <w:rsid w:val="00343653"/>
    <w:rsid w:val="00344825"/>
    <w:rsid w:val="00344942"/>
    <w:rsid w:val="00344BDB"/>
    <w:rsid w:val="00345345"/>
    <w:rsid w:val="00346B39"/>
    <w:rsid w:val="00346BB3"/>
    <w:rsid w:val="0034768A"/>
    <w:rsid w:val="00347DA4"/>
    <w:rsid w:val="0035031D"/>
    <w:rsid w:val="00350B93"/>
    <w:rsid w:val="0035109D"/>
    <w:rsid w:val="00351E61"/>
    <w:rsid w:val="00352FCF"/>
    <w:rsid w:val="003537DA"/>
    <w:rsid w:val="00353C5C"/>
    <w:rsid w:val="00354D9D"/>
    <w:rsid w:val="00354DCC"/>
    <w:rsid w:val="00355A89"/>
    <w:rsid w:val="00356726"/>
    <w:rsid w:val="00360C75"/>
    <w:rsid w:val="00360EFB"/>
    <w:rsid w:val="003616CE"/>
    <w:rsid w:val="0036171F"/>
    <w:rsid w:val="00362588"/>
    <w:rsid w:val="00363296"/>
    <w:rsid w:val="00366E59"/>
    <w:rsid w:val="003676A4"/>
    <w:rsid w:val="00367716"/>
    <w:rsid w:val="00371103"/>
    <w:rsid w:val="00371624"/>
    <w:rsid w:val="00371FC9"/>
    <w:rsid w:val="0037406D"/>
    <w:rsid w:val="00375DAA"/>
    <w:rsid w:val="00375F84"/>
    <w:rsid w:val="0037609A"/>
    <w:rsid w:val="003800DF"/>
    <w:rsid w:val="0038061C"/>
    <w:rsid w:val="00381EE9"/>
    <w:rsid w:val="00382F7D"/>
    <w:rsid w:val="0038392E"/>
    <w:rsid w:val="00384ADA"/>
    <w:rsid w:val="00384C24"/>
    <w:rsid w:val="00384CFE"/>
    <w:rsid w:val="00386FD7"/>
    <w:rsid w:val="0038745C"/>
    <w:rsid w:val="00387542"/>
    <w:rsid w:val="0038768F"/>
    <w:rsid w:val="003904DF"/>
    <w:rsid w:val="003906A7"/>
    <w:rsid w:val="0039134E"/>
    <w:rsid w:val="00391D62"/>
    <w:rsid w:val="0039230B"/>
    <w:rsid w:val="00392753"/>
    <w:rsid w:val="00392BE5"/>
    <w:rsid w:val="00392ECF"/>
    <w:rsid w:val="003930C9"/>
    <w:rsid w:val="00393D58"/>
    <w:rsid w:val="00394201"/>
    <w:rsid w:val="00394755"/>
    <w:rsid w:val="00395EE1"/>
    <w:rsid w:val="00396309"/>
    <w:rsid w:val="00396AF5"/>
    <w:rsid w:val="003A0927"/>
    <w:rsid w:val="003A11B6"/>
    <w:rsid w:val="003A302C"/>
    <w:rsid w:val="003A3702"/>
    <w:rsid w:val="003A4BEE"/>
    <w:rsid w:val="003A5E9B"/>
    <w:rsid w:val="003A5EEC"/>
    <w:rsid w:val="003A6722"/>
    <w:rsid w:val="003A6ADA"/>
    <w:rsid w:val="003B0A15"/>
    <w:rsid w:val="003B1FDA"/>
    <w:rsid w:val="003B2154"/>
    <w:rsid w:val="003B231D"/>
    <w:rsid w:val="003B4867"/>
    <w:rsid w:val="003B5C3E"/>
    <w:rsid w:val="003B67D9"/>
    <w:rsid w:val="003B6A1C"/>
    <w:rsid w:val="003B70CB"/>
    <w:rsid w:val="003B70FE"/>
    <w:rsid w:val="003B71E7"/>
    <w:rsid w:val="003B7A40"/>
    <w:rsid w:val="003C0209"/>
    <w:rsid w:val="003C0753"/>
    <w:rsid w:val="003C0B65"/>
    <w:rsid w:val="003C1AED"/>
    <w:rsid w:val="003C2EC3"/>
    <w:rsid w:val="003C31D5"/>
    <w:rsid w:val="003C3855"/>
    <w:rsid w:val="003C3D24"/>
    <w:rsid w:val="003C75C6"/>
    <w:rsid w:val="003C774E"/>
    <w:rsid w:val="003D0353"/>
    <w:rsid w:val="003D115E"/>
    <w:rsid w:val="003D1538"/>
    <w:rsid w:val="003D2350"/>
    <w:rsid w:val="003D26D5"/>
    <w:rsid w:val="003D2DE4"/>
    <w:rsid w:val="003D5102"/>
    <w:rsid w:val="003D5677"/>
    <w:rsid w:val="003D57B3"/>
    <w:rsid w:val="003D5B73"/>
    <w:rsid w:val="003E01FB"/>
    <w:rsid w:val="003E063A"/>
    <w:rsid w:val="003E3659"/>
    <w:rsid w:val="003E3F2A"/>
    <w:rsid w:val="003E4E3F"/>
    <w:rsid w:val="003E74F7"/>
    <w:rsid w:val="003E7D7E"/>
    <w:rsid w:val="003F2EE5"/>
    <w:rsid w:val="003F33FE"/>
    <w:rsid w:val="003F367C"/>
    <w:rsid w:val="003F3CF8"/>
    <w:rsid w:val="003F550B"/>
    <w:rsid w:val="003F56F3"/>
    <w:rsid w:val="003F59E1"/>
    <w:rsid w:val="003F63AD"/>
    <w:rsid w:val="003F659A"/>
    <w:rsid w:val="003F6BFB"/>
    <w:rsid w:val="003F7093"/>
    <w:rsid w:val="003F740D"/>
    <w:rsid w:val="0040157C"/>
    <w:rsid w:val="00402A98"/>
    <w:rsid w:val="00402B26"/>
    <w:rsid w:val="00402F57"/>
    <w:rsid w:val="004048A5"/>
    <w:rsid w:val="00404E06"/>
    <w:rsid w:val="004056EB"/>
    <w:rsid w:val="004065C9"/>
    <w:rsid w:val="0040664B"/>
    <w:rsid w:val="0040787D"/>
    <w:rsid w:val="00407E62"/>
    <w:rsid w:val="004102BA"/>
    <w:rsid w:val="00412616"/>
    <w:rsid w:val="00412F4E"/>
    <w:rsid w:val="004136AF"/>
    <w:rsid w:val="00415331"/>
    <w:rsid w:val="00416924"/>
    <w:rsid w:val="004207B1"/>
    <w:rsid w:val="00422411"/>
    <w:rsid w:val="004238F6"/>
    <w:rsid w:val="00425759"/>
    <w:rsid w:val="004274D1"/>
    <w:rsid w:val="004326E7"/>
    <w:rsid w:val="00434E7F"/>
    <w:rsid w:val="00435941"/>
    <w:rsid w:val="00435C89"/>
    <w:rsid w:val="00436CC3"/>
    <w:rsid w:val="0043711F"/>
    <w:rsid w:val="00437AF7"/>
    <w:rsid w:val="00440AE2"/>
    <w:rsid w:val="004420C8"/>
    <w:rsid w:val="00442B6D"/>
    <w:rsid w:val="0044300F"/>
    <w:rsid w:val="00443406"/>
    <w:rsid w:val="00445232"/>
    <w:rsid w:val="0044588E"/>
    <w:rsid w:val="00447A81"/>
    <w:rsid w:val="0045021D"/>
    <w:rsid w:val="0045036C"/>
    <w:rsid w:val="00450774"/>
    <w:rsid w:val="004511D1"/>
    <w:rsid w:val="00451659"/>
    <w:rsid w:val="0045511B"/>
    <w:rsid w:val="004562BD"/>
    <w:rsid w:val="00456A4E"/>
    <w:rsid w:val="004600D7"/>
    <w:rsid w:val="00460BD5"/>
    <w:rsid w:val="00460C40"/>
    <w:rsid w:val="00461063"/>
    <w:rsid w:val="0046134A"/>
    <w:rsid w:val="00461674"/>
    <w:rsid w:val="00461864"/>
    <w:rsid w:val="00461C24"/>
    <w:rsid w:val="00462B3A"/>
    <w:rsid w:val="00464D7F"/>
    <w:rsid w:val="00464D8D"/>
    <w:rsid w:val="00465061"/>
    <w:rsid w:val="00465789"/>
    <w:rsid w:val="00465912"/>
    <w:rsid w:val="004661F9"/>
    <w:rsid w:val="004668DE"/>
    <w:rsid w:val="00466CCB"/>
    <w:rsid w:val="00470A8C"/>
    <w:rsid w:val="00471629"/>
    <w:rsid w:val="00471885"/>
    <w:rsid w:val="00472947"/>
    <w:rsid w:val="00474078"/>
    <w:rsid w:val="0047695A"/>
    <w:rsid w:val="00476A19"/>
    <w:rsid w:val="004800F5"/>
    <w:rsid w:val="004825C4"/>
    <w:rsid w:val="004831EC"/>
    <w:rsid w:val="00484537"/>
    <w:rsid w:val="00485832"/>
    <w:rsid w:val="00485AB3"/>
    <w:rsid w:val="00487CFB"/>
    <w:rsid w:val="004913E3"/>
    <w:rsid w:val="00491AD8"/>
    <w:rsid w:val="004923DE"/>
    <w:rsid w:val="0049309C"/>
    <w:rsid w:val="004931C9"/>
    <w:rsid w:val="00493603"/>
    <w:rsid w:val="00493CEE"/>
    <w:rsid w:val="004969B8"/>
    <w:rsid w:val="00496B92"/>
    <w:rsid w:val="00496C14"/>
    <w:rsid w:val="004A18CD"/>
    <w:rsid w:val="004A2227"/>
    <w:rsid w:val="004A3B8B"/>
    <w:rsid w:val="004A4CFF"/>
    <w:rsid w:val="004A51F6"/>
    <w:rsid w:val="004A5853"/>
    <w:rsid w:val="004A6761"/>
    <w:rsid w:val="004B2640"/>
    <w:rsid w:val="004B3AE2"/>
    <w:rsid w:val="004B5293"/>
    <w:rsid w:val="004B75A5"/>
    <w:rsid w:val="004B7E02"/>
    <w:rsid w:val="004C01E9"/>
    <w:rsid w:val="004C05B5"/>
    <w:rsid w:val="004C13E0"/>
    <w:rsid w:val="004C1923"/>
    <w:rsid w:val="004C1D29"/>
    <w:rsid w:val="004C2FA2"/>
    <w:rsid w:val="004C45BC"/>
    <w:rsid w:val="004C539E"/>
    <w:rsid w:val="004C5792"/>
    <w:rsid w:val="004C5FCB"/>
    <w:rsid w:val="004C70E2"/>
    <w:rsid w:val="004D02FC"/>
    <w:rsid w:val="004D06F7"/>
    <w:rsid w:val="004D1CFB"/>
    <w:rsid w:val="004D1F3E"/>
    <w:rsid w:val="004D284A"/>
    <w:rsid w:val="004D2917"/>
    <w:rsid w:val="004D2DE8"/>
    <w:rsid w:val="004D33EC"/>
    <w:rsid w:val="004D4F6D"/>
    <w:rsid w:val="004D50AF"/>
    <w:rsid w:val="004D54E7"/>
    <w:rsid w:val="004E2AB8"/>
    <w:rsid w:val="004E2C5E"/>
    <w:rsid w:val="004E45EC"/>
    <w:rsid w:val="004E4CD1"/>
    <w:rsid w:val="004E5738"/>
    <w:rsid w:val="004E58C4"/>
    <w:rsid w:val="004E755D"/>
    <w:rsid w:val="004F015B"/>
    <w:rsid w:val="004F512F"/>
    <w:rsid w:val="004F6202"/>
    <w:rsid w:val="004F7569"/>
    <w:rsid w:val="004F7BCA"/>
    <w:rsid w:val="0050009C"/>
    <w:rsid w:val="005022DC"/>
    <w:rsid w:val="005045F8"/>
    <w:rsid w:val="005058B2"/>
    <w:rsid w:val="00505D53"/>
    <w:rsid w:val="005102AD"/>
    <w:rsid w:val="00510BC8"/>
    <w:rsid w:val="0051125F"/>
    <w:rsid w:val="0051140B"/>
    <w:rsid w:val="00511F1E"/>
    <w:rsid w:val="0051213B"/>
    <w:rsid w:val="005127C8"/>
    <w:rsid w:val="005127F1"/>
    <w:rsid w:val="005142A4"/>
    <w:rsid w:val="00514314"/>
    <w:rsid w:val="00514885"/>
    <w:rsid w:val="00517C9B"/>
    <w:rsid w:val="0052231C"/>
    <w:rsid w:val="005226D4"/>
    <w:rsid w:val="00522993"/>
    <w:rsid w:val="00522F18"/>
    <w:rsid w:val="00525937"/>
    <w:rsid w:val="00525EF1"/>
    <w:rsid w:val="0052626B"/>
    <w:rsid w:val="00530E0C"/>
    <w:rsid w:val="00531205"/>
    <w:rsid w:val="00532C14"/>
    <w:rsid w:val="0053482B"/>
    <w:rsid w:val="00535D3F"/>
    <w:rsid w:val="00535E56"/>
    <w:rsid w:val="005379AE"/>
    <w:rsid w:val="005416FB"/>
    <w:rsid w:val="005426B9"/>
    <w:rsid w:val="005429F4"/>
    <w:rsid w:val="00542EAC"/>
    <w:rsid w:val="005432DE"/>
    <w:rsid w:val="0054616C"/>
    <w:rsid w:val="00546528"/>
    <w:rsid w:val="005469F7"/>
    <w:rsid w:val="0054715E"/>
    <w:rsid w:val="00550A0D"/>
    <w:rsid w:val="00550E25"/>
    <w:rsid w:val="00552957"/>
    <w:rsid w:val="005532B6"/>
    <w:rsid w:val="00554FDB"/>
    <w:rsid w:val="00557D2A"/>
    <w:rsid w:val="005614E5"/>
    <w:rsid w:val="005641EF"/>
    <w:rsid w:val="0056464E"/>
    <w:rsid w:val="00566684"/>
    <w:rsid w:val="00566FE5"/>
    <w:rsid w:val="005677B7"/>
    <w:rsid w:val="0057036B"/>
    <w:rsid w:val="00570785"/>
    <w:rsid w:val="0057305E"/>
    <w:rsid w:val="0057381C"/>
    <w:rsid w:val="0057471F"/>
    <w:rsid w:val="005749AC"/>
    <w:rsid w:val="00575E99"/>
    <w:rsid w:val="0057782E"/>
    <w:rsid w:val="00577CB9"/>
    <w:rsid w:val="00577CE1"/>
    <w:rsid w:val="00577F8F"/>
    <w:rsid w:val="00581689"/>
    <w:rsid w:val="005818E6"/>
    <w:rsid w:val="0058383D"/>
    <w:rsid w:val="005843F0"/>
    <w:rsid w:val="005862CA"/>
    <w:rsid w:val="005870B4"/>
    <w:rsid w:val="00587176"/>
    <w:rsid w:val="005874F7"/>
    <w:rsid w:val="005903F4"/>
    <w:rsid w:val="0059097B"/>
    <w:rsid w:val="00592B2B"/>
    <w:rsid w:val="00593C6B"/>
    <w:rsid w:val="00596138"/>
    <w:rsid w:val="005972F3"/>
    <w:rsid w:val="005976AB"/>
    <w:rsid w:val="005A00B8"/>
    <w:rsid w:val="005A14BF"/>
    <w:rsid w:val="005A16B2"/>
    <w:rsid w:val="005A1EC5"/>
    <w:rsid w:val="005A227C"/>
    <w:rsid w:val="005A3307"/>
    <w:rsid w:val="005A4008"/>
    <w:rsid w:val="005A58EA"/>
    <w:rsid w:val="005B2825"/>
    <w:rsid w:val="005B3ADD"/>
    <w:rsid w:val="005B4258"/>
    <w:rsid w:val="005B49B1"/>
    <w:rsid w:val="005B576B"/>
    <w:rsid w:val="005B593C"/>
    <w:rsid w:val="005C03ED"/>
    <w:rsid w:val="005C0617"/>
    <w:rsid w:val="005C1A1C"/>
    <w:rsid w:val="005C2237"/>
    <w:rsid w:val="005C2ADF"/>
    <w:rsid w:val="005C323B"/>
    <w:rsid w:val="005C51E3"/>
    <w:rsid w:val="005C531B"/>
    <w:rsid w:val="005C6B80"/>
    <w:rsid w:val="005C728D"/>
    <w:rsid w:val="005C7D70"/>
    <w:rsid w:val="005D08EC"/>
    <w:rsid w:val="005D286C"/>
    <w:rsid w:val="005D2EDE"/>
    <w:rsid w:val="005D35FB"/>
    <w:rsid w:val="005D365A"/>
    <w:rsid w:val="005D549C"/>
    <w:rsid w:val="005D588B"/>
    <w:rsid w:val="005D64BA"/>
    <w:rsid w:val="005D740F"/>
    <w:rsid w:val="005E0817"/>
    <w:rsid w:val="005E1707"/>
    <w:rsid w:val="005E2BA0"/>
    <w:rsid w:val="005E36B3"/>
    <w:rsid w:val="005E36DD"/>
    <w:rsid w:val="005E3A93"/>
    <w:rsid w:val="005E4A4B"/>
    <w:rsid w:val="005E53EE"/>
    <w:rsid w:val="005E679F"/>
    <w:rsid w:val="005E771C"/>
    <w:rsid w:val="005E7C91"/>
    <w:rsid w:val="005F07D5"/>
    <w:rsid w:val="005F14EE"/>
    <w:rsid w:val="005F211A"/>
    <w:rsid w:val="005F2997"/>
    <w:rsid w:val="005F31D0"/>
    <w:rsid w:val="005F439D"/>
    <w:rsid w:val="005F4579"/>
    <w:rsid w:val="005F5196"/>
    <w:rsid w:val="005F5CDF"/>
    <w:rsid w:val="005F64C9"/>
    <w:rsid w:val="006014AA"/>
    <w:rsid w:val="00602C69"/>
    <w:rsid w:val="00602E23"/>
    <w:rsid w:val="006037EC"/>
    <w:rsid w:val="006060E2"/>
    <w:rsid w:val="00606885"/>
    <w:rsid w:val="0061039F"/>
    <w:rsid w:val="00610812"/>
    <w:rsid w:val="00612E47"/>
    <w:rsid w:val="00612FFD"/>
    <w:rsid w:val="006132F9"/>
    <w:rsid w:val="0061342C"/>
    <w:rsid w:val="00614BB8"/>
    <w:rsid w:val="00616187"/>
    <w:rsid w:val="00617A17"/>
    <w:rsid w:val="00620890"/>
    <w:rsid w:val="006215D8"/>
    <w:rsid w:val="00621761"/>
    <w:rsid w:val="00621BEE"/>
    <w:rsid w:val="00622045"/>
    <w:rsid w:val="00622190"/>
    <w:rsid w:val="00622756"/>
    <w:rsid w:val="0062332C"/>
    <w:rsid w:val="00623502"/>
    <w:rsid w:val="00623942"/>
    <w:rsid w:val="00624D75"/>
    <w:rsid w:val="006260B6"/>
    <w:rsid w:val="0063077E"/>
    <w:rsid w:val="00630F99"/>
    <w:rsid w:val="006313D7"/>
    <w:rsid w:val="00632743"/>
    <w:rsid w:val="006334E0"/>
    <w:rsid w:val="00634281"/>
    <w:rsid w:val="006353E1"/>
    <w:rsid w:val="006355A8"/>
    <w:rsid w:val="006373F6"/>
    <w:rsid w:val="006419D0"/>
    <w:rsid w:val="006437AD"/>
    <w:rsid w:val="00646AEA"/>
    <w:rsid w:val="006473EB"/>
    <w:rsid w:val="0065028E"/>
    <w:rsid w:val="0065111A"/>
    <w:rsid w:val="006511D6"/>
    <w:rsid w:val="00651999"/>
    <w:rsid w:val="00652732"/>
    <w:rsid w:val="00654E90"/>
    <w:rsid w:val="00655BD0"/>
    <w:rsid w:val="00656508"/>
    <w:rsid w:val="006603C9"/>
    <w:rsid w:val="00661D1A"/>
    <w:rsid w:val="006628A6"/>
    <w:rsid w:val="00663179"/>
    <w:rsid w:val="00663EA1"/>
    <w:rsid w:val="00664408"/>
    <w:rsid w:val="006648BE"/>
    <w:rsid w:val="006651DA"/>
    <w:rsid w:val="00665CDF"/>
    <w:rsid w:val="00666660"/>
    <w:rsid w:val="006668C4"/>
    <w:rsid w:val="00666D43"/>
    <w:rsid w:val="00670B4A"/>
    <w:rsid w:val="00671447"/>
    <w:rsid w:val="006733A1"/>
    <w:rsid w:val="006740D0"/>
    <w:rsid w:val="0067465F"/>
    <w:rsid w:val="00674C1D"/>
    <w:rsid w:val="00674D98"/>
    <w:rsid w:val="00674FEC"/>
    <w:rsid w:val="0067519A"/>
    <w:rsid w:val="00675326"/>
    <w:rsid w:val="00675722"/>
    <w:rsid w:val="0067662E"/>
    <w:rsid w:val="006778DA"/>
    <w:rsid w:val="00677B30"/>
    <w:rsid w:val="00677CDA"/>
    <w:rsid w:val="00687047"/>
    <w:rsid w:val="0068771C"/>
    <w:rsid w:val="00687E10"/>
    <w:rsid w:val="006902E8"/>
    <w:rsid w:val="00690EC2"/>
    <w:rsid w:val="006917B0"/>
    <w:rsid w:val="00692AA4"/>
    <w:rsid w:val="00693E6C"/>
    <w:rsid w:val="00693E7E"/>
    <w:rsid w:val="00695A3E"/>
    <w:rsid w:val="00695AD2"/>
    <w:rsid w:val="0069636D"/>
    <w:rsid w:val="00696AA7"/>
    <w:rsid w:val="00696F1F"/>
    <w:rsid w:val="0069738A"/>
    <w:rsid w:val="006977B0"/>
    <w:rsid w:val="006A12F3"/>
    <w:rsid w:val="006A1307"/>
    <w:rsid w:val="006A1987"/>
    <w:rsid w:val="006A3412"/>
    <w:rsid w:val="006A63FA"/>
    <w:rsid w:val="006B3A70"/>
    <w:rsid w:val="006B56B2"/>
    <w:rsid w:val="006B619D"/>
    <w:rsid w:val="006B65A8"/>
    <w:rsid w:val="006B725B"/>
    <w:rsid w:val="006B7A87"/>
    <w:rsid w:val="006B7FAA"/>
    <w:rsid w:val="006C04D5"/>
    <w:rsid w:val="006C0757"/>
    <w:rsid w:val="006C1415"/>
    <w:rsid w:val="006C1BC8"/>
    <w:rsid w:val="006C1DD2"/>
    <w:rsid w:val="006C438B"/>
    <w:rsid w:val="006C46B9"/>
    <w:rsid w:val="006C5CF2"/>
    <w:rsid w:val="006C719D"/>
    <w:rsid w:val="006C7A3E"/>
    <w:rsid w:val="006D09D9"/>
    <w:rsid w:val="006D0A5C"/>
    <w:rsid w:val="006D1256"/>
    <w:rsid w:val="006D2F5E"/>
    <w:rsid w:val="006D3266"/>
    <w:rsid w:val="006D4422"/>
    <w:rsid w:val="006D4A6A"/>
    <w:rsid w:val="006D4F18"/>
    <w:rsid w:val="006D5FCA"/>
    <w:rsid w:val="006D6D3E"/>
    <w:rsid w:val="006D6EDC"/>
    <w:rsid w:val="006D79C1"/>
    <w:rsid w:val="006D7C2D"/>
    <w:rsid w:val="006E11CD"/>
    <w:rsid w:val="006E3AC4"/>
    <w:rsid w:val="006E486A"/>
    <w:rsid w:val="006E502C"/>
    <w:rsid w:val="006E5473"/>
    <w:rsid w:val="006E5BB9"/>
    <w:rsid w:val="006E5EE6"/>
    <w:rsid w:val="006E6B5F"/>
    <w:rsid w:val="006E6FA5"/>
    <w:rsid w:val="006E7361"/>
    <w:rsid w:val="006E7461"/>
    <w:rsid w:val="006E7A68"/>
    <w:rsid w:val="006E7C33"/>
    <w:rsid w:val="006F063E"/>
    <w:rsid w:val="006F13C5"/>
    <w:rsid w:val="006F1F65"/>
    <w:rsid w:val="006F2334"/>
    <w:rsid w:val="006F233F"/>
    <w:rsid w:val="006F2453"/>
    <w:rsid w:val="006F45A7"/>
    <w:rsid w:val="006F5A79"/>
    <w:rsid w:val="006F63E0"/>
    <w:rsid w:val="006F6EF2"/>
    <w:rsid w:val="00700D17"/>
    <w:rsid w:val="00703126"/>
    <w:rsid w:val="007032EA"/>
    <w:rsid w:val="007034C5"/>
    <w:rsid w:val="00703753"/>
    <w:rsid w:val="0070420A"/>
    <w:rsid w:val="00704B86"/>
    <w:rsid w:val="0070655A"/>
    <w:rsid w:val="00706D76"/>
    <w:rsid w:val="007078D5"/>
    <w:rsid w:val="007106AD"/>
    <w:rsid w:val="00712258"/>
    <w:rsid w:val="00715EE6"/>
    <w:rsid w:val="00716124"/>
    <w:rsid w:val="0072078D"/>
    <w:rsid w:val="00720BDD"/>
    <w:rsid w:val="00721148"/>
    <w:rsid w:val="00721373"/>
    <w:rsid w:val="00722966"/>
    <w:rsid w:val="007231BF"/>
    <w:rsid w:val="00723706"/>
    <w:rsid w:val="00724D62"/>
    <w:rsid w:val="007266FF"/>
    <w:rsid w:val="00726936"/>
    <w:rsid w:val="00727A8E"/>
    <w:rsid w:val="00727B28"/>
    <w:rsid w:val="00727C55"/>
    <w:rsid w:val="00727C91"/>
    <w:rsid w:val="00730E85"/>
    <w:rsid w:val="00733562"/>
    <w:rsid w:val="007355DE"/>
    <w:rsid w:val="0073612D"/>
    <w:rsid w:val="00736D72"/>
    <w:rsid w:val="007410A0"/>
    <w:rsid w:val="00741768"/>
    <w:rsid w:val="00741806"/>
    <w:rsid w:val="007444D6"/>
    <w:rsid w:val="00745023"/>
    <w:rsid w:val="00750507"/>
    <w:rsid w:val="0075156D"/>
    <w:rsid w:val="00751F86"/>
    <w:rsid w:val="0075222D"/>
    <w:rsid w:val="00752DF4"/>
    <w:rsid w:val="00754BE0"/>
    <w:rsid w:val="0075763D"/>
    <w:rsid w:val="00757EA6"/>
    <w:rsid w:val="00757EA7"/>
    <w:rsid w:val="007600B2"/>
    <w:rsid w:val="00760674"/>
    <w:rsid w:val="0076161F"/>
    <w:rsid w:val="00761854"/>
    <w:rsid w:val="00761E13"/>
    <w:rsid w:val="007640C1"/>
    <w:rsid w:val="007643DB"/>
    <w:rsid w:val="007652E2"/>
    <w:rsid w:val="00766222"/>
    <w:rsid w:val="00766B52"/>
    <w:rsid w:val="007672B6"/>
    <w:rsid w:val="00767836"/>
    <w:rsid w:val="00771487"/>
    <w:rsid w:val="00772F87"/>
    <w:rsid w:val="0077489A"/>
    <w:rsid w:val="007753C8"/>
    <w:rsid w:val="007754A9"/>
    <w:rsid w:val="0077552C"/>
    <w:rsid w:val="0077573D"/>
    <w:rsid w:val="00775D9C"/>
    <w:rsid w:val="00780CE0"/>
    <w:rsid w:val="00780D31"/>
    <w:rsid w:val="00780D95"/>
    <w:rsid w:val="00781BCE"/>
    <w:rsid w:val="0078200F"/>
    <w:rsid w:val="00783B89"/>
    <w:rsid w:val="007845A6"/>
    <w:rsid w:val="00784D92"/>
    <w:rsid w:val="007852B8"/>
    <w:rsid w:val="007856BF"/>
    <w:rsid w:val="00786628"/>
    <w:rsid w:val="00786C55"/>
    <w:rsid w:val="0078700A"/>
    <w:rsid w:val="0078771B"/>
    <w:rsid w:val="00787B25"/>
    <w:rsid w:val="00790CFD"/>
    <w:rsid w:val="00792AB7"/>
    <w:rsid w:val="00792E0B"/>
    <w:rsid w:val="00793246"/>
    <w:rsid w:val="007932AC"/>
    <w:rsid w:val="00794C11"/>
    <w:rsid w:val="0079501A"/>
    <w:rsid w:val="0079578B"/>
    <w:rsid w:val="00795B12"/>
    <w:rsid w:val="007968D4"/>
    <w:rsid w:val="00796D0D"/>
    <w:rsid w:val="00797D02"/>
    <w:rsid w:val="007A033F"/>
    <w:rsid w:val="007A1C4F"/>
    <w:rsid w:val="007A1F8A"/>
    <w:rsid w:val="007A386A"/>
    <w:rsid w:val="007A388D"/>
    <w:rsid w:val="007A3D1A"/>
    <w:rsid w:val="007A3F32"/>
    <w:rsid w:val="007A4344"/>
    <w:rsid w:val="007A4376"/>
    <w:rsid w:val="007A4885"/>
    <w:rsid w:val="007A4FBA"/>
    <w:rsid w:val="007A69AA"/>
    <w:rsid w:val="007A72DD"/>
    <w:rsid w:val="007A74CE"/>
    <w:rsid w:val="007B1D52"/>
    <w:rsid w:val="007B3300"/>
    <w:rsid w:val="007B3B6D"/>
    <w:rsid w:val="007B4E3B"/>
    <w:rsid w:val="007B66A2"/>
    <w:rsid w:val="007B66EB"/>
    <w:rsid w:val="007B6F34"/>
    <w:rsid w:val="007C03B8"/>
    <w:rsid w:val="007C07AF"/>
    <w:rsid w:val="007C153A"/>
    <w:rsid w:val="007C29FB"/>
    <w:rsid w:val="007C3052"/>
    <w:rsid w:val="007C3081"/>
    <w:rsid w:val="007C3BBC"/>
    <w:rsid w:val="007C42AF"/>
    <w:rsid w:val="007C52E0"/>
    <w:rsid w:val="007C52E8"/>
    <w:rsid w:val="007C6130"/>
    <w:rsid w:val="007C69A5"/>
    <w:rsid w:val="007C7D78"/>
    <w:rsid w:val="007D04F5"/>
    <w:rsid w:val="007D1206"/>
    <w:rsid w:val="007D2269"/>
    <w:rsid w:val="007D347A"/>
    <w:rsid w:val="007D36D7"/>
    <w:rsid w:val="007D4432"/>
    <w:rsid w:val="007D6C8F"/>
    <w:rsid w:val="007D7E47"/>
    <w:rsid w:val="007E08C5"/>
    <w:rsid w:val="007E0F20"/>
    <w:rsid w:val="007E1E3E"/>
    <w:rsid w:val="007E26C0"/>
    <w:rsid w:val="007E42CD"/>
    <w:rsid w:val="007E47BE"/>
    <w:rsid w:val="007E640D"/>
    <w:rsid w:val="007E6C5C"/>
    <w:rsid w:val="007E7ADF"/>
    <w:rsid w:val="007F03EB"/>
    <w:rsid w:val="007F08A2"/>
    <w:rsid w:val="007F12C9"/>
    <w:rsid w:val="007F21C9"/>
    <w:rsid w:val="007F3D4F"/>
    <w:rsid w:val="007F46E5"/>
    <w:rsid w:val="007F6495"/>
    <w:rsid w:val="007F72FB"/>
    <w:rsid w:val="007F7557"/>
    <w:rsid w:val="007F7FEC"/>
    <w:rsid w:val="008011A3"/>
    <w:rsid w:val="00801653"/>
    <w:rsid w:val="0080190F"/>
    <w:rsid w:val="00803D91"/>
    <w:rsid w:val="00804150"/>
    <w:rsid w:val="00804DC4"/>
    <w:rsid w:val="00807306"/>
    <w:rsid w:val="008100BE"/>
    <w:rsid w:val="00812AC0"/>
    <w:rsid w:val="0081313F"/>
    <w:rsid w:val="0081337C"/>
    <w:rsid w:val="008142C9"/>
    <w:rsid w:val="00816177"/>
    <w:rsid w:val="0081693C"/>
    <w:rsid w:val="00817E40"/>
    <w:rsid w:val="0082159E"/>
    <w:rsid w:val="008218D4"/>
    <w:rsid w:val="00821FBE"/>
    <w:rsid w:val="00822BC7"/>
    <w:rsid w:val="0082357F"/>
    <w:rsid w:val="00824F84"/>
    <w:rsid w:val="008250CB"/>
    <w:rsid w:val="00825542"/>
    <w:rsid w:val="0082655E"/>
    <w:rsid w:val="00826DE1"/>
    <w:rsid w:val="00826E75"/>
    <w:rsid w:val="00827B28"/>
    <w:rsid w:val="00830402"/>
    <w:rsid w:val="00830834"/>
    <w:rsid w:val="00830E40"/>
    <w:rsid w:val="00831C2A"/>
    <w:rsid w:val="00832502"/>
    <w:rsid w:val="008326EA"/>
    <w:rsid w:val="008327E0"/>
    <w:rsid w:val="0083304E"/>
    <w:rsid w:val="00834A8F"/>
    <w:rsid w:val="008358A9"/>
    <w:rsid w:val="00835D18"/>
    <w:rsid w:val="00836AB0"/>
    <w:rsid w:val="00837000"/>
    <w:rsid w:val="00840F04"/>
    <w:rsid w:val="008425FE"/>
    <w:rsid w:val="0084358B"/>
    <w:rsid w:val="00843D70"/>
    <w:rsid w:val="00845F3E"/>
    <w:rsid w:val="0084630F"/>
    <w:rsid w:val="00846583"/>
    <w:rsid w:val="00847178"/>
    <w:rsid w:val="00847A79"/>
    <w:rsid w:val="00852D5C"/>
    <w:rsid w:val="00854014"/>
    <w:rsid w:val="00854342"/>
    <w:rsid w:val="00854741"/>
    <w:rsid w:val="00855026"/>
    <w:rsid w:val="00856C02"/>
    <w:rsid w:val="00856D1D"/>
    <w:rsid w:val="00856ECB"/>
    <w:rsid w:val="00857717"/>
    <w:rsid w:val="00861580"/>
    <w:rsid w:val="00862308"/>
    <w:rsid w:val="00866544"/>
    <w:rsid w:val="00873065"/>
    <w:rsid w:val="00873690"/>
    <w:rsid w:val="008749D5"/>
    <w:rsid w:val="00874A1C"/>
    <w:rsid w:val="00875128"/>
    <w:rsid w:val="00875FE4"/>
    <w:rsid w:val="00877523"/>
    <w:rsid w:val="00880A82"/>
    <w:rsid w:val="008815C8"/>
    <w:rsid w:val="00882177"/>
    <w:rsid w:val="00884304"/>
    <w:rsid w:val="008848B2"/>
    <w:rsid w:val="0088598C"/>
    <w:rsid w:val="00885A14"/>
    <w:rsid w:val="00885BDD"/>
    <w:rsid w:val="00886860"/>
    <w:rsid w:val="008869D8"/>
    <w:rsid w:val="0089155F"/>
    <w:rsid w:val="008917B7"/>
    <w:rsid w:val="00891CFC"/>
    <w:rsid w:val="00892840"/>
    <w:rsid w:val="008939DE"/>
    <w:rsid w:val="00894075"/>
    <w:rsid w:val="00895837"/>
    <w:rsid w:val="00896D8A"/>
    <w:rsid w:val="00897441"/>
    <w:rsid w:val="008977FD"/>
    <w:rsid w:val="008A088D"/>
    <w:rsid w:val="008A1EB3"/>
    <w:rsid w:val="008A25E8"/>
    <w:rsid w:val="008A4308"/>
    <w:rsid w:val="008A5AD8"/>
    <w:rsid w:val="008A6068"/>
    <w:rsid w:val="008A75EC"/>
    <w:rsid w:val="008B0FE6"/>
    <w:rsid w:val="008B1376"/>
    <w:rsid w:val="008B15EF"/>
    <w:rsid w:val="008B26D8"/>
    <w:rsid w:val="008B652A"/>
    <w:rsid w:val="008B6812"/>
    <w:rsid w:val="008B6954"/>
    <w:rsid w:val="008B7624"/>
    <w:rsid w:val="008B7BEC"/>
    <w:rsid w:val="008C1B6E"/>
    <w:rsid w:val="008C1D5F"/>
    <w:rsid w:val="008C255F"/>
    <w:rsid w:val="008C2B1A"/>
    <w:rsid w:val="008C3FB6"/>
    <w:rsid w:val="008C4316"/>
    <w:rsid w:val="008C4605"/>
    <w:rsid w:val="008C49AA"/>
    <w:rsid w:val="008C4F35"/>
    <w:rsid w:val="008C7685"/>
    <w:rsid w:val="008C7D47"/>
    <w:rsid w:val="008D2D51"/>
    <w:rsid w:val="008D355E"/>
    <w:rsid w:val="008D3CAD"/>
    <w:rsid w:val="008D79A8"/>
    <w:rsid w:val="008E0765"/>
    <w:rsid w:val="008E08AC"/>
    <w:rsid w:val="008E1AE9"/>
    <w:rsid w:val="008E1DA2"/>
    <w:rsid w:val="008E249C"/>
    <w:rsid w:val="008E291B"/>
    <w:rsid w:val="008E29B1"/>
    <w:rsid w:val="008E3BE6"/>
    <w:rsid w:val="008E48B1"/>
    <w:rsid w:val="008E56EF"/>
    <w:rsid w:val="008E5FDC"/>
    <w:rsid w:val="008F1181"/>
    <w:rsid w:val="008F1EB9"/>
    <w:rsid w:val="008F27DF"/>
    <w:rsid w:val="008F2D96"/>
    <w:rsid w:val="008F3B07"/>
    <w:rsid w:val="008F4C5A"/>
    <w:rsid w:val="008F4CA4"/>
    <w:rsid w:val="008F5665"/>
    <w:rsid w:val="008F58F6"/>
    <w:rsid w:val="008F6CDF"/>
    <w:rsid w:val="008F75DB"/>
    <w:rsid w:val="008F7F6B"/>
    <w:rsid w:val="009001AB"/>
    <w:rsid w:val="00901CBB"/>
    <w:rsid w:val="00902EA5"/>
    <w:rsid w:val="009032D9"/>
    <w:rsid w:val="009047D0"/>
    <w:rsid w:val="0090627F"/>
    <w:rsid w:val="009067CD"/>
    <w:rsid w:val="0091058D"/>
    <w:rsid w:val="00910D14"/>
    <w:rsid w:val="00910E99"/>
    <w:rsid w:val="0091154F"/>
    <w:rsid w:val="00912A9C"/>
    <w:rsid w:val="009147DB"/>
    <w:rsid w:val="009148C8"/>
    <w:rsid w:val="009152C5"/>
    <w:rsid w:val="0091566D"/>
    <w:rsid w:val="00915D11"/>
    <w:rsid w:val="00917B91"/>
    <w:rsid w:val="00917C31"/>
    <w:rsid w:val="00920144"/>
    <w:rsid w:val="00922E7C"/>
    <w:rsid w:val="00925733"/>
    <w:rsid w:val="00927E0C"/>
    <w:rsid w:val="0093019A"/>
    <w:rsid w:val="00930932"/>
    <w:rsid w:val="00932069"/>
    <w:rsid w:val="00932B38"/>
    <w:rsid w:val="0093385B"/>
    <w:rsid w:val="009348DC"/>
    <w:rsid w:val="00935391"/>
    <w:rsid w:val="00937D9F"/>
    <w:rsid w:val="009422D0"/>
    <w:rsid w:val="00942354"/>
    <w:rsid w:val="009427EC"/>
    <w:rsid w:val="009436C4"/>
    <w:rsid w:val="00943967"/>
    <w:rsid w:val="009457A3"/>
    <w:rsid w:val="009458C4"/>
    <w:rsid w:val="009461AF"/>
    <w:rsid w:val="009512DF"/>
    <w:rsid w:val="009516CB"/>
    <w:rsid w:val="00953C40"/>
    <w:rsid w:val="00954EEC"/>
    <w:rsid w:val="00955564"/>
    <w:rsid w:val="00956553"/>
    <w:rsid w:val="00956AFC"/>
    <w:rsid w:val="00957BDA"/>
    <w:rsid w:val="00960100"/>
    <w:rsid w:val="009614A2"/>
    <w:rsid w:val="0096479E"/>
    <w:rsid w:val="00964D18"/>
    <w:rsid w:val="00965882"/>
    <w:rsid w:val="009659A1"/>
    <w:rsid w:val="00967296"/>
    <w:rsid w:val="00967486"/>
    <w:rsid w:val="00967E8A"/>
    <w:rsid w:val="00970DE9"/>
    <w:rsid w:val="00971FBF"/>
    <w:rsid w:val="00973BC1"/>
    <w:rsid w:val="009741F7"/>
    <w:rsid w:val="00974DF6"/>
    <w:rsid w:val="009750AA"/>
    <w:rsid w:val="00980780"/>
    <w:rsid w:val="00981AF4"/>
    <w:rsid w:val="00981DB5"/>
    <w:rsid w:val="0098211C"/>
    <w:rsid w:val="00982448"/>
    <w:rsid w:val="00982BC4"/>
    <w:rsid w:val="00982E0D"/>
    <w:rsid w:val="0098416D"/>
    <w:rsid w:val="00986693"/>
    <w:rsid w:val="00987481"/>
    <w:rsid w:val="009900A6"/>
    <w:rsid w:val="00990A19"/>
    <w:rsid w:val="0099284F"/>
    <w:rsid w:val="009934DE"/>
    <w:rsid w:val="009934F3"/>
    <w:rsid w:val="00994BF5"/>
    <w:rsid w:val="0099661A"/>
    <w:rsid w:val="009969D7"/>
    <w:rsid w:val="00997BED"/>
    <w:rsid w:val="009A00CC"/>
    <w:rsid w:val="009A036C"/>
    <w:rsid w:val="009A0835"/>
    <w:rsid w:val="009A0E11"/>
    <w:rsid w:val="009A0F4F"/>
    <w:rsid w:val="009A1A04"/>
    <w:rsid w:val="009A3D42"/>
    <w:rsid w:val="009B0FE5"/>
    <w:rsid w:val="009B16E7"/>
    <w:rsid w:val="009B2B92"/>
    <w:rsid w:val="009B3611"/>
    <w:rsid w:val="009B437B"/>
    <w:rsid w:val="009B4586"/>
    <w:rsid w:val="009B5024"/>
    <w:rsid w:val="009B5821"/>
    <w:rsid w:val="009B620D"/>
    <w:rsid w:val="009B6961"/>
    <w:rsid w:val="009C0FAB"/>
    <w:rsid w:val="009C1175"/>
    <w:rsid w:val="009C12CF"/>
    <w:rsid w:val="009C12EC"/>
    <w:rsid w:val="009C1E69"/>
    <w:rsid w:val="009C4A22"/>
    <w:rsid w:val="009C4D99"/>
    <w:rsid w:val="009C6F96"/>
    <w:rsid w:val="009D30AF"/>
    <w:rsid w:val="009D379F"/>
    <w:rsid w:val="009D417E"/>
    <w:rsid w:val="009D5524"/>
    <w:rsid w:val="009D7BB9"/>
    <w:rsid w:val="009D7DED"/>
    <w:rsid w:val="009E01AE"/>
    <w:rsid w:val="009E06FD"/>
    <w:rsid w:val="009E16A2"/>
    <w:rsid w:val="009E18A4"/>
    <w:rsid w:val="009E198F"/>
    <w:rsid w:val="009E30B7"/>
    <w:rsid w:val="009E33CF"/>
    <w:rsid w:val="009E35F3"/>
    <w:rsid w:val="009E3974"/>
    <w:rsid w:val="009E50A7"/>
    <w:rsid w:val="009E51E6"/>
    <w:rsid w:val="009E54EB"/>
    <w:rsid w:val="009E5857"/>
    <w:rsid w:val="009F0BDB"/>
    <w:rsid w:val="009F0E97"/>
    <w:rsid w:val="009F2745"/>
    <w:rsid w:val="009F3AC0"/>
    <w:rsid w:val="009F428D"/>
    <w:rsid w:val="009F61CD"/>
    <w:rsid w:val="009F6D66"/>
    <w:rsid w:val="009F6E30"/>
    <w:rsid w:val="009F7373"/>
    <w:rsid w:val="009F74A5"/>
    <w:rsid w:val="009F7985"/>
    <w:rsid w:val="00A00E7A"/>
    <w:rsid w:val="00A013D0"/>
    <w:rsid w:val="00A016CD"/>
    <w:rsid w:val="00A01F9F"/>
    <w:rsid w:val="00A031B8"/>
    <w:rsid w:val="00A04FAE"/>
    <w:rsid w:val="00A05D60"/>
    <w:rsid w:val="00A069EC"/>
    <w:rsid w:val="00A10069"/>
    <w:rsid w:val="00A11D99"/>
    <w:rsid w:val="00A121B5"/>
    <w:rsid w:val="00A14316"/>
    <w:rsid w:val="00A15807"/>
    <w:rsid w:val="00A17914"/>
    <w:rsid w:val="00A23441"/>
    <w:rsid w:val="00A23958"/>
    <w:rsid w:val="00A24714"/>
    <w:rsid w:val="00A249D1"/>
    <w:rsid w:val="00A24B43"/>
    <w:rsid w:val="00A27BCA"/>
    <w:rsid w:val="00A3085D"/>
    <w:rsid w:val="00A3087A"/>
    <w:rsid w:val="00A313AA"/>
    <w:rsid w:val="00A3142C"/>
    <w:rsid w:val="00A31720"/>
    <w:rsid w:val="00A3227E"/>
    <w:rsid w:val="00A32A92"/>
    <w:rsid w:val="00A32CC4"/>
    <w:rsid w:val="00A3502E"/>
    <w:rsid w:val="00A3630A"/>
    <w:rsid w:val="00A40D04"/>
    <w:rsid w:val="00A41480"/>
    <w:rsid w:val="00A41980"/>
    <w:rsid w:val="00A42158"/>
    <w:rsid w:val="00A42F50"/>
    <w:rsid w:val="00A43D31"/>
    <w:rsid w:val="00A45625"/>
    <w:rsid w:val="00A45BED"/>
    <w:rsid w:val="00A46144"/>
    <w:rsid w:val="00A47C29"/>
    <w:rsid w:val="00A509DD"/>
    <w:rsid w:val="00A51B2B"/>
    <w:rsid w:val="00A5213B"/>
    <w:rsid w:val="00A52A9E"/>
    <w:rsid w:val="00A52D42"/>
    <w:rsid w:val="00A60620"/>
    <w:rsid w:val="00A61866"/>
    <w:rsid w:val="00A62147"/>
    <w:rsid w:val="00A6216A"/>
    <w:rsid w:val="00A62979"/>
    <w:rsid w:val="00A63B17"/>
    <w:rsid w:val="00A65F69"/>
    <w:rsid w:val="00A6688F"/>
    <w:rsid w:val="00A6726E"/>
    <w:rsid w:val="00A67ACB"/>
    <w:rsid w:val="00A70EDE"/>
    <w:rsid w:val="00A71257"/>
    <w:rsid w:val="00A716BE"/>
    <w:rsid w:val="00A71B2E"/>
    <w:rsid w:val="00A72712"/>
    <w:rsid w:val="00A72F70"/>
    <w:rsid w:val="00A7372D"/>
    <w:rsid w:val="00A7446A"/>
    <w:rsid w:val="00A74CA6"/>
    <w:rsid w:val="00A75B08"/>
    <w:rsid w:val="00A766EF"/>
    <w:rsid w:val="00A76DD4"/>
    <w:rsid w:val="00A77AD5"/>
    <w:rsid w:val="00A81160"/>
    <w:rsid w:val="00A82A8B"/>
    <w:rsid w:val="00A82B6A"/>
    <w:rsid w:val="00A84538"/>
    <w:rsid w:val="00A86E6A"/>
    <w:rsid w:val="00A8744B"/>
    <w:rsid w:val="00A874E9"/>
    <w:rsid w:val="00A87D35"/>
    <w:rsid w:val="00A9052D"/>
    <w:rsid w:val="00A931C0"/>
    <w:rsid w:val="00A94875"/>
    <w:rsid w:val="00A94BC0"/>
    <w:rsid w:val="00A9551F"/>
    <w:rsid w:val="00A9571E"/>
    <w:rsid w:val="00A95BD7"/>
    <w:rsid w:val="00A96E0D"/>
    <w:rsid w:val="00AA14AB"/>
    <w:rsid w:val="00AA1E69"/>
    <w:rsid w:val="00AA38CF"/>
    <w:rsid w:val="00AA3DDE"/>
    <w:rsid w:val="00AA6E6A"/>
    <w:rsid w:val="00AA76C2"/>
    <w:rsid w:val="00AA7B87"/>
    <w:rsid w:val="00AB05DD"/>
    <w:rsid w:val="00AB09A0"/>
    <w:rsid w:val="00AB1D26"/>
    <w:rsid w:val="00AB23C6"/>
    <w:rsid w:val="00AB2DA3"/>
    <w:rsid w:val="00AB3F46"/>
    <w:rsid w:val="00AB587F"/>
    <w:rsid w:val="00AB5C8E"/>
    <w:rsid w:val="00AB71A2"/>
    <w:rsid w:val="00AC15DC"/>
    <w:rsid w:val="00AC2009"/>
    <w:rsid w:val="00AC2D5B"/>
    <w:rsid w:val="00AC31A5"/>
    <w:rsid w:val="00AC4A9C"/>
    <w:rsid w:val="00AC4C31"/>
    <w:rsid w:val="00AC5A7D"/>
    <w:rsid w:val="00AC61DA"/>
    <w:rsid w:val="00AC664E"/>
    <w:rsid w:val="00AC6C72"/>
    <w:rsid w:val="00AC7772"/>
    <w:rsid w:val="00AC79D5"/>
    <w:rsid w:val="00AD349E"/>
    <w:rsid w:val="00AD464E"/>
    <w:rsid w:val="00AD48CA"/>
    <w:rsid w:val="00AD71B7"/>
    <w:rsid w:val="00AD7691"/>
    <w:rsid w:val="00AE21E2"/>
    <w:rsid w:val="00AE234C"/>
    <w:rsid w:val="00AE424D"/>
    <w:rsid w:val="00AE5453"/>
    <w:rsid w:val="00AE6AA5"/>
    <w:rsid w:val="00AE7744"/>
    <w:rsid w:val="00AF0332"/>
    <w:rsid w:val="00AF205B"/>
    <w:rsid w:val="00AF3BA5"/>
    <w:rsid w:val="00AF5A51"/>
    <w:rsid w:val="00AF6B55"/>
    <w:rsid w:val="00AF7355"/>
    <w:rsid w:val="00B00150"/>
    <w:rsid w:val="00B01876"/>
    <w:rsid w:val="00B020D4"/>
    <w:rsid w:val="00B0251D"/>
    <w:rsid w:val="00B02EB9"/>
    <w:rsid w:val="00B02EE3"/>
    <w:rsid w:val="00B033AB"/>
    <w:rsid w:val="00B037AB"/>
    <w:rsid w:val="00B04DF2"/>
    <w:rsid w:val="00B056DF"/>
    <w:rsid w:val="00B0609A"/>
    <w:rsid w:val="00B06672"/>
    <w:rsid w:val="00B07DDA"/>
    <w:rsid w:val="00B1004A"/>
    <w:rsid w:val="00B10E17"/>
    <w:rsid w:val="00B11B90"/>
    <w:rsid w:val="00B11EEE"/>
    <w:rsid w:val="00B12081"/>
    <w:rsid w:val="00B14F72"/>
    <w:rsid w:val="00B16076"/>
    <w:rsid w:val="00B165A4"/>
    <w:rsid w:val="00B209FD"/>
    <w:rsid w:val="00B20BED"/>
    <w:rsid w:val="00B227A3"/>
    <w:rsid w:val="00B22882"/>
    <w:rsid w:val="00B238D1"/>
    <w:rsid w:val="00B251B3"/>
    <w:rsid w:val="00B259F9"/>
    <w:rsid w:val="00B30206"/>
    <w:rsid w:val="00B30B52"/>
    <w:rsid w:val="00B3271A"/>
    <w:rsid w:val="00B32A5F"/>
    <w:rsid w:val="00B33356"/>
    <w:rsid w:val="00B33BA3"/>
    <w:rsid w:val="00B35738"/>
    <w:rsid w:val="00B35F50"/>
    <w:rsid w:val="00B3645A"/>
    <w:rsid w:val="00B36C53"/>
    <w:rsid w:val="00B36E7B"/>
    <w:rsid w:val="00B37D34"/>
    <w:rsid w:val="00B402B6"/>
    <w:rsid w:val="00B40631"/>
    <w:rsid w:val="00B4101D"/>
    <w:rsid w:val="00B41370"/>
    <w:rsid w:val="00B42D26"/>
    <w:rsid w:val="00B42E8D"/>
    <w:rsid w:val="00B42F1E"/>
    <w:rsid w:val="00B42F73"/>
    <w:rsid w:val="00B44512"/>
    <w:rsid w:val="00B44E3E"/>
    <w:rsid w:val="00B45262"/>
    <w:rsid w:val="00B460E4"/>
    <w:rsid w:val="00B46F86"/>
    <w:rsid w:val="00B4714C"/>
    <w:rsid w:val="00B50366"/>
    <w:rsid w:val="00B54BEE"/>
    <w:rsid w:val="00B54C6E"/>
    <w:rsid w:val="00B56A68"/>
    <w:rsid w:val="00B5747B"/>
    <w:rsid w:val="00B6379B"/>
    <w:rsid w:val="00B64646"/>
    <w:rsid w:val="00B65367"/>
    <w:rsid w:val="00B65D09"/>
    <w:rsid w:val="00B66E6A"/>
    <w:rsid w:val="00B677F6"/>
    <w:rsid w:val="00B714AD"/>
    <w:rsid w:val="00B714DD"/>
    <w:rsid w:val="00B715B8"/>
    <w:rsid w:val="00B71AAD"/>
    <w:rsid w:val="00B721D8"/>
    <w:rsid w:val="00B725B2"/>
    <w:rsid w:val="00B73972"/>
    <w:rsid w:val="00B75259"/>
    <w:rsid w:val="00B75B36"/>
    <w:rsid w:val="00B7618C"/>
    <w:rsid w:val="00B7699C"/>
    <w:rsid w:val="00B77533"/>
    <w:rsid w:val="00B81247"/>
    <w:rsid w:val="00B81719"/>
    <w:rsid w:val="00B826C3"/>
    <w:rsid w:val="00B82F3F"/>
    <w:rsid w:val="00B8619A"/>
    <w:rsid w:val="00B879EA"/>
    <w:rsid w:val="00B90634"/>
    <w:rsid w:val="00B90B41"/>
    <w:rsid w:val="00B92961"/>
    <w:rsid w:val="00B9432F"/>
    <w:rsid w:val="00B94B3D"/>
    <w:rsid w:val="00B96ECF"/>
    <w:rsid w:val="00B97E46"/>
    <w:rsid w:val="00BA04A7"/>
    <w:rsid w:val="00BA1E49"/>
    <w:rsid w:val="00BA3E52"/>
    <w:rsid w:val="00BA501A"/>
    <w:rsid w:val="00BA54C8"/>
    <w:rsid w:val="00BA6F3A"/>
    <w:rsid w:val="00BA7AE3"/>
    <w:rsid w:val="00BB27B4"/>
    <w:rsid w:val="00BB295F"/>
    <w:rsid w:val="00BB3821"/>
    <w:rsid w:val="00BB484C"/>
    <w:rsid w:val="00BB4DD9"/>
    <w:rsid w:val="00BB5C83"/>
    <w:rsid w:val="00BB636F"/>
    <w:rsid w:val="00BC208E"/>
    <w:rsid w:val="00BC22E7"/>
    <w:rsid w:val="00BC32D9"/>
    <w:rsid w:val="00BC5354"/>
    <w:rsid w:val="00BC5BEF"/>
    <w:rsid w:val="00BD0160"/>
    <w:rsid w:val="00BD0E5A"/>
    <w:rsid w:val="00BD14B8"/>
    <w:rsid w:val="00BD174F"/>
    <w:rsid w:val="00BD1836"/>
    <w:rsid w:val="00BD18B6"/>
    <w:rsid w:val="00BD19F4"/>
    <w:rsid w:val="00BD1D00"/>
    <w:rsid w:val="00BD4120"/>
    <w:rsid w:val="00BD5233"/>
    <w:rsid w:val="00BD6794"/>
    <w:rsid w:val="00BD70F1"/>
    <w:rsid w:val="00BE2027"/>
    <w:rsid w:val="00BE2900"/>
    <w:rsid w:val="00BE43B1"/>
    <w:rsid w:val="00BE4B0F"/>
    <w:rsid w:val="00BE69D4"/>
    <w:rsid w:val="00BF00DC"/>
    <w:rsid w:val="00BF0C01"/>
    <w:rsid w:val="00BF229D"/>
    <w:rsid w:val="00BF26EA"/>
    <w:rsid w:val="00BF3515"/>
    <w:rsid w:val="00BF46A6"/>
    <w:rsid w:val="00BF4728"/>
    <w:rsid w:val="00BF5AF1"/>
    <w:rsid w:val="00BF5B2A"/>
    <w:rsid w:val="00BF5BCE"/>
    <w:rsid w:val="00BF6098"/>
    <w:rsid w:val="00BF682D"/>
    <w:rsid w:val="00BF6D54"/>
    <w:rsid w:val="00BF7D2B"/>
    <w:rsid w:val="00C00A5F"/>
    <w:rsid w:val="00C00EB8"/>
    <w:rsid w:val="00C060F5"/>
    <w:rsid w:val="00C0721D"/>
    <w:rsid w:val="00C10CB2"/>
    <w:rsid w:val="00C11412"/>
    <w:rsid w:val="00C11826"/>
    <w:rsid w:val="00C11D0A"/>
    <w:rsid w:val="00C12603"/>
    <w:rsid w:val="00C14629"/>
    <w:rsid w:val="00C15D50"/>
    <w:rsid w:val="00C175EE"/>
    <w:rsid w:val="00C17B54"/>
    <w:rsid w:val="00C22B0E"/>
    <w:rsid w:val="00C23201"/>
    <w:rsid w:val="00C2365C"/>
    <w:rsid w:val="00C244F9"/>
    <w:rsid w:val="00C24910"/>
    <w:rsid w:val="00C251B1"/>
    <w:rsid w:val="00C25BF3"/>
    <w:rsid w:val="00C2730E"/>
    <w:rsid w:val="00C277E0"/>
    <w:rsid w:val="00C30032"/>
    <w:rsid w:val="00C30714"/>
    <w:rsid w:val="00C3143D"/>
    <w:rsid w:val="00C339A5"/>
    <w:rsid w:val="00C34420"/>
    <w:rsid w:val="00C40BED"/>
    <w:rsid w:val="00C4118D"/>
    <w:rsid w:val="00C4277F"/>
    <w:rsid w:val="00C42890"/>
    <w:rsid w:val="00C436AB"/>
    <w:rsid w:val="00C43D0F"/>
    <w:rsid w:val="00C4508B"/>
    <w:rsid w:val="00C45501"/>
    <w:rsid w:val="00C471B5"/>
    <w:rsid w:val="00C47266"/>
    <w:rsid w:val="00C4754A"/>
    <w:rsid w:val="00C4757C"/>
    <w:rsid w:val="00C47B94"/>
    <w:rsid w:val="00C53735"/>
    <w:rsid w:val="00C53BC3"/>
    <w:rsid w:val="00C54504"/>
    <w:rsid w:val="00C54FAB"/>
    <w:rsid w:val="00C56FD3"/>
    <w:rsid w:val="00C6016A"/>
    <w:rsid w:val="00C608F4"/>
    <w:rsid w:val="00C621E5"/>
    <w:rsid w:val="00C6417D"/>
    <w:rsid w:val="00C64467"/>
    <w:rsid w:val="00C64C2D"/>
    <w:rsid w:val="00C66391"/>
    <w:rsid w:val="00C67138"/>
    <w:rsid w:val="00C67BBB"/>
    <w:rsid w:val="00C71D52"/>
    <w:rsid w:val="00C72B95"/>
    <w:rsid w:val="00C7407B"/>
    <w:rsid w:val="00C74193"/>
    <w:rsid w:val="00C75FB6"/>
    <w:rsid w:val="00C764F3"/>
    <w:rsid w:val="00C76C15"/>
    <w:rsid w:val="00C76F8F"/>
    <w:rsid w:val="00C77084"/>
    <w:rsid w:val="00C801F8"/>
    <w:rsid w:val="00C814F6"/>
    <w:rsid w:val="00C8171A"/>
    <w:rsid w:val="00C82301"/>
    <w:rsid w:val="00C82496"/>
    <w:rsid w:val="00C82765"/>
    <w:rsid w:val="00C83A77"/>
    <w:rsid w:val="00C85289"/>
    <w:rsid w:val="00C85820"/>
    <w:rsid w:val="00C903F2"/>
    <w:rsid w:val="00C908C3"/>
    <w:rsid w:val="00C93A55"/>
    <w:rsid w:val="00C9750F"/>
    <w:rsid w:val="00CA0FEF"/>
    <w:rsid w:val="00CA196B"/>
    <w:rsid w:val="00CA24A3"/>
    <w:rsid w:val="00CA2C1C"/>
    <w:rsid w:val="00CA798C"/>
    <w:rsid w:val="00CA7D3A"/>
    <w:rsid w:val="00CB1DF1"/>
    <w:rsid w:val="00CB2F0F"/>
    <w:rsid w:val="00CB3BCB"/>
    <w:rsid w:val="00CB3E32"/>
    <w:rsid w:val="00CB50A9"/>
    <w:rsid w:val="00CB5EA8"/>
    <w:rsid w:val="00CB5FD7"/>
    <w:rsid w:val="00CB6392"/>
    <w:rsid w:val="00CB761C"/>
    <w:rsid w:val="00CC01B1"/>
    <w:rsid w:val="00CC20DE"/>
    <w:rsid w:val="00CC2624"/>
    <w:rsid w:val="00CC28FF"/>
    <w:rsid w:val="00CC320B"/>
    <w:rsid w:val="00CC334A"/>
    <w:rsid w:val="00CC336A"/>
    <w:rsid w:val="00CC3A4C"/>
    <w:rsid w:val="00CC4E2F"/>
    <w:rsid w:val="00CC6C74"/>
    <w:rsid w:val="00CD0FD6"/>
    <w:rsid w:val="00CD16CA"/>
    <w:rsid w:val="00CD1C4F"/>
    <w:rsid w:val="00CD1E2C"/>
    <w:rsid w:val="00CD3B1A"/>
    <w:rsid w:val="00CD3E98"/>
    <w:rsid w:val="00CD430F"/>
    <w:rsid w:val="00CD442E"/>
    <w:rsid w:val="00CD5302"/>
    <w:rsid w:val="00CD5665"/>
    <w:rsid w:val="00CD5EF5"/>
    <w:rsid w:val="00CD621D"/>
    <w:rsid w:val="00CD62E3"/>
    <w:rsid w:val="00CD79A2"/>
    <w:rsid w:val="00CD79D1"/>
    <w:rsid w:val="00CE4B85"/>
    <w:rsid w:val="00CE5A93"/>
    <w:rsid w:val="00CE5D63"/>
    <w:rsid w:val="00CE66AB"/>
    <w:rsid w:val="00CE74F3"/>
    <w:rsid w:val="00CF07EF"/>
    <w:rsid w:val="00CF0AE9"/>
    <w:rsid w:val="00CF2ADE"/>
    <w:rsid w:val="00CF3A52"/>
    <w:rsid w:val="00CF3B15"/>
    <w:rsid w:val="00CF4081"/>
    <w:rsid w:val="00CF43FD"/>
    <w:rsid w:val="00CF46DB"/>
    <w:rsid w:val="00CF493B"/>
    <w:rsid w:val="00CF6562"/>
    <w:rsid w:val="00CF7BE0"/>
    <w:rsid w:val="00D03499"/>
    <w:rsid w:val="00D04D83"/>
    <w:rsid w:val="00D0510D"/>
    <w:rsid w:val="00D06703"/>
    <w:rsid w:val="00D06949"/>
    <w:rsid w:val="00D06BDC"/>
    <w:rsid w:val="00D07A21"/>
    <w:rsid w:val="00D10691"/>
    <w:rsid w:val="00D10DDD"/>
    <w:rsid w:val="00D12457"/>
    <w:rsid w:val="00D12E4C"/>
    <w:rsid w:val="00D130BA"/>
    <w:rsid w:val="00D1632D"/>
    <w:rsid w:val="00D17126"/>
    <w:rsid w:val="00D179CC"/>
    <w:rsid w:val="00D17F40"/>
    <w:rsid w:val="00D22AC2"/>
    <w:rsid w:val="00D2438E"/>
    <w:rsid w:val="00D2488C"/>
    <w:rsid w:val="00D268DC"/>
    <w:rsid w:val="00D30DCD"/>
    <w:rsid w:val="00D31C71"/>
    <w:rsid w:val="00D330DE"/>
    <w:rsid w:val="00D33C5E"/>
    <w:rsid w:val="00D3490C"/>
    <w:rsid w:val="00D34C23"/>
    <w:rsid w:val="00D35621"/>
    <w:rsid w:val="00D35662"/>
    <w:rsid w:val="00D3634D"/>
    <w:rsid w:val="00D37915"/>
    <w:rsid w:val="00D37C98"/>
    <w:rsid w:val="00D41AFD"/>
    <w:rsid w:val="00D432F2"/>
    <w:rsid w:val="00D442E9"/>
    <w:rsid w:val="00D45B58"/>
    <w:rsid w:val="00D4623B"/>
    <w:rsid w:val="00D47049"/>
    <w:rsid w:val="00D4796E"/>
    <w:rsid w:val="00D511B0"/>
    <w:rsid w:val="00D52BEE"/>
    <w:rsid w:val="00D54230"/>
    <w:rsid w:val="00D5541F"/>
    <w:rsid w:val="00D56BF1"/>
    <w:rsid w:val="00D57032"/>
    <w:rsid w:val="00D57338"/>
    <w:rsid w:val="00D606E6"/>
    <w:rsid w:val="00D60EC3"/>
    <w:rsid w:val="00D61926"/>
    <w:rsid w:val="00D630A8"/>
    <w:rsid w:val="00D63FE0"/>
    <w:rsid w:val="00D64954"/>
    <w:rsid w:val="00D6549E"/>
    <w:rsid w:val="00D6661A"/>
    <w:rsid w:val="00D66CC8"/>
    <w:rsid w:val="00D67CA3"/>
    <w:rsid w:val="00D70809"/>
    <w:rsid w:val="00D7167C"/>
    <w:rsid w:val="00D71727"/>
    <w:rsid w:val="00D7189B"/>
    <w:rsid w:val="00D71BF3"/>
    <w:rsid w:val="00D72768"/>
    <w:rsid w:val="00D72E39"/>
    <w:rsid w:val="00D74666"/>
    <w:rsid w:val="00D7561F"/>
    <w:rsid w:val="00D76FBB"/>
    <w:rsid w:val="00D77857"/>
    <w:rsid w:val="00D823EA"/>
    <w:rsid w:val="00D827C5"/>
    <w:rsid w:val="00D82DDA"/>
    <w:rsid w:val="00D848D5"/>
    <w:rsid w:val="00D93E72"/>
    <w:rsid w:val="00D94984"/>
    <w:rsid w:val="00D95C28"/>
    <w:rsid w:val="00D96122"/>
    <w:rsid w:val="00D97AA1"/>
    <w:rsid w:val="00DA14BF"/>
    <w:rsid w:val="00DA36D6"/>
    <w:rsid w:val="00DA609D"/>
    <w:rsid w:val="00DA6409"/>
    <w:rsid w:val="00DA6E39"/>
    <w:rsid w:val="00DA7482"/>
    <w:rsid w:val="00DB072A"/>
    <w:rsid w:val="00DB19F4"/>
    <w:rsid w:val="00DB1C89"/>
    <w:rsid w:val="00DB2C83"/>
    <w:rsid w:val="00DB4B2D"/>
    <w:rsid w:val="00DB4CDA"/>
    <w:rsid w:val="00DB56A8"/>
    <w:rsid w:val="00DB60D5"/>
    <w:rsid w:val="00DC09C8"/>
    <w:rsid w:val="00DC0F8E"/>
    <w:rsid w:val="00DC2C27"/>
    <w:rsid w:val="00DC327A"/>
    <w:rsid w:val="00DC37D8"/>
    <w:rsid w:val="00DC3F09"/>
    <w:rsid w:val="00DC52F0"/>
    <w:rsid w:val="00DC5981"/>
    <w:rsid w:val="00DC6A16"/>
    <w:rsid w:val="00DC77BC"/>
    <w:rsid w:val="00DD20DA"/>
    <w:rsid w:val="00DD2ABC"/>
    <w:rsid w:val="00DD3443"/>
    <w:rsid w:val="00DD40B1"/>
    <w:rsid w:val="00DD43DC"/>
    <w:rsid w:val="00DD4BB5"/>
    <w:rsid w:val="00DD6AF4"/>
    <w:rsid w:val="00DD7D08"/>
    <w:rsid w:val="00DE155A"/>
    <w:rsid w:val="00DE22FD"/>
    <w:rsid w:val="00DE3883"/>
    <w:rsid w:val="00DE4510"/>
    <w:rsid w:val="00DE5401"/>
    <w:rsid w:val="00DE7245"/>
    <w:rsid w:val="00DE77DA"/>
    <w:rsid w:val="00DF05BA"/>
    <w:rsid w:val="00DF200D"/>
    <w:rsid w:val="00DF2B93"/>
    <w:rsid w:val="00DF4433"/>
    <w:rsid w:val="00DF6125"/>
    <w:rsid w:val="00DF6C87"/>
    <w:rsid w:val="00E01191"/>
    <w:rsid w:val="00E033BF"/>
    <w:rsid w:val="00E0453F"/>
    <w:rsid w:val="00E058D6"/>
    <w:rsid w:val="00E06733"/>
    <w:rsid w:val="00E075E3"/>
    <w:rsid w:val="00E07DA6"/>
    <w:rsid w:val="00E11DDC"/>
    <w:rsid w:val="00E12DB7"/>
    <w:rsid w:val="00E137F3"/>
    <w:rsid w:val="00E14274"/>
    <w:rsid w:val="00E15F42"/>
    <w:rsid w:val="00E16F6B"/>
    <w:rsid w:val="00E20D57"/>
    <w:rsid w:val="00E21491"/>
    <w:rsid w:val="00E218F3"/>
    <w:rsid w:val="00E221D2"/>
    <w:rsid w:val="00E25E7C"/>
    <w:rsid w:val="00E27E4D"/>
    <w:rsid w:val="00E30276"/>
    <w:rsid w:val="00E31CD5"/>
    <w:rsid w:val="00E33B6E"/>
    <w:rsid w:val="00E34395"/>
    <w:rsid w:val="00E34E7A"/>
    <w:rsid w:val="00E36EF9"/>
    <w:rsid w:val="00E37E65"/>
    <w:rsid w:val="00E401DE"/>
    <w:rsid w:val="00E40B66"/>
    <w:rsid w:val="00E40BA1"/>
    <w:rsid w:val="00E41062"/>
    <w:rsid w:val="00E41B0D"/>
    <w:rsid w:val="00E42763"/>
    <w:rsid w:val="00E45207"/>
    <w:rsid w:val="00E454C2"/>
    <w:rsid w:val="00E45B99"/>
    <w:rsid w:val="00E4668D"/>
    <w:rsid w:val="00E46928"/>
    <w:rsid w:val="00E5026B"/>
    <w:rsid w:val="00E5230E"/>
    <w:rsid w:val="00E526C1"/>
    <w:rsid w:val="00E52E75"/>
    <w:rsid w:val="00E56E2B"/>
    <w:rsid w:val="00E56E4E"/>
    <w:rsid w:val="00E609C0"/>
    <w:rsid w:val="00E60A18"/>
    <w:rsid w:val="00E61DBF"/>
    <w:rsid w:val="00E62B17"/>
    <w:rsid w:val="00E63B18"/>
    <w:rsid w:val="00E64F66"/>
    <w:rsid w:val="00E6536B"/>
    <w:rsid w:val="00E65FD6"/>
    <w:rsid w:val="00E6685F"/>
    <w:rsid w:val="00E67F08"/>
    <w:rsid w:val="00E7034D"/>
    <w:rsid w:val="00E71125"/>
    <w:rsid w:val="00E7131B"/>
    <w:rsid w:val="00E71365"/>
    <w:rsid w:val="00E71914"/>
    <w:rsid w:val="00E71F9B"/>
    <w:rsid w:val="00E7200C"/>
    <w:rsid w:val="00E72063"/>
    <w:rsid w:val="00E72CE2"/>
    <w:rsid w:val="00E756C9"/>
    <w:rsid w:val="00E768EA"/>
    <w:rsid w:val="00E7777D"/>
    <w:rsid w:val="00E77B09"/>
    <w:rsid w:val="00E80FBF"/>
    <w:rsid w:val="00E810D9"/>
    <w:rsid w:val="00E81602"/>
    <w:rsid w:val="00E81989"/>
    <w:rsid w:val="00E83BB2"/>
    <w:rsid w:val="00E852F5"/>
    <w:rsid w:val="00E85356"/>
    <w:rsid w:val="00E85692"/>
    <w:rsid w:val="00E86055"/>
    <w:rsid w:val="00E86F41"/>
    <w:rsid w:val="00E87D67"/>
    <w:rsid w:val="00E93ED2"/>
    <w:rsid w:val="00E94804"/>
    <w:rsid w:val="00E95417"/>
    <w:rsid w:val="00E95F93"/>
    <w:rsid w:val="00E96CBD"/>
    <w:rsid w:val="00E96DCA"/>
    <w:rsid w:val="00EA3606"/>
    <w:rsid w:val="00EA6359"/>
    <w:rsid w:val="00EA68DE"/>
    <w:rsid w:val="00EA7095"/>
    <w:rsid w:val="00EB2A98"/>
    <w:rsid w:val="00EB702C"/>
    <w:rsid w:val="00EB75C2"/>
    <w:rsid w:val="00EC09E6"/>
    <w:rsid w:val="00EC0EAD"/>
    <w:rsid w:val="00EC1A9A"/>
    <w:rsid w:val="00EC2B4C"/>
    <w:rsid w:val="00EC2DC0"/>
    <w:rsid w:val="00EC573A"/>
    <w:rsid w:val="00EC6357"/>
    <w:rsid w:val="00EC72CC"/>
    <w:rsid w:val="00EC7930"/>
    <w:rsid w:val="00ED14E4"/>
    <w:rsid w:val="00ED193F"/>
    <w:rsid w:val="00ED24C2"/>
    <w:rsid w:val="00ED3672"/>
    <w:rsid w:val="00ED3F66"/>
    <w:rsid w:val="00ED626C"/>
    <w:rsid w:val="00ED79AD"/>
    <w:rsid w:val="00ED7E4C"/>
    <w:rsid w:val="00EE1738"/>
    <w:rsid w:val="00EE205C"/>
    <w:rsid w:val="00EE333E"/>
    <w:rsid w:val="00EE7FBE"/>
    <w:rsid w:val="00EF1887"/>
    <w:rsid w:val="00EF342B"/>
    <w:rsid w:val="00EF34AA"/>
    <w:rsid w:val="00EF591C"/>
    <w:rsid w:val="00EF5DB1"/>
    <w:rsid w:val="00EF71B8"/>
    <w:rsid w:val="00F04687"/>
    <w:rsid w:val="00F05B8E"/>
    <w:rsid w:val="00F060EC"/>
    <w:rsid w:val="00F07B44"/>
    <w:rsid w:val="00F125A7"/>
    <w:rsid w:val="00F162E3"/>
    <w:rsid w:val="00F165C1"/>
    <w:rsid w:val="00F17FF3"/>
    <w:rsid w:val="00F201A5"/>
    <w:rsid w:val="00F20E9D"/>
    <w:rsid w:val="00F21AAD"/>
    <w:rsid w:val="00F221AF"/>
    <w:rsid w:val="00F22743"/>
    <w:rsid w:val="00F233C4"/>
    <w:rsid w:val="00F23771"/>
    <w:rsid w:val="00F2399F"/>
    <w:rsid w:val="00F23AEB"/>
    <w:rsid w:val="00F2410C"/>
    <w:rsid w:val="00F3089D"/>
    <w:rsid w:val="00F30CAD"/>
    <w:rsid w:val="00F32AE7"/>
    <w:rsid w:val="00F32E3E"/>
    <w:rsid w:val="00F32EA9"/>
    <w:rsid w:val="00F33476"/>
    <w:rsid w:val="00F33FAE"/>
    <w:rsid w:val="00F34938"/>
    <w:rsid w:val="00F34EF8"/>
    <w:rsid w:val="00F37B2F"/>
    <w:rsid w:val="00F41069"/>
    <w:rsid w:val="00F416EF"/>
    <w:rsid w:val="00F41957"/>
    <w:rsid w:val="00F434C2"/>
    <w:rsid w:val="00F44150"/>
    <w:rsid w:val="00F44521"/>
    <w:rsid w:val="00F47A58"/>
    <w:rsid w:val="00F501E0"/>
    <w:rsid w:val="00F528A2"/>
    <w:rsid w:val="00F53DC8"/>
    <w:rsid w:val="00F53E47"/>
    <w:rsid w:val="00F5422A"/>
    <w:rsid w:val="00F54358"/>
    <w:rsid w:val="00F544ED"/>
    <w:rsid w:val="00F54657"/>
    <w:rsid w:val="00F54FC7"/>
    <w:rsid w:val="00F5560C"/>
    <w:rsid w:val="00F556ED"/>
    <w:rsid w:val="00F56E9E"/>
    <w:rsid w:val="00F57E84"/>
    <w:rsid w:val="00F62194"/>
    <w:rsid w:val="00F62947"/>
    <w:rsid w:val="00F629EB"/>
    <w:rsid w:val="00F62E4D"/>
    <w:rsid w:val="00F6402E"/>
    <w:rsid w:val="00F644F1"/>
    <w:rsid w:val="00F6451F"/>
    <w:rsid w:val="00F6516D"/>
    <w:rsid w:val="00F668FA"/>
    <w:rsid w:val="00F6708D"/>
    <w:rsid w:val="00F67964"/>
    <w:rsid w:val="00F73702"/>
    <w:rsid w:val="00F75384"/>
    <w:rsid w:val="00F75C9F"/>
    <w:rsid w:val="00F77D22"/>
    <w:rsid w:val="00F8005F"/>
    <w:rsid w:val="00F80CDB"/>
    <w:rsid w:val="00F82C1E"/>
    <w:rsid w:val="00F82E95"/>
    <w:rsid w:val="00F83B41"/>
    <w:rsid w:val="00F861F1"/>
    <w:rsid w:val="00F87D01"/>
    <w:rsid w:val="00F91364"/>
    <w:rsid w:val="00F94C4E"/>
    <w:rsid w:val="00F956DC"/>
    <w:rsid w:val="00F9680C"/>
    <w:rsid w:val="00F9752F"/>
    <w:rsid w:val="00F97B6F"/>
    <w:rsid w:val="00FA0B8B"/>
    <w:rsid w:val="00FA295A"/>
    <w:rsid w:val="00FA4948"/>
    <w:rsid w:val="00FA4D34"/>
    <w:rsid w:val="00FA6895"/>
    <w:rsid w:val="00FA6DA9"/>
    <w:rsid w:val="00FA7345"/>
    <w:rsid w:val="00FB1503"/>
    <w:rsid w:val="00FB2266"/>
    <w:rsid w:val="00FB2D0C"/>
    <w:rsid w:val="00FB2EE6"/>
    <w:rsid w:val="00FB3408"/>
    <w:rsid w:val="00FB3D98"/>
    <w:rsid w:val="00FB426D"/>
    <w:rsid w:val="00FB5B21"/>
    <w:rsid w:val="00FB5D58"/>
    <w:rsid w:val="00FB6B59"/>
    <w:rsid w:val="00FB7531"/>
    <w:rsid w:val="00FB7762"/>
    <w:rsid w:val="00FC09AA"/>
    <w:rsid w:val="00FC1AE9"/>
    <w:rsid w:val="00FC1B29"/>
    <w:rsid w:val="00FC1F17"/>
    <w:rsid w:val="00FC2328"/>
    <w:rsid w:val="00FC2378"/>
    <w:rsid w:val="00FC2F60"/>
    <w:rsid w:val="00FC4284"/>
    <w:rsid w:val="00FC4706"/>
    <w:rsid w:val="00FC6DD2"/>
    <w:rsid w:val="00FD186E"/>
    <w:rsid w:val="00FD3738"/>
    <w:rsid w:val="00FD417A"/>
    <w:rsid w:val="00FD44BA"/>
    <w:rsid w:val="00FD469C"/>
    <w:rsid w:val="00FD5DBB"/>
    <w:rsid w:val="00FD77E2"/>
    <w:rsid w:val="00FE0745"/>
    <w:rsid w:val="00FE0C0F"/>
    <w:rsid w:val="00FE1524"/>
    <w:rsid w:val="00FE1E73"/>
    <w:rsid w:val="00FE2B3E"/>
    <w:rsid w:val="00FE3AF6"/>
    <w:rsid w:val="00FE3D06"/>
    <w:rsid w:val="00FE3D43"/>
    <w:rsid w:val="00FE3DA3"/>
    <w:rsid w:val="00FE3F57"/>
    <w:rsid w:val="00FE4211"/>
    <w:rsid w:val="00FE4BBB"/>
    <w:rsid w:val="00FE5694"/>
    <w:rsid w:val="00FE6250"/>
    <w:rsid w:val="00FE7F83"/>
    <w:rsid w:val="00FF0569"/>
    <w:rsid w:val="00FF0674"/>
    <w:rsid w:val="00FF1076"/>
    <w:rsid w:val="00FF2466"/>
    <w:rsid w:val="00FF6075"/>
    <w:rsid w:val="00FF746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chartTrackingRefBased/>
  <w15:docId w15:val="{3935BC8D-AC52-4F04-A8FB-F85F5833B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75A5"/>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D789A"/>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ій колонтитул Знак"/>
    <w:link w:val="a3"/>
    <w:uiPriority w:val="99"/>
    <w:rsid w:val="001D789A"/>
    <w:rPr>
      <w:rFonts w:ascii="Times New Roman" w:eastAsia="Times New Roman" w:hAnsi="Times New Roman" w:cs="Times New Roman"/>
      <w:sz w:val="24"/>
      <w:szCs w:val="24"/>
      <w:lang w:val="ru-RU" w:eastAsia="ru-RU"/>
    </w:rPr>
  </w:style>
  <w:style w:type="paragraph" w:styleId="a5">
    <w:name w:val="footnote text"/>
    <w:basedOn w:val="a"/>
    <w:link w:val="a6"/>
    <w:semiHidden/>
    <w:rsid w:val="001D789A"/>
    <w:pPr>
      <w:spacing w:after="0" w:line="240" w:lineRule="auto"/>
    </w:pPr>
    <w:rPr>
      <w:rFonts w:ascii="Times New Roman" w:eastAsia="Times New Roman" w:hAnsi="Times New Roman"/>
      <w:sz w:val="20"/>
      <w:szCs w:val="20"/>
      <w:lang w:val="ru-RU" w:eastAsia="ru-RU"/>
    </w:rPr>
  </w:style>
  <w:style w:type="character" w:customStyle="1" w:styleId="a6">
    <w:name w:val="Текст виноски Знак"/>
    <w:link w:val="a5"/>
    <w:semiHidden/>
    <w:rsid w:val="001D789A"/>
    <w:rPr>
      <w:rFonts w:ascii="Times New Roman" w:eastAsia="Times New Roman" w:hAnsi="Times New Roman" w:cs="Times New Roman"/>
      <w:sz w:val="20"/>
      <w:szCs w:val="20"/>
      <w:lang w:val="ru-RU" w:eastAsia="ru-RU"/>
    </w:rPr>
  </w:style>
  <w:style w:type="character" w:styleId="a7">
    <w:name w:val="Hyperlink"/>
    <w:uiPriority w:val="99"/>
    <w:unhideWhenUsed/>
    <w:rsid w:val="002858F7"/>
    <w:rPr>
      <w:color w:val="0563C1"/>
      <w:u w:val="single"/>
    </w:rPr>
  </w:style>
  <w:style w:type="paragraph" w:styleId="a8">
    <w:name w:val="header"/>
    <w:basedOn w:val="a"/>
    <w:link w:val="a9"/>
    <w:uiPriority w:val="99"/>
    <w:unhideWhenUsed/>
    <w:rsid w:val="00C72B95"/>
    <w:pPr>
      <w:tabs>
        <w:tab w:val="center" w:pos="4677"/>
        <w:tab w:val="right" w:pos="9355"/>
      </w:tabs>
      <w:spacing w:after="0" w:line="240" w:lineRule="auto"/>
    </w:pPr>
  </w:style>
  <w:style w:type="character" w:customStyle="1" w:styleId="a9">
    <w:name w:val="Верхній колонтитул Знак"/>
    <w:link w:val="a8"/>
    <w:uiPriority w:val="99"/>
    <w:rsid w:val="00C72B95"/>
    <w:rPr>
      <w:rFonts w:ascii="Calibri" w:eastAsia="Calibri" w:hAnsi="Calibri" w:cs="Times New Roman"/>
    </w:rPr>
  </w:style>
  <w:style w:type="paragraph" w:styleId="aa">
    <w:name w:val="Balloon Text"/>
    <w:basedOn w:val="a"/>
    <w:link w:val="ab"/>
    <w:uiPriority w:val="99"/>
    <w:semiHidden/>
    <w:unhideWhenUsed/>
    <w:rsid w:val="003E74F7"/>
    <w:pPr>
      <w:spacing w:after="0" w:line="240" w:lineRule="auto"/>
    </w:pPr>
    <w:rPr>
      <w:rFonts w:ascii="Segoe UI" w:hAnsi="Segoe UI" w:cs="Segoe UI"/>
      <w:sz w:val="18"/>
      <w:szCs w:val="18"/>
    </w:rPr>
  </w:style>
  <w:style w:type="character" w:customStyle="1" w:styleId="ab">
    <w:name w:val="Текст у виносці Знак"/>
    <w:link w:val="aa"/>
    <w:uiPriority w:val="99"/>
    <w:semiHidden/>
    <w:rsid w:val="003E74F7"/>
    <w:rPr>
      <w:rFonts w:ascii="Segoe UI" w:hAnsi="Segoe UI" w:cs="Segoe UI"/>
      <w:sz w:val="18"/>
      <w:szCs w:val="18"/>
      <w:lang w:eastAsia="en-US"/>
    </w:rPr>
  </w:style>
  <w:style w:type="paragraph" w:customStyle="1" w:styleId="aaarazdel">
    <w:name w:val="aaarazdel"/>
    <w:basedOn w:val="a"/>
    <w:uiPriority w:val="99"/>
    <w:rsid w:val="006B65A8"/>
    <w:pPr>
      <w:spacing w:before="100" w:beforeAutospacing="1" w:after="100" w:afterAutospacing="1" w:line="240" w:lineRule="auto"/>
    </w:pPr>
    <w:rPr>
      <w:rFonts w:ascii="Verdana" w:eastAsia="Times New Roman" w:hAnsi="Verdana"/>
      <w:sz w:val="24"/>
      <w:szCs w:val="24"/>
      <w:lang w:eastAsia="uk-UA"/>
    </w:rPr>
  </w:style>
  <w:style w:type="paragraph" w:styleId="ac">
    <w:name w:val="No Spacing"/>
    <w:uiPriority w:val="1"/>
    <w:qFormat/>
    <w:rsid w:val="008B6954"/>
    <w:rPr>
      <w:sz w:val="22"/>
      <w:szCs w:val="22"/>
      <w:lang w:eastAsia="en-US"/>
    </w:rPr>
  </w:style>
  <w:style w:type="paragraph" w:customStyle="1" w:styleId="1">
    <w:name w:val="Знак Знак1 Знак Знак Знак Знак Знак Знак Знак Знак Знак Знак Знак Знак Знак Знак Знак Знак"/>
    <w:basedOn w:val="a"/>
    <w:rsid w:val="0051125F"/>
    <w:pPr>
      <w:spacing w:after="0" w:line="240" w:lineRule="auto"/>
    </w:pPr>
    <w:rPr>
      <w:rFonts w:ascii="Verdana" w:eastAsia="Times New Roman" w:hAnsi="Verdana" w:cs="Verdana"/>
      <w:sz w:val="20"/>
      <w:szCs w:val="20"/>
      <w:lang w:val="en-US"/>
    </w:rPr>
  </w:style>
  <w:style w:type="table" w:styleId="ad">
    <w:name w:val="Table Grid"/>
    <w:basedOn w:val="a1"/>
    <w:rsid w:val="000C6A2E"/>
    <w:pPr>
      <w:spacing w:after="160" w:line="259"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90995">
      <w:bodyDiv w:val="1"/>
      <w:marLeft w:val="0"/>
      <w:marRight w:val="0"/>
      <w:marTop w:val="0"/>
      <w:marBottom w:val="0"/>
      <w:divBdr>
        <w:top w:val="none" w:sz="0" w:space="0" w:color="auto"/>
        <w:left w:val="none" w:sz="0" w:space="0" w:color="auto"/>
        <w:bottom w:val="none" w:sz="0" w:space="0" w:color="auto"/>
        <w:right w:val="none" w:sz="0" w:space="0" w:color="auto"/>
      </w:divBdr>
    </w:div>
    <w:div w:id="21592322">
      <w:bodyDiv w:val="1"/>
      <w:marLeft w:val="0"/>
      <w:marRight w:val="0"/>
      <w:marTop w:val="0"/>
      <w:marBottom w:val="0"/>
      <w:divBdr>
        <w:top w:val="none" w:sz="0" w:space="0" w:color="auto"/>
        <w:left w:val="none" w:sz="0" w:space="0" w:color="auto"/>
        <w:bottom w:val="none" w:sz="0" w:space="0" w:color="auto"/>
        <w:right w:val="none" w:sz="0" w:space="0" w:color="auto"/>
      </w:divBdr>
    </w:div>
    <w:div w:id="54664726">
      <w:bodyDiv w:val="1"/>
      <w:marLeft w:val="0"/>
      <w:marRight w:val="0"/>
      <w:marTop w:val="0"/>
      <w:marBottom w:val="0"/>
      <w:divBdr>
        <w:top w:val="none" w:sz="0" w:space="0" w:color="auto"/>
        <w:left w:val="none" w:sz="0" w:space="0" w:color="auto"/>
        <w:bottom w:val="none" w:sz="0" w:space="0" w:color="auto"/>
        <w:right w:val="none" w:sz="0" w:space="0" w:color="auto"/>
      </w:divBdr>
    </w:div>
    <w:div w:id="61414897">
      <w:bodyDiv w:val="1"/>
      <w:marLeft w:val="0"/>
      <w:marRight w:val="0"/>
      <w:marTop w:val="0"/>
      <w:marBottom w:val="0"/>
      <w:divBdr>
        <w:top w:val="none" w:sz="0" w:space="0" w:color="auto"/>
        <w:left w:val="none" w:sz="0" w:space="0" w:color="auto"/>
        <w:bottom w:val="none" w:sz="0" w:space="0" w:color="auto"/>
        <w:right w:val="none" w:sz="0" w:space="0" w:color="auto"/>
      </w:divBdr>
    </w:div>
    <w:div w:id="80833300">
      <w:bodyDiv w:val="1"/>
      <w:marLeft w:val="0"/>
      <w:marRight w:val="0"/>
      <w:marTop w:val="0"/>
      <w:marBottom w:val="0"/>
      <w:divBdr>
        <w:top w:val="none" w:sz="0" w:space="0" w:color="auto"/>
        <w:left w:val="none" w:sz="0" w:space="0" w:color="auto"/>
        <w:bottom w:val="none" w:sz="0" w:space="0" w:color="auto"/>
        <w:right w:val="none" w:sz="0" w:space="0" w:color="auto"/>
      </w:divBdr>
    </w:div>
    <w:div w:id="84495469">
      <w:bodyDiv w:val="1"/>
      <w:marLeft w:val="0"/>
      <w:marRight w:val="0"/>
      <w:marTop w:val="0"/>
      <w:marBottom w:val="0"/>
      <w:divBdr>
        <w:top w:val="none" w:sz="0" w:space="0" w:color="auto"/>
        <w:left w:val="none" w:sz="0" w:space="0" w:color="auto"/>
        <w:bottom w:val="none" w:sz="0" w:space="0" w:color="auto"/>
        <w:right w:val="none" w:sz="0" w:space="0" w:color="auto"/>
      </w:divBdr>
    </w:div>
    <w:div w:id="120154360">
      <w:bodyDiv w:val="1"/>
      <w:marLeft w:val="0"/>
      <w:marRight w:val="0"/>
      <w:marTop w:val="0"/>
      <w:marBottom w:val="0"/>
      <w:divBdr>
        <w:top w:val="none" w:sz="0" w:space="0" w:color="auto"/>
        <w:left w:val="none" w:sz="0" w:space="0" w:color="auto"/>
        <w:bottom w:val="none" w:sz="0" w:space="0" w:color="auto"/>
        <w:right w:val="none" w:sz="0" w:space="0" w:color="auto"/>
      </w:divBdr>
    </w:div>
    <w:div w:id="138620774">
      <w:bodyDiv w:val="1"/>
      <w:marLeft w:val="0"/>
      <w:marRight w:val="0"/>
      <w:marTop w:val="0"/>
      <w:marBottom w:val="0"/>
      <w:divBdr>
        <w:top w:val="none" w:sz="0" w:space="0" w:color="auto"/>
        <w:left w:val="none" w:sz="0" w:space="0" w:color="auto"/>
        <w:bottom w:val="none" w:sz="0" w:space="0" w:color="auto"/>
        <w:right w:val="none" w:sz="0" w:space="0" w:color="auto"/>
      </w:divBdr>
    </w:div>
    <w:div w:id="144661924">
      <w:bodyDiv w:val="1"/>
      <w:marLeft w:val="0"/>
      <w:marRight w:val="0"/>
      <w:marTop w:val="0"/>
      <w:marBottom w:val="0"/>
      <w:divBdr>
        <w:top w:val="none" w:sz="0" w:space="0" w:color="auto"/>
        <w:left w:val="none" w:sz="0" w:space="0" w:color="auto"/>
        <w:bottom w:val="none" w:sz="0" w:space="0" w:color="auto"/>
        <w:right w:val="none" w:sz="0" w:space="0" w:color="auto"/>
      </w:divBdr>
    </w:div>
    <w:div w:id="157967784">
      <w:bodyDiv w:val="1"/>
      <w:marLeft w:val="0"/>
      <w:marRight w:val="0"/>
      <w:marTop w:val="0"/>
      <w:marBottom w:val="0"/>
      <w:divBdr>
        <w:top w:val="none" w:sz="0" w:space="0" w:color="auto"/>
        <w:left w:val="none" w:sz="0" w:space="0" w:color="auto"/>
        <w:bottom w:val="none" w:sz="0" w:space="0" w:color="auto"/>
        <w:right w:val="none" w:sz="0" w:space="0" w:color="auto"/>
      </w:divBdr>
    </w:div>
    <w:div w:id="192619814">
      <w:bodyDiv w:val="1"/>
      <w:marLeft w:val="0"/>
      <w:marRight w:val="0"/>
      <w:marTop w:val="0"/>
      <w:marBottom w:val="0"/>
      <w:divBdr>
        <w:top w:val="none" w:sz="0" w:space="0" w:color="auto"/>
        <w:left w:val="none" w:sz="0" w:space="0" w:color="auto"/>
        <w:bottom w:val="none" w:sz="0" w:space="0" w:color="auto"/>
        <w:right w:val="none" w:sz="0" w:space="0" w:color="auto"/>
      </w:divBdr>
    </w:div>
    <w:div w:id="232663514">
      <w:bodyDiv w:val="1"/>
      <w:marLeft w:val="0"/>
      <w:marRight w:val="0"/>
      <w:marTop w:val="0"/>
      <w:marBottom w:val="0"/>
      <w:divBdr>
        <w:top w:val="none" w:sz="0" w:space="0" w:color="auto"/>
        <w:left w:val="none" w:sz="0" w:space="0" w:color="auto"/>
        <w:bottom w:val="none" w:sz="0" w:space="0" w:color="auto"/>
        <w:right w:val="none" w:sz="0" w:space="0" w:color="auto"/>
      </w:divBdr>
    </w:div>
    <w:div w:id="264118503">
      <w:bodyDiv w:val="1"/>
      <w:marLeft w:val="0"/>
      <w:marRight w:val="0"/>
      <w:marTop w:val="0"/>
      <w:marBottom w:val="0"/>
      <w:divBdr>
        <w:top w:val="none" w:sz="0" w:space="0" w:color="auto"/>
        <w:left w:val="none" w:sz="0" w:space="0" w:color="auto"/>
        <w:bottom w:val="none" w:sz="0" w:space="0" w:color="auto"/>
        <w:right w:val="none" w:sz="0" w:space="0" w:color="auto"/>
      </w:divBdr>
    </w:div>
    <w:div w:id="290289503">
      <w:bodyDiv w:val="1"/>
      <w:marLeft w:val="0"/>
      <w:marRight w:val="0"/>
      <w:marTop w:val="0"/>
      <w:marBottom w:val="0"/>
      <w:divBdr>
        <w:top w:val="none" w:sz="0" w:space="0" w:color="auto"/>
        <w:left w:val="none" w:sz="0" w:space="0" w:color="auto"/>
        <w:bottom w:val="none" w:sz="0" w:space="0" w:color="auto"/>
        <w:right w:val="none" w:sz="0" w:space="0" w:color="auto"/>
      </w:divBdr>
    </w:div>
    <w:div w:id="318387764">
      <w:bodyDiv w:val="1"/>
      <w:marLeft w:val="0"/>
      <w:marRight w:val="0"/>
      <w:marTop w:val="0"/>
      <w:marBottom w:val="0"/>
      <w:divBdr>
        <w:top w:val="none" w:sz="0" w:space="0" w:color="auto"/>
        <w:left w:val="none" w:sz="0" w:space="0" w:color="auto"/>
        <w:bottom w:val="none" w:sz="0" w:space="0" w:color="auto"/>
        <w:right w:val="none" w:sz="0" w:space="0" w:color="auto"/>
      </w:divBdr>
    </w:div>
    <w:div w:id="321006575">
      <w:bodyDiv w:val="1"/>
      <w:marLeft w:val="0"/>
      <w:marRight w:val="0"/>
      <w:marTop w:val="0"/>
      <w:marBottom w:val="0"/>
      <w:divBdr>
        <w:top w:val="none" w:sz="0" w:space="0" w:color="auto"/>
        <w:left w:val="none" w:sz="0" w:space="0" w:color="auto"/>
        <w:bottom w:val="none" w:sz="0" w:space="0" w:color="auto"/>
        <w:right w:val="none" w:sz="0" w:space="0" w:color="auto"/>
      </w:divBdr>
    </w:div>
    <w:div w:id="325670492">
      <w:bodyDiv w:val="1"/>
      <w:marLeft w:val="0"/>
      <w:marRight w:val="0"/>
      <w:marTop w:val="0"/>
      <w:marBottom w:val="0"/>
      <w:divBdr>
        <w:top w:val="none" w:sz="0" w:space="0" w:color="auto"/>
        <w:left w:val="none" w:sz="0" w:space="0" w:color="auto"/>
        <w:bottom w:val="none" w:sz="0" w:space="0" w:color="auto"/>
        <w:right w:val="none" w:sz="0" w:space="0" w:color="auto"/>
      </w:divBdr>
    </w:div>
    <w:div w:id="347879259">
      <w:bodyDiv w:val="1"/>
      <w:marLeft w:val="0"/>
      <w:marRight w:val="0"/>
      <w:marTop w:val="0"/>
      <w:marBottom w:val="0"/>
      <w:divBdr>
        <w:top w:val="none" w:sz="0" w:space="0" w:color="auto"/>
        <w:left w:val="none" w:sz="0" w:space="0" w:color="auto"/>
        <w:bottom w:val="none" w:sz="0" w:space="0" w:color="auto"/>
        <w:right w:val="none" w:sz="0" w:space="0" w:color="auto"/>
      </w:divBdr>
    </w:div>
    <w:div w:id="356272715">
      <w:bodyDiv w:val="1"/>
      <w:marLeft w:val="0"/>
      <w:marRight w:val="0"/>
      <w:marTop w:val="0"/>
      <w:marBottom w:val="0"/>
      <w:divBdr>
        <w:top w:val="none" w:sz="0" w:space="0" w:color="auto"/>
        <w:left w:val="none" w:sz="0" w:space="0" w:color="auto"/>
        <w:bottom w:val="none" w:sz="0" w:space="0" w:color="auto"/>
        <w:right w:val="none" w:sz="0" w:space="0" w:color="auto"/>
      </w:divBdr>
    </w:div>
    <w:div w:id="394938404">
      <w:bodyDiv w:val="1"/>
      <w:marLeft w:val="0"/>
      <w:marRight w:val="0"/>
      <w:marTop w:val="0"/>
      <w:marBottom w:val="0"/>
      <w:divBdr>
        <w:top w:val="none" w:sz="0" w:space="0" w:color="auto"/>
        <w:left w:val="none" w:sz="0" w:space="0" w:color="auto"/>
        <w:bottom w:val="none" w:sz="0" w:space="0" w:color="auto"/>
        <w:right w:val="none" w:sz="0" w:space="0" w:color="auto"/>
      </w:divBdr>
    </w:div>
    <w:div w:id="406922179">
      <w:bodyDiv w:val="1"/>
      <w:marLeft w:val="0"/>
      <w:marRight w:val="0"/>
      <w:marTop w:val="0"/>
      <w:marBottom w:val="0"/>
      <w:divBdr>
        <w:top w:val="none" w:sz="0" w:space="0" w:color="auto"/>
        <w:left w:val="none" w:sz="0" w:space="0" w:color="auto"/>
        <w:bottom w:val="none" w:sz="0" w:space="0" w:color="auto"/>
        <w:right w:val="none" w:sz="0" w:space="0" w:color="auto"/>
      </w:divBdr>
    </w:div>
    <w:div w:id="408426472">
      <w:bodyDiv w:val="1"/>
      <w:marLeft w:val="0"/>
      <w:marRight w:val="0"/>
      <w:marTop w:val="0"/>
      <w:marBottom w:val="0"/>
      <w:divBdr>
        <w:top w:val="none" w:sz="0" w:space="0" w:color="auto"/>
        <w:left w:val="none" w:sz="0" w:space="0" w:color="auto"/>
        <w:bottom w:val="none" w:sz="0" w:space="0" w:color="auto"/>
        <w:right w:val="none" w:sz="0" w:space="0" w:color="auto"/>
      </w:divBdr>
    </w:div>
    <w:div w:id="419106068">
      <w:bodyDiv w:val="1"/>
      <w:marLeft w:val="0"/>
      <w:marRight w:val="0"/>
      <w:marTop w:val="0"/>
      <w:marBottom w:val="0"/>
      <w:divBdr>
        <w:top w:val="none" w:sz="0" w:space="0" w:color="auto"/>
        <w:left w:val="none" w:sz="0" w:space="0" w:color="auto"/>
        <w:bottom w:val="none" w:sz="0" w:space="0" w:color="auto"/>
        <w:right w:val="none" w:sz="0" w:space="0" w:color="auto"/>
      </w:divBdr>
    </w:div>
    <w:div w:id="428699300">
      <w:bodyDiv w:val="1"/>
      <w:marLeft w:val="0"/>
      <w:marRight w:val="0"/>
      <w:marTop w:val="0"/>
      <w:marBottom w:val="0"/>
      <w:divBdr>
        <w:top w:val="none" w:sz="0" w:space="0" w:color="auto"/>
        <w:left w:val="none" w:sz="0" w:space="0" w:color="auto"/>
        <w:bottom w:val="none" w:sz="0" w:space="0" w:color="auto"/>
        <w:right w:val="none" w:sz="0" w:space="0" w:color="auto"/>
      </w:divBdr>
    </w:div>
    <w:div w:id="471602106">
      <w:bodyDiv w:val="1"/>
      <w:marLeft w:val="0"/>
      <w:marRight w:val="0"/>
      <w:marTop w:val="0"/>
      <w:marBottom w:val="0"/>
      <w:divBdr>
        <w:top w:val="none" w:sz="0" w:space="0" w:color="auto"/>
        <w:left w:val="none" w:sz="0" w:space="0" w:color="auto"/>
        <w:bottom w:val="none" w:sz="0" w:space="0" w:color="auto"/>
        <w:right w:val="none" w:sz="0" w:space="0" w:color="auto"/>
      </w:divBdr>
    </w:div>
    <w:div w:id="480001626">
      <w:bodyDiv w:val="1"/>
      <w:marLeft w:val="0"/>
      <w:marRight w:val="0"/>
      <w:marTop w:val="0"/>
      <w:marBottom w:val="0"/>
      <w:divBdr>
        <w:top w:val="none" w:sz="0" w:space="0" w:color="auto"/>
        <w:left w:val="none" w:sz="0" w:space="0" w:color="auto"/>
        <w:bottom w:val="none" w:sz="0" w:space="0" w:color="auto"/>
        <w:right w:val="none" w:sz="0" w:space="0" w:color="auto"/>
      </w:divBdr>
    </w:div>
    <w:div w:id="480273358">
      <w:bodyDiv w:val="1"/>
      <w:marLeft w:val="0"/>
      <w:marRight w:val="0"/>
      <w:marTop w:val="0"/>
      <w:marBottom w:val="0"/>
      <w:divBdr>
        <w:top w:val="none" w:sz="0" w:space="0" w:color="auto"/>
        <w:left w:val="none" w:sz="0" w:space="0" w:color="auto"/>
        <w:bottom w:val="none" w:sz="0" w:space="0" w:color="auto"/>
        <w:right w:val="none" w:sz="0" w:space="0" w:color="auto"/>
      </w:divBdr>
    </w:div>
    <w:div w:id="512962719">
      <w:bodyDiv w:val="1"/>
      <w:marLeft w:val="0"/>
      <w:marRight w:val="0"/>
      <w:marTop w:val="0"/>
      <w:marBottom w:val="0"/>
      <w:divBdr>
        <w:top w:val="none" w:sz="0" w:space="0" w:color="auto"/>
        <w:left w:val="none" w:sz="0" w:space="0" w:color="auto"/>
        <w:bottom w:val="none" w:sz="0" w:space="0" w:color="auto"/>
        <w:right w:val="none" w:sz="0" w:space="0" w:color="auto"/>
      </w:divBdr>
    </w:div>
    <w:div w:id="580018525">
      <w:bodyDiv w:val="1"/>
      <w:marLeft w:val="0"/>
      <w:marRight w:val="0"/>
      <w:marTop w:val="0"/>
      <w:marBottom w:val="0"/>
      <w:divBdr>
        <w:top w:val="none" w:sz="0" w:space="0" w:color="auto"/>
        <w:left w:val="none" w:sz="0" w:space="0" w:color="auto"/>
        <w:bottom w:val="none" w:sz="0" w:space="0" w:color="auto"/>
        <w:right w:val="none" w:sz="0" w:space="0" w:color="auto"/>
      </w:divBdr>
    </w:div>
    <w:div w:id="587618317">
      <w:bodyDiv w:val="1"/>
      <w:marLeft w:val="0"/>
      <w:marRight w:val="0"/>
      <w:marTop w:val="0"/>
      <w:marBottom w:val="0"/>
      <w:divBdr>
        <w:top w:val="none" w:sz="0" w:space="0" w:color="auto"/>
        <w:left w:val="none" w:sz="0" w:space="0" w:color="auto"/>
        <w:bottom w:val="none" w:sz="0" w:space="0" w:color="auto"/>
        <w:right w:val="none" w:sz="0" w:space="0" w:color="auto"/>
      </w:divBdr>
    </w:div>
    <w:div w:id="617301068">
      <w:bodyDiv w:val="1"/>
      <w:marLeft w:val="0"/>
      <w:marRight w:val="0"/>
      <w:marTop w:val="0"/>
      <w:marBottom w:val="0"/>
      <w:divBdr>
        <w:top w:val="none" w:sz="0" w:space="0" w:color="auto"/>
        <w:left w:val="none" w:sz="0" w:space="0" w:color="auto"/>
        <w:bottom w:val="none" w:sz="0" w:space="0" w:color="auto"/>
        <w:right w:val="none" w:sz="0" w:space="0" w:color="auto"/>
      </w:divBdr>
    </w:div>
    <w:div w:id="629170699">
      <w:bodyDiv w:val="1"/>
      <w:marLeft w:val="0"/>
      <w:marRight w:val="0"/>
      <w:marTop w:val="0"/>
      <w:marBottom w:val="0"/>
      <w:divBdr>
        <w:top w:val="none" w:sz="0" w:space="0" w:color="auto"/>
        <w:left w:val="none" w:sz="0" w:space="0" w:color="auto"/>
        <w:bottom w:val="none" w:sz="0" w:space="0" w:color="auto"/>
        <w:right w:val="none" w:sz="0" w:space="0" w:color="auto"/>
      </w:divBdr>
    </w:div>
    <w:div w:id="641807449">
      <w:bodyDiv w:val="1"/>
      <w:marLeft w:val="0"/>
      <w:marRight w:val="0"/>
      <w:marTop w:val="0"/>
      <w:marBottom w:val="0"/>
      <w:divBdr>
        <w:top w:val="none" w:sz="0" w:space="0" w:color="auto"/>
        <w:left w:val="none" w:sz="0" w:space="0" w:color="auto"/>
        <w:bottom w:val="none" w:sz="0" w:space="0" w:color="auto"/>
        <w:right w:val="none" w:sz="0" w:space="0" w:color="auto"/>
      </w:divBdr>
    </w:div>
    <w:div w:id="648511209">
      <w:bodyDiv w:val="1"/>
      <w:marLeft w:val="0"/>
      <w:marRight w:val="0"/>
      <w:marTop w:val="0"/>
      <w:marBottom w:val="0"/>
      <w:divBdr>
        <w:top w:val="none" w:sz="0" w:space="0" w:color="auto"/>
        <w:left w:val="none" w:sz="0" w:space="0" w:color="auto"/>
        <w:bottom w:val="none" w:sz="0" w:space="0" w:color="auto"/>
        <w:right w:val="none" w:sz="0" w:space="0" w:color="auto"/>
      </w:divBdr>
    </w:div>
    <w:div w:id="662582204">
      <w:bodyDiv w:val="1"/>
      <w:marLeft w:val="0"/>
      <w:marRight w:val="0"/>
      <w:marTop w:val="0"/>
      <w:marBottom w:val="0"/>
      <w:divBdr>
        <w:top w:val="none" w:sz="0" w:space="0" w:color="auto"/>
        <w:left w:val="none" w:sz="0" w:space="0" w:color="auto"/>
        <w:bottom w:val="none" w:sz="0" w:space="0" w:color="auto"/>
        <w:right w:val="none" w:sz="0" w:space="0" w:color="auto"/>
      </w:divBdr>
    </w:div>
    <w:div w:id="707295687">
      <w:bodyDiv w:val="1"/>
      <w:marLeft w:val="0"/>
      <w:marRight w:val="0"/>
      <w:marTop w:val="0"/>
      <w:marBottom w:val="0"/>
      <w:divBdr>
        <w:top w:val="none" w:sz="0" w:space="0" w:color="auto"/>
        <w:left w:val="none" w:sz="0" w:space="0" w:color="auto"/>
        <w:bottom w:val="none" w:sz="0" w:space="0" w:color="auto"/>
        <w:right w:val="none" w:sz="0" w:space="0" w:color="auto"/>
      </w:divBdr>
    </w:div>
    <w:div w:id="747732984">
      <w:bodyDiv w:val="1"/>
      <w:marLeft w:val="0"/>
      <w:marRight w:val="0"/>
      <w:marTop w:val="0"/>
      <w:marBottom w:val="0"/>
      <w:divBdr>
        <w:top w:val="none" w:sz="0" w:space="0" w:color="auto"/>
        <w:left w:val="none" w:sz="0" w:space="0" w:color="auto"/>
        <w:bottom w:val="none" w:sz="0" w:space="0" w:color="auto"/>
        <w:right w:val="none" w:sz="0" w:space="0" w:color="auto"/>
      </w:divBdr>
    </w:div>
    <w:div w:id="748891819">
      <w:bodyDiv w:val="1"/>
      <w:marLeft w:val="0"/>
      <w:marRight w:val="0"/>
      <w:marTop w:val="0"/>
      <w:marBottom w:val="0"/>
      <w:divBdr>
        <w:top w:val="none" w:sz="0" w:space="0" w:color="auto"/>
        <w:left w:val="none" w:sz="0" w:space="0" w:color="auto"/>
        <w:bottom w:val="none" w:sz="0" w:space="0" w:color="auto"/>
        <w:right w:val="none" w:sz="0" w:space="0" w:color="auto"/>
      </w:divBdr>
    </w:div>
    <w:div w:id="774978878">
      <w:bodyDiv w:val="1"/>
      <w:marLeft w:val="0"/>
      <w:marRight w:val="0"/>
      <w:marTop w:val="0"/>
      <w:marBottom w:val="0"/>
      <w:divBdr>
        <w:top w:val="none" w:sz="0" w:space="0" w:color="auto"/>
        <w:left w:val="none" w:sz="0" w:space="0" w:color="auto"/>
        <w:bottom w:val="none" w:sz="0" w:space="0" w:color="auto"/>
        <w:right w:val="none" w:sz="0" w:space="0" w:color="auto"/>
      </w:divBdr>
    </w:div>
    <w:div w:id="783773036">
      <w:bodyDiv w:val="1"/>
      <w:marLeft w:val="0"/>
      <w:marRight w:val="0"/>
      <w:marTop w:val="0"/>
      <w:marBottom w:val="0"/>
      <w:divBdr>
        <w:top w:val="none" w:sz="0" w:space="0" w:color="auto"/>
        <w:left w:val="none" w:sz="0" w:space="0" w:color="auto"/>
        <w:bottom w:val="none" w:sz="0" w:space="0" w:color="auto"/>
        <w:right w:val="none" w:sz="0" w:space="0" w:color="auto"/>
      </w:divBdr>
    </w:div>
    <w:div w:id="805317481">
      <w:bodyDiv w:val="1"/>
      <w:marLeft w:val="0"/>
      <w:marRight w:val="0"/>
      <w:marTop w:val="0"/>
      <w:marBottom w:val="0"/>
      <w:divBdr>
        <w:top w:val="none" w:sz="0" w:space="0" w:color="auto"/>
        <w:left w:val="none" w:sz="0" w:space="0" w:color="auto"/>
        <w:bottom w:val="none" w:sz="0" w:space="0" w:color="auto"/>
        <w:right w:val="none" w:sz="0" w:space="0" w:color="auto"/>
      </w:divBdr>
    </w:div>
    <w:div w:id="814373376">
      <w:bodyDiv w:val="1"/>
      <w:marLeft w:val="0"/>
      <w:marRight w:val="0"/>
      <w:marTop w:val="0"/>
      <w:marBottom w:val="0"/>
      <w:divBdr>
        <w:top w:val="none" w:sz="0" w:space="0" w:color="auto"/>
        <w:left w:val="none" w:sz="0" w:space="0" w:color="auto"/>
        <w:bottom w:val="none" w:sz="0" w:space="0" w:color="auto"/>
        <w:right w:val="none" w:sz="0" w:space="0" w:color="auto"/>
      </w:divBdr>
    </w:div>
    <w:div w:id="823158248">
      <w:bodyDiv w:val="1"/>
      <w:marLeft w:val="0"/>
      <w:marRight w:val="0"/>
      <w:marTop w:val="0"/>
      <w:marBottom w:val="0"/>
      <w:divBdr>
        <w:top w:val="none" w:sz="0" w:space="0" w:color="auto"/>
        <w:left w:val="none" w:sz="0" w:space="0" w:color="auto"/>
        <w:bottom w:val="none" w:sz="0" w:space="0" w:color="auto"/>
        <w:right w:val="none" w:sz="0" w:space="0" w:color="auto"/>
      </w:divBdr>
    </w:div>
    <w:div w:id="952397939">
      <w:bodyDiv w:val="1"/>
      <w:marLeft w:val="0"/>
      <w:marRight w:val="0"/>
      <w:marTop w:val="0"/>
      <w:marBottom w:val="0"/>
      <w:divBdr>
        <w:top w:val="none" w:sz="0" w:space="0" w:color="auto"/>
        <w:left w:val="none" w:sz="0" w:space="0" w:color="auto"/>
        <w:bottom w:val="none" w:sz="0" w:space="0" w:color="auto"/>
        <w:right w:val="none" w:sz="0" w:space="0" w:color="auto"/>
      </w:divBdr>
    </w:div>
    <w:div w:id="984243860">
      <w:bodyDiv w:val="1"/>
      <w:marLeft w:val="0"/>
      <w:marRight w:val="0"/>
      <w:marTop w:val="0"/>
      <w:marBottom w:val="0"/>
      <w:divBdr>
        <w:top w:val="none" w:sz="0" w:space="0" w:color="auto"/>
        <w:left w:val="none" w:sz="0" w:space="0" w:color="auto"/>
        <w:bottom w:val="none" w:sz="0" w:space="0" w:color="auto"/>
        <w:right w:val="none" w:sz="0" w:space="0" w:color="auto"/>
      </w:divBdr>
    </w:div>
    <w:div w:id="1024747433">
      <w:bodyDiv w:val="1"/>
      <w:marLeft w:val="0"/>
      <w:marRight w:val="0"/>
      <w:marTop w:val="0"/>
      <w:marBottom w:val="0"/>
      <w:divBdr>
        <w:top w:val="none" w:sz="0" w:space="0" w:color="auto"/>
        <w:left w:val="none" w:sz="0" w:space="0" w:color="auto"/>
        <w:bottom w:val="none" w:sz="0" w:space="0" w:color="auto"/>
        <w:right w:val="none" w:sz="0" w:space="0" w:color="auto"/>
      </w:divBdr>
    </w:div>
    <w:div w:id="1063330936">
      <w:bodyDiv w:val="1"/>
      <w:marLeft w:val="0"/>
      <w:marRight w:val="0"/>
      <w:marTop w:val="0"/>
      <w:marBottom w:val="0"/>
      <w:divBdr>
        <w:top w:val="none" w:sz="0" w:space="0" w:color="auto"/>
        <w:left w:val="none" w:sz="0" w:space="0" w:color="auto"/>
        <w:bottom w:val="none" w:sz="0" w:space="0" w:color="auto"/>
        <w:right w:val="none" w:sz="0" w:space="0" w:color="auto"/>
      </w:divBdr>
    </w:div>
    <w:div w:id="1072240032">
      <w:bodyDiv w:val="1"/>
      <w:marLeft w:val="0"/>
      <w:marRight w:val="0"/>
      <w:marTop w:val="0"/>
      <w:marBottom w:val="0"/>
      <w:divBdr>
        <w:top w:val="none" w:sz="0" w:space="0" w:color="auto"/>
        <w:left w:val="none" w:sz="0" w:space="0" w:color="auto"/>
        <w:bottom w:val="none" w:sz="0" w:space="0" w:color="auto"/>
        <w:right w:val="none" w:sz="0" w:space="0" w:color="auto"/>
      </w:divBdr>
    </w:div>
    <w:div w:id="1080371079">
      <w:bodyDiv w:val="1"/>
      <w:marLeft w:val="0"/>
      <w:marRight w:val="0"/>
      <w:marTop w:val="0"/>
      <w:marBottom w:val="0"/>
      <w:divBdr>
        <w:top w:val="none" w:sz="0" w:space="0" w:color="auto"/>
        <w:left w:val="none" w:sz="0" w:space="0" w:color="auto"/>
        <w:bottom w:val="none" w:sz="0" w:space="0" w:color="auto"/>
        <w:right w:val="none" w:sz="0" w:space="0" w:color="auto"/>
      </w:divBdr>
    </w:div>
    <w:div w:id="1094202868">
      <w:bodyDiv w:val="1"/>
      <w:marLeft w:val="0"/>
      <w:marRight w:val="0"/>
      <w:marTop w:val="0"/>
      <w:marBottom w:val="0"/>
      <w:divBdr>
        <w:top w:val="none" w:sz="0" w:space="0" w:color="auto"/>
        <w:left w:val="none" w:sz="0" w:space="0" w:color="auto"/>
        <w:bottom w:val="none" w:sz="0" w:space="0" w:color="auto"/>
        <w:right w:val="none" w:sz="0" w:space="0" w:color="auto"/>
      </w:divBdr>
    </w:div>
    <w:div w:id="1116602392">
      <w:bodyDiv w:val="1"/>
      <w:marLeft w:val="0"/>
      <w:marRight w:val="0"/>
      <w:marTop w:val="0"/>
      <w:marBottom w:val="0"/>
      <w:divBdr>
        <w:top w:val="none" w:sz="0" w:space="0" w:color="auto"/>
        <w:left w:val="none" w:sz="0" w:space="0" w:color="auto"/>
        <w:bottom w:val="none" w:sz="0" w:space="0" w:color="auto"/>
        <w:right w:val="none" w:sz="0" w:space="0" w:color="auto"/>
      </w:divBdr>
    </w:div>
    <w:div w:id="1132331895">
      <w:bodyDiv w:val="1"/>
      <w:marLeft w:val="0"/>
      <w:marRight w:val="0"/>
      <w:marTop w:val="0"/>
      <w:marBottom w:val="0"/>
      <w:divBdr>
        <w:top w:val="none" w:sz="0" w:space="0" w:color="auto"/>
        <w:left w:val="none" w:sz="0" w:space="0" w:color="auto"/>
        <w:bottom w:val="none" w:sz="0" w:space="0" w:color="auto"/>
        <w:right w:val="none" w:sz="0" w:space="0" w:color="auto"/>
      </w:divBdr>
    </w:div>
    <w:div w:id="1136727299">
      <w:bodyDiv w:val="1"/>
      <w:marLeft w:val="0"/>
      <w:marRight w:val="0"/>
      <w:marTop w:val="0"/>
      <w:marBottom w:val="0"/>
      <w:divBdr>
        <w:top w:val="none" w:sz="0" w:space="0" w:color="auto"/>
        <w:left w:val="none" w:sz="0" w:space="0" w:color="auto"/>
        <w:bottom w:val="none" w:sz="0" w:space="0" w:color="auto"/>
        <w:right w:val="none" w:sz="0" w:space="0" w:color="auto"/>
      </w:divBdr>
    </w:div>
    <w:div w:id="1146052210">
      <w:bodyDiv w:val="1"/>
      <w:marLeft w:val="0"/>
      <w:marRight w:val="0"/>
      <w:marTop w:val="0"/>
      <w:marBottom w:val="0"/>
      <w:divBdr>
        <w:top w:val="none" w:sz="0" w:space="0" w:color="auto"/>
        <w:left w:val="none" w:sz="0" w:space="0" w:color="auto"/>
        <w:bottom w:val="none" w:sz="0" w:space="0" w:color="auto"/>
        <w:right w:val="none" w:sz="0" w:space="0" w:color="auto"/>
      </w:divBdr>
    </w:div>
    <w:div w:id="1175219404">
      <w:bodyDiv w:val="1"/>
      <w:marLeft w:val="0"/>
      <w:marRight w:val="0"/>
      <w:marTop w:val="0"/>
      <w:marBottom w:val="0"/>
      <w:divBdr>
        <w:top w:val="none" w:sz="0" w:space="0" w:color="auto"/>
        <w:left w:val="none" w:sz="0" w:space="0" w:color="auto"/>
        <w:bottom w:val="none" w:sz="0" w:space="0" w:color="auto"/>
        <w:right w:val="none" w:sz="0" w:space="0" w:color="auto"/>
      </w:divBdr>
    </w:div>
    <w:div w:id="1201746221">
      <w:bodyDiv w:val="1"/>
      <w:marLeft w:val="0"/>
      <w:marRight w:val="0"/>
      <w:marTop w:val="0"/>
      <w:marBottom w:val="0"/>
      <w:divBdr>
        <w:top w:val="none" w:sz="0" w:space="0" w:color="auto"/>
        <w:left w:val="none" w:sz="0" w:space="0" w:color="auto"/>
        <w:bottom w:val="none" w:sz="0" w:space="0" w:color="auto"/>
        <w:right w:val="none" w:sz="0" w:space="0" w:color="auto"/>
      </w:divBdr>
    </w:div>
    <w:div w:id="1231816074">
      <w:bodyDiv w:val="1"/>
      <w:marLeft w:val="0"/>
      <w:marRight w:val="0"/>
      <w:marTop w:val="0"/>
      <w:marBottom w:val="0"/>
      <w:divBdr>
        <w:top w:val="none" w:sz="0" w:space="0" w:color="auto"/>
        <w:left w:val="none" w:sz="0" w:space="0" w:color="auto"/>
        <w:bottom w:val="none" w:sz="0" w:space="0" w:color="auto"/>
        <w:right w:val="none" w:sz="0" w:space="0" w:color="auto"/>
      </w:divBdr>
    </w:div>
    <w:div w:id="1261840518">
      <w:bodyDiv w:val="1"/>
      <w:marLeft w:val="0"/>
      <w:marRight w:val="0"/>
      <w:marTop w:val="0"/>
      <w:marBottom w:val="0"/>
      <w:divBdr>
        <w:top w:val="none" w:sz="0" w:space="0" w:color="auto"/>
        <w:left w:val="none" w:sz="0" w:space="0" w:color="auto"/>
        <w:bottom w:val="none" w:sz="0" w:space="0" w:color="auto"/>
        <w:right w:val="none" w:sz="0" w:space="0" w:color="auto"/>
      </w:divBdr>
    </w:div>
    <w:div w:id="1281379246">
      <w:bodyDiv w:val="1"/>
      <w:marLeft w:val="0"/>
      <w:marRight w:val="0"/>
      <w:marTop w:val="0"/>
      <w:marBottom w:val="0"/>
      <w:divBdr>
        <w:top w:val="none" w:sz="0" w:space="0" w:color="auto"/>
        <w:left w:val="none" w:sz="0" w:space="0" w:color="auto"/>
        <w:bottom w:val="none" w:sz="0" w:space="0" w:color="auto"/>
        <w:right w:val="none" w:sz="0" w:space="0" w:color="auto"/>
      </w:divBdr>
    </w:div>
    <w:div w:id="1318538481">
      <w:bodyDiv w:val="1"/>
      <w:marLeft w:val="0"/>
      <w:marRight w:val="0"/>
      <w:marTop w:val="0"/>
      <w:marBottom w:val="0"/>
      <w:divBdr>
        <w:top w:val="none" w:sz="0" w:space="0" w:color="auto"/>
        <w:left w:val="none" w:sz="0" w:space="0" w:color="auto"/>
        <w:bottom w:val="none" w:sz="0" w:space="0" w:color="auto"/>
        <w:right w:val="none" w:sz="0" w:space="0" w:color="auto"/>
      </w:divBdr>
    </w:div>
    <w:div w:id="1321346409">
      <w:bodyDiv w:val="1"/>
      <w:marLeft w:val="0"/>
      <w:marRight w:val="0"/>
      <w:marTop w:val="0"/>
      <w:marBottom w:val="0"/>
      <w:divBdr>
        <w:top w:val="none" w:sz="0" w:space="0" w:color="auto"/>
        <w:left w:val="none" w:sz="0" w:space="0" w:color="auto"/>
        <w:bottom w:val="none" w:sz="0" w:space="0" w:color="auto"/>
        <w:right w:val="none" w:sz="0" w:space="0" w:color="auto"/>
      </w:divBdr>
    </w:div>
    <w:div w:id="1322461754">
      <w:bodyDiv w:val="1"/>
      <w:marLeft w:val="0"/>
      <w:marRight w:val="0"/>
      <w:marTop w:val="0"/>
      <w:marBottom w:val="0"/>
      <w:divBdr>
        <w:top w:val="none" w:sz="0" w:space="0" w:color="auto"/>
        <w:left w:val="none" w:sz="0" w:space="0" w:color="auto"/>
        <w:bottom w:val="none" w:sz="0" w:space="0" w:color="auto"/>
        <w:right w:val="none" w:sz="0" w:space="0" w:color="auto"/>
      </w:divBdr>
    </w:div>
    <w:div w:id="1352681657">
      <w:bodyDiv w:val="1"/>
      <w:marLeft w:val="0"/>
      <w:marRight w:val="0"/>
      <w:marTop w:val="0"/>
      <w:marBottom w:val="0"/>
      <w:divBdr>
        <w:top w:val="none" w:sz="0" w:space="0" w:color="auto"/>
        <w:left w:val="none" w:sz="0" w:space="0" w:color="auto"/>
        <w:bottom w:val="none" w:sz="0" w:space="0" w:color="auto"/>
        <w:right w:val="none" w:sz="0" w:space="0" w:color="auto"/>
      </w:divBdr>
    </w:div>
    <w:div w:id="1394501041">
      <w:bodyDiv w:val="1"/>
      <w:marLeft w:val="0"/>
      <w:marRight w:val="0"/>
      <w:marTop w:val="0"/>
      <w:marBottom w:val="0"/>
      <w:divBdr>
        <w:top w:val="none" w:sz="0" w:space="0" w:color="auto"/>
        <w:left w:val="none" w:sz="0" w:space="0" w:color="auto"/>
        <w:bottom w:val="none" w:sz="0" w:space="0" w:color="auto"/>
        <w:right w:val="none" w:sz="0" w:space="0" w:color="auto"/>
      </w:divBdr>
    </w:div>
    <w:div w:id="1400054349">
      <w:bodyDiv w:val="1"/>
      <w:marLeft w:val="0"/>
      <w:marRight w:val="0"/>
      <w:marTop w:val="0"/>
      <w:marBottom w:val="0"/>
      <w:divBdr>
        <w:top w:val="none" w:sz="0" w:space="0" w:color="auto"/>
        <w:left w:val="none" w:sz="0" w:space="0" w:color="auto"/>
        <w:bottom w:val="none" w:sz="0" w:space="0" w:color="auto"/>
        <w:right w:val="none" w:sz="0" w:space="0" w:color="auto"/>
      </w:divBdr>
    </w:div>
    <w:div w:id="1410496287">
      <w:bodyDiv w:val="1"/>
      <w:marLeft w:val="0"/>
      <w:marRight w:val="0"/>
      <w:marTop w:val="0"/>
      <w:marBottom w:val="0"/>
      <w:divBdr>
        <w:top w:val="none" w:sz="0" w:space="0" w:color="auto"/>
        <w:left w:val="none" w:sz="0" w:space="0" w:color="auto"/>
        <w:bottom w:val="none" w:sz="0" w:space="0" w:color="auto"/>
        <w:right w:val="none" w:sz="0" w:space="0" w:color="auto"/>
      </w:divBdr>
    </w:div>
    <w:div w:id="1420710977">
      <w:bodyDiv w:val="1"/>
      <w:marLeft w:val="0"/>
      <w:marRight w:val="0"/>
      <w:marTop w:val="0"/>
      <w:marBottom w:val="0"/>
      <w:divBdr>
        <w:top w:val="none" w:sz="0" w:space="0" w:color="auto"/>
        <w:left w:val="none" w:sz="0" w:space="0" w:color="auto"/>
        <w:bottom w:val="none" w:sz="0" w:space="0" w:color="auto"/>
        <w:right w:val="none" w:sz="0" w:space="0" w:color="auto"/>
      </w:divBdr>
    </w:div>
    <w:div w:id="1430853467">
      <w:bodyDiv w:val="1"/>
      <w:marLeft w:val="0"/>
      <w:marRight w:val="0"/>
      <w:marTop w:val="0"/>
      <w:marBottom w:val="0"/>
      <w:divBdr>
        <w:top w:val="none" w:sz="0" w:space="0" w:color="auto"/>
        <w:left w:val="none" w:sz="0" w:space="0" w:color="auto"/>
        <w:bottom w:val="none" w:sz="0" w:space="0" w:color="auto"/>
        <w:right w:val="none" w:sz="0" w:space="0" w:color="auto"/>
      </w:divBdr>
    </w:div>
    <w:div w:id="1445882714">
      <w:bodyDiv w:val="1"/>
      <w:marLeft w:val="0"/>
      <w:marRight w:val="0"/>
      <w:marTop w:val="0"/>
      <w:marBottom w:val="0"/>
      <w:divBdr>
        <w:top w:val="none" w:sz="0" w:space="0" w:color="auto"/>
        <w:left w:val="none" w:sz="0" w:space="0" w:color="auto"/>
        <w:bottom w:val="none" w:sz="0" w:space="0" w:color="auto"/>
        <w:right w:val="none" w:sz="0" w:space="0" w:color="auto"/>
      </w:divBdr>
    </w:div>
    <w:div w:id="1462766417">
      <w:bodyDiv w:val="1"/>
      <w:marLeft w:val="0"/>
      <w:marRight w:val="0"/>
      <w:marTop w:val="0"/>
      <w:marBottom w:val="0"/>
      <w:divBdr>
        <w:top w:val="none" w:sz="0" w:space="0" w:color="auto"/>
        <w:left w:val="none" w:sz="0" w:space="0" w:color="auto"/>
        <w:bottom w:val="none" w:sz="0" w:space="0" w:color="auto"/>
        <w:right w:val="none" w:sz="0" w:space="0" w:color="auto"/>
      </w:divBdr>
    </w:div>
    <w:div w:id="1473251771">
      <w:bodyDiv w:val="1"/>
      <w:marLeft w:val="0"/>
      <w:marRight w:val="0"/>
      <w:marTop w:val="0"/>
      <w:marBottom w:val="0"/>
      <w:divBdr>
        <w:top w:val="none" w:sz="0" w:space="0" w:color="auto"/>
        <w:left w:val="none" w:sz="0" w:space="0" w:color="auto"/>
        <w:bottom w:val="none" w:sz="0" w:space="0" w:color="auto"/>
        <w:right w:val="none" w:sz="0" w:space="0" w:color="auto"/>
      </w:divBdr>
    </w:div>
    <w:div w:id="1476945421">
      <w:bodyDiv w:val="1"/>
      <w:marLeft w:val="0"/>
      <w:marRight w:val="0"/>
      <w:marTop w:val="0"/>
      <w:marBottom w:val="0"/>
      <w:divBdr>
        <w:top w:val="none" w:sz="0" w:space="0" w:color="auto"/>
        <w:left w:val="none" w:sz="0" w:space="0" w:color="auto"/>
        <w:bottom w:val="none" w:sz="0" w:space="0" w:color="auto"/>
        <w:right w:val="none" w:sz="0" w:space="0" w:color="auto"/>
      </w:divBdr>
    </w:div>
    <w:div w:id="1498422458">
      <w:bodyDiv w:val="1"/>
      <w:marLeft w:val="0"/>
      <w:marRight w:val="0"/>
      <w:marTop w:val="0"/>
      <w:marBottom w:val="0"/>
      <w:divBdr>
        <w:top w:val="none" w:sz="0" w:space="0" w:color="auto"/>
        <w:left w:val="none" w:sz="0" w:space="0" w:color="auto"/>
        <w:bottom w:val="none" w:sz="0" w:space="0" w:color="auto"/>
        <w:right w:val="none" w:sz="0" w:space="0" w:color="auto"/>
      </w:divBdr>
    </w:div>
    <w:div w:id="1520965419">
      <w:bodyDiv w:val="1"/>
      <w:marLeft w:val="0"/>
      <w:marRight w:val="0"/>
      <w:marTop w:val="0"/>
      <w:marBottom w:val="0"/>
      <w:divBdr>
        <w:top w:val="none" w:sz="0" w:space="0" w:color="auto"/>
        <w:left w:val="none" w:sz="0" w:space="0" w:color="auto"/>
        <w:bottom w:val="none" w:sz="0" w:space="0" w:color="auto"/>
        <w:right w:val="none" w:sz="0" w:space="0" w:color="auto"/>
      </w:divBdr>
    </w:div>
    <w:div w:id="1523470808">
      <w:bodyDiv w:val="1"/>
      <w:marLeft w:val="0"/>
      <w:marRight w:val="0"/>
      <w:marTop w:val="0"/>
      <w:marBottom w:val="0"/>
      <w:divBdr>
        <w:top w:val="none" w:sz="0" w:space="0" w:color="auto"/>
        <w:left w:val="none" w:sz="0" w:space="0" w:color="auto"/>
        <w:bottom w:val="none" w:sz="0" w:space="0" w:color="auto"/>
        <w:right w:val="none" w:sz="0" w:space="0" w:color="auto"/>
      </w:divBdr>
    </w:div>
    <w:div w:id="1538926285">
      <w:bodyDiv w:val="1"/>
      <w:marLeft w:val="0"/>
      <w:marRight w:val="0"/>
      <w:marTop w:val="0"/>
      <w:marBottom w:val="0"/>
      <w:divBdr>
        <w:top w:val="none" w:sz="0" w:space="0" w:color="auto"/>
        <w:left w:val="none" w:sz="0" w:space="0" w:color="auto"/>
        <w:bottom w:val="none" w:sz="0" w:space="0" w:color="auto"/>
        <w:right w:val="none" w:sz="0" w:space="0" w:color="auto"/>
      </w:divBdr>
    </w:div>
    <w:div w:id="1581527715">
      <w:bodyDiv w:val="1"/>
      <w:marLeft w:val="0"/>
      <w:marRight w:val="0"/>
      <w:marTop w:val="0"/>
      <w:marBottom w:val="0"/>
      <w:divBdr>
        <w:top w:val="none" w:sz="0" w:space="0" w:color="auto"/>
        <w:left w:val="none" w:sz="0" w:space="0" w:color="auto"/>
        <w:bottom w:val="none" w:sz="0" w:space="0" w:color="auto"/>
        <w:right w:val="none" w:sz="0" w:space="0" w:color="auto"/>
      </w:divBdr>
    </w:div>
    <w:div w:id="1599294918">
      <w:bodyDiv w:val="1"/>
      <w:marLeft w:val="0"/>
      <w:marRight w:val="0"/>
      <w:marTop w:val="0"/>
      <w:marBottom w:val="0"/>
      <w:divBdr>
        <w:top w:val="none" w:sz="0" w:space="0" w:color="auto"/>
        <w:left w:val="none" w:sz="0" w:space="0" w:color="auto"/>
        <w:bottom w:val="none" w:sz="0" w:space="0" w:color="auto"/>
        <w:right w:val="none" w:sz="0" w:space="0" w:color="auto"/>
      </w:divBdr>
    </w:div>
    <w:div w:id="1625383108">
      <w:bodyDiv w:val="1"/>
      <w:marLeft w:val="0"/>
      <w:marRight w:val="0"/>
      <w:marTop w:val="0"/>
      <w:marBottom w:val="0"/>
      <w:divBdr>
        <w:top w:val="none" w:sz="0" w:space="0" w:color="auto"/>
        <w:left w:val="none" w:sz="0" w:space="0" w:color="auto"/>
        <w:bottom w:val="none" w:sz="0" w:space="0" w:color="auto"/>
        <w:right w:val="none" w:sz="0" w:space="0" w:color="auto"/>
      </w:divBdr>
    </w:div>
    <w:div w:id="1632780210">
      <w:bodyDiv w:val="1"/>
      <w:marLeft w:val="0"/>
      <w:marRight w:val="0"/>
      <w:marTop w:val="0"/>
      <w:marBottom w:val="0"/>
      <w:divBdr>
        <w:top w:val="none" w:sz="0" w:space="0" w:color="auto"/>
        <w:left w:val="none" w:sz="0" w:space="0" w:color="auto"/>
        <w:bottom w:val="none" w:sz="0" w:space="0" w:color="auto"/>
        <w:right w:val="none" w:sz="0" w:space="0" w:color="auto"/>
      </w:divBdr>
    </w:div>
    <w:div w:id="1657761488">
      <w:bodyDiv w:val="1"/>
      <w:marLeft w:val="0"/>
      <w:marRight w:val="0"/>
      <w:marTop w:val="0"/>
      <w:marBottom w:val="0"/>
      <w:divBdr>
        <w:top w:val="none" w:sz="0" w:space="0" w:color="auto"/>
        <w:left w:val="none" w:sz="0" w:space="0" w:color="auto"/>
        <w:bottom w:val="none" w:sz="0" w:space="0" w:color="auto"/>
        <w:right w:val="none" w:sz="0" w:space="0" w:color="auto"/>
      </w:divBdr>
    </w:div>
    <w:div w:id="1665626859">
      <w:bodyDiv w:val="1"/>
      <w:marLeft w:val="0"/>
      <w:marRight w:val="0"/>
      <w:marTop w:val="0"/>
      <w:marBottom w:val="0"/>
      <w:divBdr>
        <w:top w:val="none" w:sz="0" w:space="0" w:color="auto"/>
        <w:left w:val="none" w:sz="0" w:space="0" w:color="auto"/>
        <w:bottom w:val="none" w:sz="0" w:space="0" w:color="auto"/>
        <w:right w:val="none" w:sz="0" w:space="0" w:color="auto"/>
      </w:divBdr>
    </w:div>
    <w:div w:id="1682275072">
      <w:bodyDiv w:val="1"/>
      <w:marLeft w:val="0"/>
      <w:marRight w:val="0"/>
      <w:marTop w:val="0"/>
      <w:marBottom w:val="0"/>
      <w:divBdr>
        <w:top w:val="none" w:sz="0" w:space="0" w:color="auto"/>
        <w:left w:val="none" w:sz="0" w:space="0" w:color="auto"/>
        <w:bottom w:val="none" w:sz="0" w:space="0" w:color="auto"/>
        <w:right w:val="none" w:sz="0" w:space="0" w:color="auto"/>
      </w:divBdr>
    </w:div>
    <w:div w:id="1684740909">
      <w:bodyDiv w:val="1"/>
      <w:marLeft w:val="0"/>
      <w:marRight w:val="0"/>
      <w:marTop w:val="0"/>
      <w:marBottom w:val="0"/>
      <w:divBdr>
        <w:top w:val="none" w:sz="0" w:space="0" w:color="auto"/>
        <w:left w:val="none" w:sz="0" w:space="0" w:color="auto"/>
        <w:bottom w:val="none" w:sz="0" w:space="0" w:color="auto"/>
        <w:right w:val="none" w:sz="0" w:space="0" w:color="auto"/>
      </w:divBdr>
    </w:div>
    <w:div w:id="1700206908">
      <w:bodyDiv w:val="1"/>
      <w:marLeft w:val="0"/>
      <w:marRight w:val="0"/>
      <w:marTop w:val="0"/>
      <w:marBottom w:val="0"/>
      <w:divBdr>
        <w:top w:val="none" w:sz="0" w:space="0" w:color="auto"/>
        <w:left w:val="none" w:sz="0" w:space="0" w:color="auto"/>
        <w:bottom w:val="none" w:sz="0" w:space="0" w:color="auto"/>
        <w:right w:val="none" w:sz="0" w:space="0" w:color="auto"/>
      </w:divBdr>
    </w:div>
    <w:div w:id="1732119325">
      <w:bodyDiv w:val="1"/>
      <w:marLeft w:val="0"/>
      <w:marRight w:val="0"/>
      <w:marTop w:val="0"/>
      <w:marBottom w:val="0"/>
      <w:divBdr>
        <w:top w:val="none" w:sz="0" w:space="0" w:color="auto"/>
        <w:left w:val="none" w:sz="0" w:space="0" w:color="auto"/>
        <w:bottom w:val="none" w:sz="0" w:space="0" w:color="auto"/>
        <w:right w:val="none" w:sz="0" w:space="0" w:color="auto"/>
      </w:divBdr>
    </w:div>
    <w:div w:id="1741948246">
      <w:bodyDiv w:val="1"/>
      <w:marLeft w:val="0"/>
      <w:marRight w:val="0"/>
      <w:marTop w:val="0"/>
      <w:marBottom w:val="0"/>
      <w:divBdr>
        <w:top w:val="none" w:sz="0" w:space="0" w:color="auto"/>
        <w:left w:val="none" w:sz="0" w:space="0" w:color="auto"/>
        <w:bottom w:val="none" w:sz="0" w:space="0" w:color="auto"/>
        <w:right w:val="none" w:sz="0" w:space="0" w:color="auto"/>
      </w:divBdr>
    </w:div>
    <w:div w:id="1763524399">
      <w:bodyDiv w:val="1"/>
      <w:marLeft w:val="0"/>
      <w:marRight w:val="0"/>
      <w:marTop w:val="0"/>
      <w:marBottom w:val="0"/>
      <w:divBdr>
        <w:top w:val="none" w:sz="0" w:space="0" w:color="auto"/>
        <w:left w:val="none" w:sz="0" w:space="0" w:color="auto"/>
        <w:bottom w:val="none" w:sz="0" w:space="0" w:color="auto"/>
        <w:right w:val="none" w:sz="0" w:space="0" w:color="auto"/>
      </w:divBdr>
    </w:div>
    <w:div w:id="1813524149">
      <w:bodyDiv w:val="1"/>
      <w:marLeft w:val="0"/>
      <w:marRight w:val="0"/>
      <w:marTop w:val="0"/>
      <w:marBottom w:val="0"/>
      <w:divBdr>
        <w:top w:val="none" w:sz="0" w:space="0" w:color="auto"/>
        <w:left w:val="none" w:sz="0" w:space="0" w:color="auto"/>
        <w:bottom w:val="none" w:sz="0" w:space="0" w:color="auto"/>
        <w:right w:val="none" w:sz="0" w:space="0" w:color="auto"/>
      </w:divBdr>
    </w:div>
    <w:div w:id="1828596259">
      <w:bodyDiv w:val="1"/>
      <w:marLeft w:val="0"/>
      <w:marRight w:val="0"/>
      <w:marTop w:val="0"/>
      <w:marBottom w:val="0"/>
      <w:divBdr>
        <w:top w:val="none" w:sz="0" w:space="0" w:color="auto"/>
        <w:left w:val="none" w:sz="0" w:space="0" w:color="auto"/>
        <w:bottom w:val="none" w:sz="0" w:space="0" w:color="auto"/>
        <w:right w:val="none" w:sz="0" w:space="0" w:color="auto"/>
      </w:divBdr>
    </w:div>
    <w:div w:id="1835100652">
      <w:bodyDiv w:val="1"/>
      <w:marLeft w:val="0"/>
      <w:marRight w:val="0"/>
      <w:marTop w:val="0"/>
      <w:marBottom w:val="0"/>
      <w:divBdr>
        <w:top w:val="none" w:sz="0" w:space="0" w:color="auto"/>
        <w:left w:val="none" w:sz="0" w:space="0" w:color="auto"/>
        <w:bottom w:val="none" w:sz="0" w:space="0" w:color="auto"/>
        <w:right w:val="none" w:sz="0" w:space="0" w:color="auto"/>
      </w:divBdr>
    </w:div>
    <w:div w:id="1844273602">
      <w:bodyDiv w:val="1"/>
      <w:marLeft w:val="0"/>
      <w:marRight w:val="0"/>
      <w:marTop w:val="0"/>
      <w:marBottom w:val="0"/>
      <w:divBdr>
        <w:top w:val="none" w:sz="0" w:space="0" w:color="auto"/>
        <w:left w:val="none" w:sz="0" w:space="0" w:color="auto"/>
        <w:bottom w:val="none" w:sz="0" w:space="0" w:color="auto"/>
        <w:right w:val="none" w:sz="0" w:space="0" w:color="auto"/>
      </w:divBdr>
    </w:div>
    <w:div w:id="1845440608">
      <w:bodyDiv w:val="1"/>
      <w:marLeft w:val="0"/>
      <w:marRight w:val="0"/>
      <w:marTop w:val="0"/>
      <w:marBottom w:val="0"/>
      <w:divBdr>
        <w:top w:val="none" w:sz="0" w:space="0" w:color="auto"/>
        <w:left w:val="none" w:sz="0" w:space="0" w:color="auto"/>
        <w:bottom w:val="none" w:sz="0" w:space="0" w:color="auto"/>
        <w:right w:val="none" w:sz="0" w:space="0" w:color="auto"/>
      </w:divBdr>
    </w:div>
    <w:div w:id="1853762919">
      <w:bodyDiv w:val="1"/>
      <w:marLeft w:val="0"/>
      <w:marRight w:val="0"/>
      <w:marTop w:val="0"/>
      <w:marBottom w:val="0"/>
      <w:divBdr>
        <w:top w:val="none" w:sz="0" w:space="0" w:color="auto"/>
        <w:left w:val="none" w:sz="0" w:space="0" w:color="auto"/>
        <w:bottom w:val="none" w:sz="0" w:space="0" w:color="auto"/>
        <w:right w:val="none" w:sz="0" w:space="0" w:color="auto"/>
      </w:divBdr>
    </w:div>
    <w:div w:id="1889104421">
      <w:bodyDiv w:val="1"/>
      <w:marLeft w:val="0"/>
      <w:marRight w:val="0"/>
      <w:marTop w:val="0"/>
      <w:marBottom w:val="0"/>
      <w:divBdr>
        <w:top w:val="none" w:sz="0" w:space="0" w:color="auto"/>
        <w:left w:val="none" w:sz="0" w:space="0" w:color="auto"/>
        <w:bottom w:val="none" w:sz="0" w:space="0" w:color="auto"/>
        <w:right w:val="none" w:sz="0" w:space="0" w:color="auto"/>
      </w:divBdr>
    </w:div>
    <w:div w:id="1890847311">
      <w:bodyDiv w:val="1"/>
      <w:marLeft w:val="0"/>
      <w:marRight w:val="0"/>
      <w:marTop w:val="0"/>
      <w:marBottom w:val="0"/>
      <w:divBdr>
        <w:top w:val="none" w:sz="0" w:space="0" w:color="auto"/>
        <w:left w:val="none" w:sz="0" w:space="0" w:color="auto"/>
        <w:bottom w:val="none" w:sz="0" w:space="0" w:color="auto"/>
        <w:right w:val="none" w:sz="0" w:space="0" w:color="auto"/>
      </w:divBdr>
    </w:div>
    <w:div w:id="1891107545">
      <w:bodyDiv w:val="1"/>
      <w:marLeft w:val="0"/>
      <w:marRight w:val="0"/>
      <w:marTop w:val="0"/>
      <w:marBottom w:val="0"/>
      <w:divBdr>
        <w:top w:val="none" w:sz="0" w:space="0" w:color="auto"/>
        <w:left w:val="none" w:sz="0" w:space="0" w:color="auto"/>
        <w:bottom w:val="none" w:sz="0" w:space="0" w:color="auto"/>
        <w:right w:val="none" w:sz="0" w:space="0" w:color="auto"/>
      </w:divBdr>
    </w:div>
    <w:div w:id="1913468252">
      <w:bodyDiv w:val="1"/>
      <w:marLeft w:val="0"/>
      <w:marRight w:val="0"/>
      <w:marTop w:val="0"/>
      <w:marBottom w:val="0"/>
      <w:divBdr>
        <w:top w:val="none" w:sz="0" w:space="0" w:color="auto"/>
        <w:left w:val="none" w:sz="0" w:space="0" w:color="auto"/>
        <w:bottom w:val="none" w:sz="0" w:space="0" w:color="auto"/>
        <w:right w:val="none" w:sz="0" w:space="0" w:color="auto"/>
      </w:divBdr>
    </w:div>
    <w:div w:id="1917980854">
      <w:bodyDiv w:val="1"/>
      <w:marLeft w:val="0"/>
      <w:marRight w:val="0"/>
      <w:marTop w:val="0"/>
      <w:marBottom w:val="0"/>
      <w:divBdr>
        <w:top w:val="none" w:sz="0" w:space="0" w:color="auto"/>
        <w:left w:val="none" w:sz="0" w:space="0" w:color="auto"/>
        <w:bottom w:val="none" w:sz="0" w:space="0" w:color="auto"/>
        <w:right w:val="none" w:sz="0" w:space="0" w:color="auto"/>
      </w:divBdr>
    </w:div>
    <w:div w:id="1959025514">
      <w:bodyDiv w:val="1"/>
      <w:marLeft w:val="0"/>
      <w:marRight w:val="0"/>
      <w:marTop w:val="0"/>
      <w:marBottom w:val="0"/>
      <w:divBdr>
        <w:top w:val="none" w:sz="0" w:space="0" w:color="auto"/>
        <w:left w:val="none" w:sz="0" w:space="0" w:color="auto"/>
        <w:bottom w:val="none" w:sz="0" w:space="0" w:color="auto"/>
        <w:right w:val="none" w:sz="0" w:space="0" w:color="auto"/>
      </w:divBdr>
    </w:div>
    <w:div w:id="1961836327">
      <w:bodyDiv w:val="1"/>
      <w:marLeft w:val="0"/>
      <w:marRight w:val="0"/>
      <w:marTop w:val="0"/>
      <w:marBottom w:val="0"/>
      <w:divBdr>
        <w:top w:val="none" w:sz="0" w:space="0" w:color="auto"/>
        <w:left w:val="none" w:sz="0" w:space="0" w:color="auto"/>
        <w:bottom w:val="none" w:sz="0" w:space="0" w:color="auto"/>
        <w:right w:val="none" w:sz="0" w:space="0" w:color="auto"/>
      </w:divBdr>
    </w:div>
    <w:div w:id="1982148038">
      <w:bodyDiv w:val="1"/>
      <w:marLeft w:val="0"/>
      <w:marRight w:val="0"/>
      <w:marTop w:val="0"/>
      <w:marBottom w:val="0"/>
      <w:divBdr>
        <w:top w:val="none" w:sz="0" w:space="0" w:color="auto"/>
        <w:left w:val="none" w:sz="0" w:space="0" w:color="auto"/>
        <w:bottom w:val="none" w:sz="0" w:space="0" w:color="auto"/>
        <w:right w:val="none" w:sz="0" w:space="0" w:color="auto"/>
      </w:divBdr>
    </w:div>
    <w:div w:id="1996227674">
      <w:bodyDiv w:val="1"/>
      <w:marLeft w:val="0"/>
      <w:marRight w:val="0"/>
      <w:marTop w:val="0"/>
      <w:marBottom w:val="0"/>
      <w:divBdr>
        <w:top w:val="none" w:sz="0" w:space="0" w:color="auto"/>
        <w:left w:val="none" w:sz="0" w:space="0" w:color="auto"/>
        <w:bottom w:val="none" w:sz="0" w:space="0" w:color="auto"/>
        <w:right w:val="none" w:sz="0" w:space="0" w:color="auto"/>
      </w:divBdr>
    </w:div>
    <w:div w:id="2012831191">
      <w:bodyDiv w:val="1"/>
      <w:marLeft w:val="0"/>
      <w:marRight w:val="0"/>
      <w:marTop w:val="0"/>
      <w:marBottom w:val="0"/>
      <w:divBdr>
        <w:top w:val="none" w:sz="0" w:space="0" w:color="auto"/>
        <w:left w:val="none" w:sz="0" w:space="0" w:color="auto"/>
        <w:bottom w:val="none" w:sz="0" w:space="0" w:color="auto"/>
        <w:right w:val="none" w:sz="0" w:space="0" w:color="auto"/>
      </w:divBdr>
    </w:div>
    <w:div w:id="2032028959">
      <w:bodyDiv w:val="1"/>
      <w:marLeft w:val="0"/>
      <w:marRight w:val="0"/>
      <w:marTop w:val="0"/>
      <w:marBottom w:val="0"/>
      <w:divBdr>
        <w:top w:val="none" w:sz="0" w:space="0" w:color="auto"/>
        <w:left w:val="none" w:sz="0" w:space="0" w:color="auto"/>
        <w:bottom w:val="none" w:sz="0" w:space="0" w:color="auto"/>
        <w:right w:val="none" w:sz="0" w:space="0" w:color="auto"/>
      </w:divBdr>
    </w:div>
    <w:div w:id="2034383795">
      <w:bodyDiv w:val="1"/>
      <w:marLeft w:val="0"/>
      <w:marRight w:val="0"/>
      <w:marTop w:val="0"/>
      <w:marBottom w:val="0"/>
      <w:divBdr>
        <w:top w:val="none" w:sz="0" w:space="0" w:color="auto"/>
        <w:left w:val="none" w:sz="0" w:space="0" w:color="auto"/>
        <w:bottom w:val="none" w:sz="0" w:space="0" w:color="auto"/>
        <w:right w:val="none" w:sz="0" w:space="0" w:color="auto"/>
      </w:divBdr>
    </w:div>
    <w:div w:id="2095663825">
      <w:bodyDiv w:val="1"/>
      <w:marLeft w:val="0"/>
      <w:marRight w:val="0"/>
      <w:marTop w:val="0"/>
      <w:marBottom w:val="0"/>
      <w:divBdr>
        <w:top w:val="none" w:sz="0" w:space="0" w:color="auto"/>
        <w:left w:val="none" w:sz="0" w:space="0" w:color="auto"/>
        <w:bottom w:val="none" w:sz="0" w:space="0" w:color="auto"/>
        <w:right w:val="none" w:sz="0" w:space="0" w:color="auto"/>
      </w:divBdr>
    </w:div>
    <w:div w:id="2103599901">
      <w:bodyDiv w:val="1"/>
      <w:marLeft w:val="0"/>
      <w:marRight w:val="0"/>
      <w:marTop w:val="0"/>
      <w:marBottom w:val="0"/>
      <w:divBdr>
        <w:top w:val="none" w:sz="0" w:space="0" w:color="auto"/>
        <w:left w:val="none" w:sz="0" w:space="0" w:color="auto"/>
        <w:bottom w:val="none" w:sz="0" w:space="0" w:color="auto"/>
        <w:right w:val="none" w:sz="0" w:space="0" w:color="auto"/>
      </w:divBdr>
    </w:div>
    <w:div w:id="2104064995">
      <w:bodyDiv w:val="1"/>
      <w:marLeft w:val="0"/>
      <w:marRight w:val="0"/>
      <w:marTop w:val="0"/>
      <w:marBottom w:val="0"/>
      <w:divBdr>
        <w:top w:val="none" w:sz="0" w:space="0" w:color="auto"/>
        <w:left w:val="none" w:sz="0" w:space="0" w:color="auto"/>
        <w:bottom w:val="none" w:sz="0" w:space="0" w:color="auto"/>
        <w:right w:val="none" w:sz="0" w:space="0" w:color="auto"/>
      </w:divBdr>
    </w:div>
    <w:div w:id="2113671139">
      <w:bodyDiv w:val="1"/>
      <w:marLeft w:val="0"/>
      <w:marRight w:val="0"/>
      <w:marTop w:val="0"/>
      <w:marBottom w:val="0"/>
      <w:divBdr>
        <w:top w:val="none" w:sz="0" w:space="0" w:color="auto"/>
        <w:left w:val="none" w:sz="0" w:space="0" w:color="auto"/>
        <w:bottom w:val="none" w:sz="0" w:space="0" w:color="auto"/>
        <w:right w:val="none" w:sz="0" w:space="0" w:color="auto"/>
      </w:divBdr>
    </w:div>
    <w:div w:id="2117095480">
      <w:bodyDiv w:val="1"/>
      <w:marLeft w:val="0"/>
      <w:marRight w:val="0"/>
      <w:marTop w:val="0"/>
      <w:marBottom w:val="0"/>
      <w:divBdr>
        <w:top w:val="none" w:sz="0" w:space="0" w:color="auto"/>
        <w:left w:val="none" w:sz="0" w:space="0" w:color="auto"/>
        <w:bottom w:val="none" w:sz="0" w:space="0" w:color="auto"/>
        <w:right w:val="none" w:sz="0" w:space="0" w:color="auto"/>
      </w:divBdr>
    </w:div>
    <w:div w:id="2134594887">
      <w:bodyDiv w:val="1"/>
      <w:marLeft w:val="0"/>
      <w:marRight w:val="0"/>
      <w:marTop w:val="0"/>
      <w:marBottom w:val="0"/>
      <w:divBdr>
        <w:top w:val="none" w:sz="0" w:space="0" w:color="auto"/>
        <w:left w:val="none" w:sz="0" w:space="0" w:color="auto"/>
        <w:bottom w:val="none" w:sz="0" w:space="0" w:color="auto"/>
        <w:right w:val="none" w:sz="0" w:space="0" w:color="auto"/>
      </w:divBdr>
    </w:div>
    <w:div w:id="214573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yperlink" Target="http://ukrstat.gov.ua/metod_polog/metod_doc/2016/240/m_sk_veit.zip"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hyperlink" Target="http://ukrstat.gov.ua/metod_polog/metod_doc/2017/354/mp_ztt.zip"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2.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ukrstat.gov.ua/klasf/st_kls/op_ks_2016.htm" TargetMode="External"/><Relationship Id="rId5" Type="http://schemas.openxmlformats.org/officeDocument/2006/relationships/endnotes" Target="endnotes.xml"/><Relationship Id="rId15" Type="http://schemas.openxmlformats.org/officeDocument/2006/relationships/hyperlink" Target="http://www.vn.ukrstat.gov.ua/index.php/statistical-information.html" TargetMode="External"/><Relationship Id="rId10" Type="http://schemas.openxmlformats.org/officeDocument/2006/relationships/hyperlink" Target="http://ukrstat.gov.ua/klasf/nac_kls/op_ukzed_2016.htm" TargetMode="External"/><Relationship Id="rId4" Type="http://schemas.openxmlformats.org/officeDocument/2006/relationships/footnotes" Target="footnotes.xml"/><Relationship Id="rId9" Type="http://schemas.openxmlformats.org/officeDocument/2006/relationships/chart" Target="charts/chart2.xml"/><Relationship Id="rId14" Type="http://schemas.openxmlformats.org/officeDocument/2006/relationships/hyperlink" Target="http://ukrstat.gov.ua/metod_polog/metod_doc/2015/roz_zt/roz_zt.zip"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3263004775005532"/>
          <c:y val="0.13494237133401804"/>
          <c:w val="0.77018633540372672"/>
          <c:h val="0.53303964757709255"/>
        </c:manualLayout>
      </c:layout>
      <c:lineChart>
        <c:grouping val="standard"/>
        <c:varyColors val="0"/>
        <c:ser>
          <c:idx val="1"/>
          <c:order val="0"/>
          <c:tx>
            <c:strRef>
              <c:f>Sheet1!$A$2:$A$2</c:f>
              <c:strCache>
                <c:ptCount val="1"/>
                <c:pt idx="0">
                  <c:v>2018</c:v>
                </c:pt>
              </c:strCache>
            </c:strRef>
          </c:tx>
          <c:spPr>
            <a:ln w="12727">
              <a:solidFill>
                <a:srgbClr val="333333"/>
              </a:solidFill>
              <a:prstDash val="solid"/>
            </a:ln>
          </c:spPr>
          <c:marker>
            <c:symbol val="circle"/>
            <c:size val="4"/>
            <c:spPr>
              <a:solidFill>
                <a:srgbClr val="333333"/>
              </a:solidFill>
              <a:ln>
                <a:solidFill>
                  <a:srgbClr val="333333"/>
                </a:solidFill>
                <a:prstDash val="solid"/>
              </a:ln>
            </c:spPr>
          </c:marker>
          <c:dLbls>
            <c:dLbl>
              <c:idx val="0"/>
              <c:layout>
                <c:manualLayout>
                  <c:x val="-3.5306264427789918E-2"/>
                  <c:y val="5.5296587926509183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3.2283464566929133E-2"/>
                  <c:y val="-5.0627867168777818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4.9828605761629195E-2"/>
                  <c:y val="-3.4017117425539249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4.0988204787654595E-2"/>
                  <c:y val="-6.0044733538742442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345033678019163E-2"/>
                  <c:y val="5.0719616569667871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0.12144578313253013"/>
                      <c:h val="7.4058199246833281E-2"/>
                    </c:manualLayout>
                  </c15:layout>
                </c:ext>
              </c:extLst>
            </c:dLbl>
            <c:dLbl>
              <c:idx val="5"/>
              <c:layout>
                <c:manualLayout>
                  <c:x val="-5.8213050893691831E-2"/>
                  <c:y val="-6.4120382185428426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5.6578720504211311E-2"/>
                  <c:y val="-7.7000778064797215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4.8714176745247251E-2"/>
                  <c:y val="-6.7289201498034079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0195111153274574E-2"/>
                  <c:y val="-0.10418598860913136"/>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4.0041109319166428E-2"/>
                  <c:y val="5.1258701357982425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3.4390791512506722E-2"/>
                  <c:y val="4.4162501426452075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1.5700913891787623E-2"/>
                  <c:y val="-3.7240671003081136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430">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116</c:v>
                </c:pt>
                <c:pt idx="1">
                  <c:v>127</c:v>
                </c:pt>
                <c:pt idx="2">
                  <c:v>122.8</c:v>
                </c:pt>
                <c:pt idx="3">
                  <c:v>120.5</c:v>
                </c:pt>
                <c:pt idx="4">
                  <c:v>112.2</c:v>
                </c:pt>
                <c:pt idx="5">
                  <c:v>113</c:v>
                </c:pt>
                <c:pt idx="6">
                  <c:v>115.7</c:v>
                </c:pt>
                <c:pt idx="7">
                  <c:v>112.5</c:v>
                </c:pt>
                <c:pt idx="8">
                  <c:v>112.4</c:v>
                </c:pt>
                <c:pt idx="9">
                  <c:v>113.9</c:v>
                </c:pt>
                <c:pt idx="10">
                  <c:v>115.4</c:v>
                </c:pt>
                <c:pt idx="11">
                  <c:v>117.4</c:v>
                </c:pt>
              </c:numCache>
            </c:numRef>
          </c:val>
          <c:smooth val="0"/>
        </c:ser>
        <c:ser>
          <c:idx val="2"/>
          <c:order val="1"/>
          <c:tx>
            <c:strRef>
              <c:f>Sheet1!$A$3:$A$3</c:f>
              <c:strCache>
                <c:ptCount val="1"/>
                <c:pt idx="0">
                  <c:v>2019</c:v>
                </c:pt>
              </c:strCache>
            </c:strRef>
          </c:tx>
          <c:spPr>
            <a:ln w="12715">
              <a:solidFill>
                <a:sysClr val="windowText" lastClr="000000"/>
              </a:solidFill>
            </a:ln>
          </c:spPr>
          <c:marker>
            <c:symbol val="triangle"/>
            <c:size val="4"/>
            <c:spPr>
              <a:solidFill>
                <a:sysClr val="windowText" lastClr="000000"/>
              </a:solidFill>
              <a:ln w="3179">
                <a:solidFill>
                  <a:sysClr val="windowText" lastClr="000000"/>
                </a:solidFill>
              </a:ln>
            </c:spPr>
          </c:marker>
          <c:dLbls>
            <c:dLbl>
              <c:idx val="0"/>
              <c:layout>
                <c:manualLayout>
                  <c:x val="-3.3091737026847569E-2"/>
                  <c:y val="-3.5743010384571519E-2"/>
                </c:manualLayout>
              </c:layout>
              <c:numFmt formatCode="0.0" sourceLinked="0"/>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6.3924042627201763E-2"/>
                  <c:y val="9.6492068926166782E-2"/>
                </c:manualLayout>
              </c:layout>
              <c:numFmt formatCode="0.0" sourceLinked="0"/>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7.4750656167979004E-2"/>
                  <c:y val="3.8993038913614005E-2"/>
                </c:manualLayout>
              </c:layout>
              <c:numFmt formatCode="0.0" sourceLinked="0"/>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5084590329823236E-2"/>
                  <c:y val="4.9842291452698792E-2"/>
                </c:manualLayout>
              </c:layout>
              <c:numFmt formatCode="0.0" sourceLinked="0"/>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6565474496410912E-2"/>
                  <c:y val="-4.0032865457035313E-2"/>
                </c:manualLayout>
              </c:layout>
              <c:numFmt formatCode="0.0" sourceLinked="0"/>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6.4030610631502394E-2"/>
                  <c:y val="6.5587584160675519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7313347879707885E-2"/>
                  <c:y val="4.7005363460002281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4290548018847052E-2"/>
                  <c:y val="4.2155426223895925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4578313253012025E-2"/>
                      <c:h val="5.8318840579710131E-2"/>
                    </c:manualLayout>
                  </c15:layout>
                </c:ext>
              </c:extLst>
            </c:dLbl>
            <c:dLbl>
              <c:idx val="8"/>
              <c:layout>
                <c:manualLayout>
                  <c:x val="-5.0608101698131104E-2"/>
                  <c:y val="4.7520255620221385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3.9553173323214119E-2"/>
                  <c:y val="-4.4622617824945796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4.3736520886696391E-2"/>
                  <c:y val="-3.1376469245692117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numFmt formatCode="0.0" sourceLinked="0"/>
            <c:spPr>
              <a:noFill/>
              <a:ln w="25430">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133.5</c:v>
                </c:pt>
                <c:pt idx="1">
                  <c:v>114.2</c:v>
                </c:pt>
                <c:pt idx="2">
                  <c:v>110</c:v>
                </c:pt>
                <c:pt idx="3">
                  <c:v>105.3</c:v>
                </c:pt>
                <c:pt idx="4">
                  <c:v>113.7</c:v>
                </c:pt>
                <c:pt idx="5">
                  <c:v>109.1</c:v>
                </c:pt>
                <c:pt idx="6">
                  <c:v>111.2</c:v>
                </c:pt>
                <c:pt idx="7">
                  <c:v>113.8</c:v>
                </c:pt>
                <c:pt idx="8">
                  <c:v>111</c:v>
                </c:pt>
                <c:pt idx="9">
                  <c:v>124.4</c:v>
                </c:pt>
                <c:pt idx="10">
                  <c:v>122.3</c:v>
                </c:pt>
              </c:numCache>
            </c:numRef>
          </c:val>
          <c:smooth val="0"/>
        </c:ser>
        <c:dLbls>
          <c:showLegendKey val="0"/>
          <c:showVal val="0"/>
          <c:showCatName val="0"/>
          <c:showSerName val="0"/>
          <c:showPercent val="0"/>
          <c:showBubbleSize val="0"/>
        </c:dLbls>
        <c:marker val="1"/>
        <c:smooth val="0"/>
        <c:axId val="188732336"/>
        <c:axId val="188732896"/>
      </c:lineChart>
      <c:catAx>
        <c:axId val="188732336"/>
        <c:scaling>
          <c:orientation val="minMax"/>
        </c:scaling>
        <c:delete val="0"/>
        <c:axPos val="b"/>
        <c:numFmt formatCode="General" sourceLinked="1"/>
        <c:majorTickMark val="out"/>
        <c:minorTickMark val="none"/>
        <c:tickLblPos val="low"/>
        <c:spPr>
          <a:ln w="3182">
            <a:solidFill>
              <a:sysClr val="windowText" lastClr="000000"/>
            </a:solidFill>
            <a:prstDash val="solid"/>
          </a:ln>
        </c:spPr>
        <c:txPr>
          <a:bodyPr rot="-2700000" vert="horz"/>
          <a:lstStyle/>
          <a:p>
            <a:pPr>
              <a:defRPr sz="801"/>
            </a:pPr>
            <a:endParaRPr lang="uk-UA"/>
          </a:p>
        </c:txPr>
        <c:crossAx val="188732896"/>
        <c:crosses val="autoZero"/>
        <c:auto val="1"/>
        <c:lblAlgn val="ctr"/>
        <c:lblOffset val="0"/>
        <c:tickLblSkip val="1"/>
        <c:tickMarkSkip val="1"/>
        <c:noMultiLvlLbl val="0"/>
      </c:catAx>
      <c:valAx>
        <c:axId val="188732896"/>
        <c:scaling>
          <c:orientation val="minMax"/>
          <c:max val="160"/>
          <c:min val="60"/>
        </c:scaling>
        <c:delete val="0"/>
        <c:axPos val="l"/>
        <c:numFmt formatCode="0" sourceLinked="0"/>
        <c:majorTickMark val="out"/>
        <c:minorTickMark val="none"/>
        <c:tickLblPos val="nextTo"/>
        <c:spPr>
          <a:ln w="3182">
            <a:solidFill>
              <a:sysClr val="windowText" lastClr="000000"/>
            </a:solidFill>
            <a:prstDash val="solid"/>
          </a:ln>
        </c:spPr>
        <c:txPr>
          <a:bodyPr rot="0" vert="horz"/>
          <a:lstStyle/>
          <a:p>
            <a:pPr>
              <a:defRPr/>
            </a:pPr>
            <a:endParaRPr lang="uk-UA"/>
          </a:p>
        </c:txPr>
        <c:crossAx val="188732336"/>
        <c:crosses val="autoZero"/>
        <c:crossBetween val="midCat"/>
        <c:majorUnit val="20"/>
        <c:minorUnit val="10"/>
      </c:valAx>
      <c:spPr>
        <a:noFill/>
        <a:ln w="25430">
          <a:noFill/>
        </a:ln>
      </c:spPr>
    </c:plotArea>
    <c:legend>
      <c:legendPos val="r"/>
      <c:layout>
        <c:manualLayout>
          <c:xMode val="edge"/>
          <c:yMode val="edge"/>
          <c:x val="0.24299065420560748"/>
          <c:y val="0.87727272727272732"/>
          <c:w val="0.46105919003115264"/>
          <c:h val="9.5454545454545459E-2"/>
        </c:manualLayout>
      </c:layout>
      <c:overlay val="0"/>
      <c:spPr>
        <a:noFill/>
        <a:ln w="3179">
          <a:solidFill>
            <a:sysClr val="windowText" lastClr="000000"/>
          </a:solidFill>
        </a:ln>
      </c:spPr>
    </c:legend>
    <c:plotVisOnly val="1"/>
    <c:dispBlanksAs val="gap"/>
    <c:showDLblsOverMax val="0"/>
  </c:chart>
  <c:spPr>
    <a:solidFill>
      <a:srgbClr val="FFFFFF"/>
    </a:solidFill>
    <a:ln>
      <a:noFill/>
    </a:ln>
  </c:spPr>
  <c:txPr>
    <a:bodyPr/>
    <a:lstStyle/>
    <a:p>
      <a:pPr>
        <a:defRPr sz="701" b="0" i="0" u="none" strike="noStrike" baseline="0">
          <a:solidFill>
            <a:srgbClr val="000000"/>
          </a:solidFill>
          <a:latin typeface="Arial"/>
          <a:ea typeface="Arial"/>
          <a:cs typeface="Arial"/>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3564668769716087"/>
          <c:y val="0.11818181818181818"/>
          <c:w val="0.82018927444794953"/>
          <c:h val="0.52272727272727271"/>
        </c:manualLayout>
      </c:layout>
      <c:lineChart>
        <c:grouping val="standard"/>
        <c:varyColors val="0"/>
        <c:ser>
          <c:idx val="3"/>
          <c:order val="0"/>
          <c:tx>
            <c:strRef>
              <c:f>Sheet1!$A$2:$A$2</c:f>
              <c:strCache>
                <c:ptCount val="1"/>
                <c:pt idx="0">
                  <c:v>2018</c:v>
                </c:pt>
              </c:strCache>
            </c:strRef>
          </c:tx>
          <c:spPr>
            <a:ln w="12735">
              <a:solidFill>
                <a:sysClr val="windowText" lastClr="000000"/>
              </a:solidFill>
              <a:prstDash val="solid"/>
            </a:ln>
          </c:spPr>
          <c:marker>
            <c:symbol val="circle"/>
            <c:size val="4"/>
            <c:spPr>
              <a:solidFill>
                <a:sysClr val="windowText" lastClr="000000"/>
              </a:solidFill>
              <a:ln>
                <a:solidFill>
                  <a:sysClr val="windowText" lastClr="000000"/>
                </a:solidFill>
                <a:prstDash val="solid"/>
              </a:ln>
            </c:spPr>
          </c:marker>
          <c:dLbls>
            <c:dLbl>
              <c:idx val="0"/>
              <c:layout>
                <c:manualLayout>
                  <c:x val="-3.0041043527277211E-2"/>
                  <c:y val="-2.0849304214331715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1897914934546227E-2"/>
                  <c:y val="-6.0384343261440147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7.0080044342283335E-2"/>
                  <c:y val="-5.5964395754878465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0555256679871577E-2"/>
                  <c:y val="-6.8214081935410273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5.4246262695423944E-2"/>
                  <c:y val="-4.9856898322492321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6704651049053652E-2"/>
                  <c:y val="-5.3022480885541484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4.9030827668280673E-2"/>
                  <c:y val="-5.3090950587698277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4.4572145873070214E-2"/>
                  <c:y val="-4.9360264749515007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4.055330040266706E-2"/>
                  <c:y val="-6.2469017459774075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3.9796221124533501E-2"/>
                  <c:y val="-4.9358438890790828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3.6702694771849169E-2"/>
                  <c:y val="-5.7725436494351252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0"/>
                  <c:y val="4.20312678306516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446">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189.1</c:v>
                </c:pt>
                <c:pt idx="1">
                  <c:v>165.6</c:v>
                </c:pt>
                <c:pt idx="2">
                  <c:v>146.30000000000001</c:v>
                </c:pt>
                <c:pt idx="3">
                  <c:v>150.19999999999999</c:v>
                </c:pt>
                <c:pt idx="4">
                  <c:v>149.69999999999999</c:v>
                </c:pt>
                <c:pt idx="5">
                  <c:v>145.19999999999999</c:v>
                </c:pt>
                <c:pt idx="6">
                  <c:v>142.19999999999999</c:v>
                </c:pt>
                <c:pt idx="7">
                  <c:v>140.80000000000001</c:v>
                </c:pt>
                <c:pt idx="8">
                  <c:v>141.5</c:v>
                </c:pt>
                <c:pt idx="9">
                  <c:v>141.30000000000001</c:v>
                </c:pt>
                <c:pt idx="10">
                  <c:v>140.69999999999999</c:v>
                </c:pt>
                <c:pt idx="11">
                  <c:v>138.30000000000001</c:v>
                </c:pt>
              </c:numCache>
            </c:numRef>
          </c:val>
          <c:smooth val="0"/>
        </c:ser>
        <c:ser>
          <c:idx val="2"/>
          <c:order val="1"/>
          <c:tx>
            <c:strRef>
              <c:f>Sheet1!$A$3:$A$3</c:f>
              <c:strCache>
                <c:ptCount val="1"/>
                <c:pt idx="0">
                  <c:v>2019</c:v>
                </c:pt>
              </c:strCache>
            </c:strRef>
          </c:tx>
          <c:spPr>
            <a:ln w="12723">
              <a:solidFill>
                <a:sysClr val="windowText" lastClr="000000">
                  <a:lumMod val="75000"/>
                  <a:lumOff val="25000"/>
                </a:sysClr>
              </a:solidFill>
            </a:ln>
          </c:spPr>
          <c:marker>
            <c:symbol val="triangle"/>
            <c:size val="4"/>
            <c:spPr>
              <a:solidFill>
                <a:sysClr val="windowText" lastClr="000000"/>
              </a:solidFill>
              <a:ln w="3181">
                <a:solidFill>
                  <a:sysClr val="windowText" lastClr="000000"/>
                </a:solidFill>
              </a:ln>
            </c:spPr>
          </c:marker>
          <c:dLbls>
            <c:dLbl>
              <c:idx val="0"/>
              <c:layout>
                <c:manualLayout>
                  <c:x val="-2.0147046836536738E-2"/>
                  <c:y val="5.0266347141389937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5992077077321857E-2"/>
                  <c:y val="4.7508387538514205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6.0387016840286266E-2"/>
                  <c:y val="3.6094031724295331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6986191943398346E-2"/>
                  <c:y val="7.5415725208261952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6668622943871145E-2"/>
                  <c:y val="2.5152573319639392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7.2342152883063532E-2"/>
                  <c:y val="5.7924911559967991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5.7312401167245397E-2"/>
                  <c:y val="3.5002624671916012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691071224792553E-2"/>
                  <c:y val="7.2418578112518547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8796889519244874E-2"/>
                  <c:y val="5.5027273764692457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3.6863435548817269E-2"/>
                  <c:y val="5.2040168891931936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2.1161050520858957E-2"/>
                  <c:y val="4.7009471642131741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446">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110.9</c:v>
                </c:pt>
                <c:pt idx="1">
                  <c:v>122</c:v>
                </c:pt>
                <c:pt idx="2">
                  <c:v>127.8</c:v>
                </c:pt>
                <c:pt idx="3">
                  <c:v>119.4</c:v>
                </c:pt>
                <c:pt idx="4">
                  <c:v>120</c:v>
                </c:pt>
                <c:pt idx="5">
                  <c:v>115.5</c:v>
                </c:pt>
                <c:pt idx="6">
                  <c:v>119.1</c:v>
                </c:pt>
                <c:pt idx="7">
                  <c:v>116.7</c:v>
                </c:pt>
                <c:pt idx="8">
                  <c:v>116.2</c:v>
                </c:pt>
                <c:pt idx="9">
                  <c:v>115.9</c:v>
                </c:pt>
                <c:pt idx="10">
                  <c:v>113</c:v>
                </c:pt>
              </c:numCache>
            </c:numRef>
          </c:val>
          <c:smooth val="0"/>
        </c:ser>
        <c:dLbls>
          <c:showLegendKey val="0"/>
          <c:showVal val="0"/>
          <c:showCatName val="0"/>
          <c:showSerName val="0"/>
          <c:showPercent val="0"/>
          <c:showBubbleSize val="0"/>
        </c:dLbls>
        <c:marker val="1"/>
        <c:smooth val="0"/>
        <c:axId val="188735696"/>
        <c:axId val="321160368"/>
      </c:lineChart>
      <c:catAx>
        <c:axId val="188735696"/>
        <c:scaling>
          <c:orientation val="minMax"/>
        </c:scaling>
        <c:delete val="0"/>
        <c:axPos val="b"/>
        <c:numFmt formatCode="General" sourceLinked="1"/>
        <c:majorTickMark val="out"/>
        <c:minorTickMark val="none"/>
        <c:tickLblPos val="low"/>
        <c:spPr>
          <a:ln w="3181">
            <a:solidFill>
              <a:sysClr val="windowText" lastClr="000000"/>
            </a:solidFill>
            <a:prstDash val="solid"/>
          </a:ln>
        </c:spPr>
        <c:txPr>
          <a:bodyPr rot="-2700000" vert="horz"/>
          <a:lstStyle/>
          <a:p>
            <a:pPr>
              <a:defRPr sz="801"/>
            </a:pPr>
            <a:endParaRPr lang="uk-UA"/>
          </a:p>
        </c:txPr>
        <c:crossAx val="321160368"/>
        <c:crosses val="autoZero"/>
        <c:auto val="1"/>
        <c:lblAlgn val="ctr"/>
        <c:lblOffset val="0"/>
        <c:tickLblSkip val="1"/>
        <c:tickMarkSkip val="1"/>
        <c:noMultiLvlLbl val="0"/>
      </c:catAx>
      <c:valAx>
        <c:axId val="321160368"/>
        <c:scaling>
          <c:orientation val="minMax"/>
          <c:max val="200"/>
          <c:min val="60"/>
        </c:scaling>
        <c:delete val="0"/>
        <c:axPos val="l"/>
        <c:numFmt formatCode="0" sourceLinked="0"/>
        <c:majorTickMark val="out"/>
        <c:minorTickMark val="none"/>
        <c:tickLblPos val="nextTo"/>
        <c:spPr>
          <a:ln w="3181">
            <a:solidFill>
              <a:sysClr val="windowText" lastClr="000000"/>
            </a:solidFill>
            <a:prstDash val="solid"/>
          </a:ln>
        </c:spPr>
        <c:txPr>
          <a:bodyPr rot="0" vert="horz"/>
          <a:lstStyle/>
          <a:p>
            <a:pPr>
              <a:defRPr/>
            </a:pPr>
            <a:endParaRPr lang="uk-UA"/>
          </a:p>
        </c:txPr>
        <c:crossAx val="188735696"/>
        <c:crosses val="autoZero"/>
        <c:crossBetween val="midCat"/>
        <c:majorUnit val="20"/>
        <c:minorUnit val="10"/>
      </c:valAx>
      <c:spPr>
        <a:solidFill>
          <a:srgbClr val="FFFFFF"/>
        </a:solidFill>
        <a:ln w="25470">
          <a:noFill/>
        </a:ln>
      </c:spPr>
    </c:plotArea>
    <c:legend>
      <c:legendPos val="r"/>
      <c:layout>
        <c:manualLayout>
          <c:xMode val="edge"/>
          <c:yMode val="edge"/>
          <c:x val="0.25080385852090031"/>
          <c:y val="0.88636363636363635"/>
          <c:w val="0.36977491961414793"/>
          <c:h val="9.0909090909090912E-2"/>
        </c:manualLayout>
      </c:layout>
      <c:overlay val="0"/>
      <c:spPr>
        <a:noFill/>
        <a:ln w="3181">
          <a:solidFill>
            <a:sysClr val="windowText" lastClr="000000"/>
          </a:solidFill>
        </a:ln>
      </c:spPr>
    </c:legend>
    <c:plotVisOnly val="1"/>
    <c:dispBlanksAs val="gap"/>
    <c:showDLblsOverMax val="0"/>
  </c:chart>
  <c:spPr>
    <a:solidFill>
      <a:srgbClr val="FFFFFF"/>
    </a:solidFill>
    <a:ln>
      <a:noFill/>
    </a:ln>
  </c:spPr>
  <c:txPr>
    <a:bodyPr/>
    <a:lstStyle/>
    <a:p>
      <a:pPr>
        <a:defRPr sz="701" b="0" i="0" u="none" strike="noStrike" baseline="0">
          <a:solidFill>
            <a:srgbClr val="000000"/>
          </a:solidFill>
          <a:latin typeface="Arial" panose="020B0604020202020204" pitchFamily="34" charset="0"/>
          <a:ea typeface="Calibri"/>
          <a:cs typeface="Arial" panose="020B0604020202020204" pitchFamily="34" charset="0"/>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17</TotalTime>
  <Pages>5</Pages>
  <Words>7215</Words>
  <Characters>4114</Characters>
  <Application>Microsoft Office Word</Application>
  <DocSecurity>0</DocSecurity>
  <Lines>34</Lines>
  <Paragraphs>22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Hewlett-Packard Company</Company>
  <LinksUpToDate>false</LinksUpToDate>
  <CharactersWithSpaces>11307</CharactersWithSpaces>
  <SharedDoc>false</SharedDoc>
  <HLinks>
    <vt:vector size="24" baseType="variant">
      <vt:variant>
        <vt:i4>7274603</vt:i4>
      </vt:variant>
      <vt:variant>
        <vt:i4>15</vt:i4>
      </vt:variant>
      <vt:variant>
        <vt:i4>0</vt:i4>
      </vt:variant>
      <vt:variant>
        <vt:i4>5</vt:i4>
      </vt:variant>
      <vt:variant>
        <vt:lpwstr>http://www.vn.ukrstat.gov.ua/index.php/statistical-information.html</vt:lpwstr>
      </vt:variant>
      <vt:variant>
        <vt:lpwstr/>
      </vt:variant>
      <vt:variant>
        <vt:i4>6553677</vt:i4>
      </vt:variant>
      <vt:variant>
        <vt:i4>12</vt:i4>
      </vt:variant>
      <vt:variant>
        <vt:i4>0</vt:i4>
      </vt:variant>
      <vt:variant>
        <vt:i4>5</vt:i4>
      </vt:variant>
      <vt:variant>
        <vt:lpwstr>http://ukrstat.gov.ua/metod_polog/metod_doc/2013/413/met_polog.zip</vt:lpwstr>
      </vt:variant>
      <vt:variant>
        <vt:lpwstr/>
      </vt:variant>
      <vt:variant>
        <vt:i4>2162775</vt:i4>
      </vt:variant>
      <vt:variant>
        <vt:i4>9</vt:i4>
      </vt:variant>
      <vt:variant>
        <vt:i4>0</vt:i4>
      </vt:variant>
      <vt:variant>
        <vt:i4>5</vt:i4>
      </vt:variant>
      <vt:variant>
        <vt:lpwstr>http://ukrstat.gov.ua/klasf/st_kls/op_ks_2016.htm</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I.Fedorova</dc:creator>
  <cp:keywords/>
  <dc:description/>
  <cp:lastModifiedBy>T.Bogdan</cp:lastModifiedBy>
  <cp:revision>4</cp:revision>
  <cp:lastPrinted>2020-01-15T10:08:00Z</cp:lastPrinted>
  <dcterms:created xsi:type="dcterms:W3CDTF">2020-01-15T10:07:00Z</dcterms:created>
  <dcterms:modified xsi:type="dcterms:W3CDTF">2020-01-15T10:30:00Z</dcterms:modified>
</cp:coreProperties>
</file>